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F4" w:rsidRPr="00BC3C19" w:rsidRDefault="006F78F4" w:rsidP="00321975">
      <w:pPr>
        <w:spacing w:after="0" w:line="360" w:lineRule="auto"/>
        <w:jc w:val="right"/>
        <w:rPr>
          <w:rFonts w:ascii="Times New Roman" w:hAnsi="Times New Roman"/>
          <w:b/>
          <w:bCs/>
          <w:sz w:val="24"/>
          <w:szCs w:val="24"/>
          <w:lang w:val="sq-AL"/>
        </w:rPr>
      </w:pPr>
    </w:p>
    <w:p w:rsidR="006F78F4" w:rsidRDefault="00464655" w:rsidP="00321975">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Vendim nr. 1 dat</w:t>
      </w:r>
      <w:r w:rsidRPr="00410ADF">
        <w:rPr>
          <w:rFonts w:ascii="Times New Roman" w:hAnsi="Times New Roman"/>
          <w:b/>
          <w:sz w:val="24"/>
          <w:szCs w:val="24"/>
          <w:lang w:val="sq-AL"/>
        </w:rPr>
        <w:t>ë</w:t>
      </w:r>
      <w:r w:rsidR="00410ADF">
        <w:rPr>
          <w:rFonts w:ascii="Times New Roman" w:hAnsi="Times New Roman"/>
          <w:sz w:val="24"/>
          <w:szCs w:val="24"/>
          <w:lang w:val="sq-AL"/>
        </w:rPr>
        <w:t xml:space="preserve"> </w:t>
      </w:r>
      <w:r w:rsidR="00410ADF" w:rsidRPr="00BC3C19">
        <w:rPr>
          <w:rFonts w:ascii="Times New Roman" w:hAnsi="Times New Roman"/>
          <w:b/>
          <w:bCs/>
          <w:sz w:val="24"/>
          <w:szCs w:val="24"/>
          <w:lang w:val="sq-AL"/>
        </w:rPr>
        <w:t>16.02.2022</w:t>
      </w:r>
    </w:p>
    <w:p w:rsidR="00410ADF" w:rsidRPr="00BC3C19" w:rsidRDefault="00410ADF" w:rsidP="00321975">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(V-1/22)</w:t>
      </w:r>
    </w:p>
    <w:p w:rsidR="006F78F4" w:rsidRPr="00BC3C19" w:rsidRDefault="006F78F4" w:rsidP="00321975">
      <w:pPr>
        <w:spacing w:after="0" w:line="360" w:lineRule="auto"/>
        <w:jc w:val="both"/>
        <w:rPr>
          <w:rFonts w:ascii="Times New Roman" w:hAnsi="Times New Roman"/>
          <w:sz w:val="24"/>
          <w:szCs w:val="24"/>
          <w:lang w:val="sq-AL"/>
        </w:rPr>
      </w:pPr>
    </w:p>
    <w:p w:rsidR="006F78F4" w:rsidRPr="00BC3C19" w:rsidRDefault="006F78F4" w:rsidP="00B51B04">
      <w:pPr>
        <w:spacing w:after="0" w:line="360" w:lineRule="auto"/>
        <w:jc w:val="both"/>
        <w:rPr>
          <w:rFonts w:ascii="Times New Roman" w:hAnsi="Times New Roman"/>
          <w:sz w:val="24"/>
          <w:szCs w:val="24"/>
          <w:lang w:val="sq-AL"/>
        </w:rPr>
      </w:pPr>
      <w:r w:rsidRPr="00BC3C19">
        <w:rPr>
          <w:rFonts w:ascii="Times New Roman" w:hAnsi="Times New Roman"/>
          <w:sz w:val="24"/>
          <w:szCs w:val="24"/>
          <w:lang w:val="sq-AL"/>
        </w:rPr>
        <w:t>Gjykata Kushtetuese e Republikës së Shqipërisë, e përbërë nga:</w:t>
      </w:r>
      <w:r w:rsidR="00410ADF">
        <w:rPr>
          <w:rFonts w:ascii="Times New Roman" w:hAnsi="Times New Roman"/>
          <w:sz w:val="24"/>
          <w:szCs w:val="24"/>
          <w:lang w:val="sq-AL"/>
        </w:rPr>
        <w:t xml:space="preserve"> </w:t>
      </w:r>
      <w:r w:rsidR="00B51B04">
        <w:rPr>
          <w:rFonts w:ascii="Times New Roman" w:hAnsi="Times New Roman"/>
          <w:sz w:val="24"/>
          <w:szCs w:val="24"/>
          <w:lang w:val="sq-AL"/>
        </w:rPr>
        <w:t xml:space="preserve">Vitore Tusha, Kryetare, </w:t>
      </w:r>
      <w:proofErr w:type="spellStart"/>
      <w:r w:rsidR="00B51B04">
        <w:rPr>
          <w:rFonts w:ascii="Times New Roman" w:hAnsi="Times New Roman"/>
          <w:sz w:val="24"/>
          <w:szCs w:val="24"/>
          <w:lang w:val="sq-AL"/>
        </w:rPr>
        <w:t>Elsa</w:t>
      </w:r>
      <w:proofErr w:type="spellEnd"/>
      <w:r w:rsidR="00B51B04">
        <w:rPr>
          <w:rFonts w:ascii="Times New Roman" w:hAnsi="Times New Roman"/>
          <w:sz w:val="24"/>
          <w:szCs w:val="24"/>
          <w:lang w:val="sq-AL"/>
        </w:rPr>
        <w:t xml:space="preserve"> Toska, </w:t>
      </w:r>
      <w:proofErr w:type="spellStart"/>
      <w:r w:rsidR="00410ADF">
        <w:rPr>
          <w:rFonts w:ascii="Times New Roman" w:hAnsi="Times New Roman"/>
          <w:sz w:val="24"/>
          <w:szCs w:val="24"/>
          <w:lang w:val="sq-AL"/>
        </w:rPr>
        <w:t>Marsida</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Xhaferllari</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Fiona</w:t>
      </w:r>
      <w:proofErr w:type="spellEnd"/>
      <w:r w:rsidR="00410ADF">
        <w:rPr>
          <w:rFonts w:ascii="Times New Roman" w:hAnsi="Times New Roman"/>
          <w:sz w:val="24"/>
          <w:szCs w:val="24"/>
          <w:lang w:val="sq-AL"/>
        </w:rPr>
        <w:t xml:space="preserve"> </w:t>
      </w:r>
      <w:proofErr w:type="spellStart"/>
      <w:r w:rsidR="00410ADF">
        <w:rPr>
          <w:rFonts w:ascii="Times New Roman" w:hAnsi="Times New Roman"/>
          <w:sz w:val="24"/>
          <w:szCs w:val="24"/>
          <w:lang w:val="sq-AL"/>
        </w:rPr>
        <w:t>Papajorgji</w:t>
      </w:r>
      <w:proofErr w:type="spellEnd"/>
      <w:r w:rsidR="00410ADF">
        <w:rPr>
          <w:rFonts w:ascii="Times New Roman" w:hAnsi="Times New Roman"/>
          <w:sz w:val="24"/>
          <w:szCs w:val="24"/>
          <w:lang w:val="sq-AL"/>
        </w:rPr>
        <w:t xml:space="preserve">, </w:t>
      </w:r>
      <w:r w:rsidR="00B51B04">
        <w:rPr>
          <w:rFonts w:ascii="Times New Roman" w:hAnsi="Times New Roman"/>
          <w:sz w:val="24"/>
          <w:szCs w:val="24"/>
          <w:lang w:val="sq-AL"/>
        </w:rPr>
        <w:t xml:space="preserve">Altin </w:t>
      </w:r>
      <w:proofErr w:type="spellStart"/>
      <w:r w:rsidR="00B51B04">
        <w:rPr>
          <w:rFonts w:ascii="Times New Roman" w:hAnsi="Times New Roman"/>
          <w:sz w:val="24"/>
          <w:szCs w:val="24"/>
          <w:lang w:val="sq-AL"/>
        </w:rPr>
        <w:t>Binaj</w:t>
      </w:r>
      <w:proofErr w:type="spellEnd"/>
      <w:r w:rsidR="00B51B04">
        <w:rPr>
          <w:rFonts w:ascii="Times New Roman" w:hAnsi="Times New Roman"/>
          <w:sz w:val="24"/>
          <w:szCs w:val="24"/>
          <w:lang w:val="sq-AL"/>
        </w:rPr>
        <w:t xml:space="preserve">, </w:t>
      </w:r>
      <w:proofErr w:type="spellStart"/>
      <w:r w:rsidR="00B51B04">
        <w:rPr>
          <w:rFonts w:ascii="Times New Roman" w:hAnsi="Times New Roman"/>
          <w:sz w:val="24"/>
          <w:szCs w:val="24"/>
          <w:lang w:val="sq-AL"/>
        </w:rPr>
        <w:t>Sonila</w:t>
      </w:r>
      <w:proofErr w:type="spellEnd"/>
      <w:r w:rsidR="00B51B04">
        <w:rPr>
          <w:rFonts w:ascii="Times New Roman" w:hAnsi="Times New Roman"/>
          <w:sz w:val="24"/>
          <w:szCs w:val="24"/>
          <w:lang w:val="sq-AL"/>
        </w:rPr>
        <w:t xml:space="preserve"> Bejtja, Përparim Kalo, </w:t>
      </w:r>
      <w:r w:rsidR="00410ADF">
        <w:rPr>
          <w:rFonts w:ascii="Times New Roman" w:hAnsi="Times New Roman"/>
          <w:sz w:val="24"/>
          <w:szCs w:val="24"/>
          <w:lang w:val="sq-AL"/>
        </w:rPr>
        <w:t>a</w:t>
      </w:r>
      <w:r w:rsidRPr="00BC3C19">
        <w:rPr>
          <w:rFonts w:ascii="Times New Roman" w:hAnsi="Times New Roman"/>
          <w:sz w:val="24"/>
          <w:szCs w:val="24"/>
          <w:lang w:val="sq-AL"/>
        </w:rPr>
        <w:t>nëtar</w:t>
      </w:r>
      <w:r w:rsidR="00B51B04" w:rsidRPr="00BC3C19">
        <w:rPr>
          <w:rFonts w:ascii="Times New Roman" w:hAnsi="Times New Roman"/>
          <w:sz w:val="24"/>
          <w:szCs w:val="24"/>
          <w:lang w:val="sq-AL"/>
        </w:rPr>
        <w:t>ë</w:t>
      </w:r>
      <w:r w:rsidR="00B51B04">
        <w:rPr>
          <w:rFonts w:ascii="Times New Roman" w:hAnsi="Times New Roman"/>
          <w:sz w:val="24"/>
          <w:szCs w:val="24"/>
          <w:lang w:val="sq-AL"/>
        </w:rPr>
        <w:t xml:space="preserve">, </w:t>
      </w:r>
      <w:r w:rsidRPr="00BC3C19">
        <w:rPr>
          <w:rFonts w:ascii="Times New Roman" w:hAnsi="Times New Roman"/>
          <w:sz w:val="24"/>
          <w:szCs w:val="24"/>
          <w:lang w:val="sq-AL"/>
        </w:rPr>
        <w:t xml:space="preserve">me sekretare Blerina </w:t>
      </w:r>
      <w:proofErr w:type="spellStart"/>
      <w:r w:rsidRPr="00BC3C19">
        <w:rPr>
          <w:rFonts w:ascii="Times New Roman" w:hAnsi="Times New Roman"/>
          <w:sz w:val="24"/>
          <w:szCs w:val="24"/>
          <w:lang w:val="sq-AL"/>
        </w:rPr>
        <w:t>Basha</w:t>
      </w:r>
      <w:proofErr w:type="spellEnd"/>
      <w:r w:rsidRPr="00BC3C19">
        <w:rPr>
          <w:rFonts w:ascii="Times New Roman" w:hAnsi="Times New Roman"/>
          <w:sz w:val="24"/>
          <w:szCs w:val="24"/>
          <w:lang w:val="sq-AL"/>
        </w:rPr>
        <w:t>, në datat 01.02.2022, 03.02.2022 dhe 07.02.2022 mori në shqyrtim në seancë plenare</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me dyer të hapura</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çështjen nr. 6 (K) 2021 të Regjistrit Themeltar, që u përket:</w:t>
      </w:r>
    </w:p>
    <w:p w:rsidR="006F78F4" w:rsidRPr="00BC3C19" w:rsidRDefault="006F78F4" w:rsidP="00321975">
      <w:pPr>
        <w:spacing w:after="0" w:line="360" w:lineRule="auto"/>
        <w:jc w:val="both"/>
        <w:rPr>
          <w:rFonts w:ascii="Times New Roman" w:hAnsi="Times New Roman"/>
          <w:sz w:val="24"/>
          <w:szCs w:val="24"/>
          <w:lang w:val="sq-AL"/>
        </w:rPr>
      </w:pPr>
    </w:p>
    <w:p w:rsidR="006F78F4" w:rsidRPr="00BC3C19" w:rsidRDefault="006F78F4" w:rsidP="00321975">
      <w:pPr>
        <w:spacing w:after="0" w:line="360" w:lineRule="auto"/>
        <w:ind w:left="2880" w:hanging="2160"/>
        <w:jc w:val="both"/>
        <w:rPr>
          <w:rFonts w:ascii="Times New Roman" w:hAnsi="Times New Roman"/>
          <w:sz w:val="24"/>
          <w:szCs w:val="24"/>
          <w:lang w:val="sq-AL"/>
        </w:rPr>
      </w:pPr>
      <w:r w:rsidRPr="00BC3C19">
        <w:rPr>
          <w:rFonts w:ascii="Times New Roman" w:hAnsi="Times New Roman"/>
          <w:b/>
          <w:sz w:val="24"/>
          <w:szCs w:val="24"/>
          <w:lang w:val="sq-AL"/>
        </w:rPr>
        <w:t xml:space="preserve">KËRKUES: </w:t>
      </w:r>
      <w:r w:rsidRPr="00BC3C19">
        <w:rPr>
          <w:rFonts w:ascii="Times New Roman" w:hAnsi="Times New Roman"/>
          <w:b/>
          <w:sz w:val="24"/>
          <w:szCs w:val="24"/>
          <w:lang w:val="sq-AL"/>
        </w:rPr>
        <w:tab/>
        <w:t xml:space="preserve">KUVENDI I REPUBLIKËS SË SHQIPËRISË, </w:t>
      </w:r>
      <w:r w:rsidRPr="00BC3C19">
        <w:rPr>
          <w:rFonts w:ascii="Times New Roman" w:hAnsi="Times New Roman"/>
          <w:sz w:val="24"/>
          <w:szCs w:val="24"/>
          <w:lang w:val="sq-AL"/>
        </w:rPr>
        <w:t xml:space="preserve">përfaqësuar nga Taulant Balla, Klotilda Bushka, Mimoza Arbi dhe Erind Mërkuri, me autorizim. </w:t>
      </w:r>
    </w:p>
    <w:p w:rsidR="006F78F4" w:rsidRPr="00BC3C19" w:rsidRDefault="006F78F4" w:rsidP="00321975">
      <w:pPr>
        <w:spacing w:after="0" w:line="360" w:lineRule="auto"/>
        <w:rPr>
          <w:rFonts w:ascii="Times New Roman" w:hAnsi="Times New Roman"/>
          <w:b/>
          <w:sz w:val="24"/>
          <w:szCs w:val="24"/>
          <w:lang w:val="sq-AL"/>
        </w:rPr>
      </w:pPr>
    </w:p>
    <w:p w:rsidR="006F78F4" w:rsidRPr="00BC3C19" w:rsidRDefault="006F78F4" w:rsidP="00321975">
      <w:pPr>
        <w:spacing w:after="0" w:line="360" w:lineRule="auto"/>
        <w:rPr>
          <w:rFonts w:ascii="Times New Roman" w:hAnsi="Times New Roman"/>
          <w:b/>
          <w:sz w:val="24"/>
          <w:szCs w:val="24"/>
          <w:lang w:val="sq-AL"/>
        </w:rPr>
      </w:pPr>
      <w:r w:rsidRPr="00BC3C19">
        <w:rPr>
          <w:rFonts w:ascii="Times New Roman" w:hAnsi="Times New Roman"/>
          <w:b/>
          <w:sz w:val="24"/>
          <w:szCs w:val="24"/>
          <w:lang w:val="sq-AL"/>
        </w:rPr>
        <w:tab/>
        <w:t xml:space="preserve">SUBJEKT I INTERESUAR: </w:t>
      </w:r>
    </w:p>
    <w:p w:rsidR="006F78F4" w:rsidRPr="00BC3C19" w:rsidRDefault="006F78F4" w:rsidP="00321975">
      <w:pPr>
        <w:spacing w:after="0" w:line="360" w:lineRule="auto"/>
        <w:ind w:left="2880"/>
        <w:jc w:val="both"/>
        <w:rPr>
          <w:rFonts w:ascii="Times New Roman" w:hAnsi="Times New Roman"/>
          <w:b/>
          <w:sz w:val="24"/>
          <w:szCs w:val="24"/>
          <w:lang w:val="sq-AL"/>
        </w:rPr>
      </w:pPr>
      <w:r w:rsidRPr="00BC3C19">
        <w:rPr>
          <w:rFonts w:ascii="Times New Roman" w:hAnsi="Times New Roman"/>
          <w:b/>
          <w:sz w:val="24"/>
          <w:szCs w:val="24"/>
          <w:lang w:val="sq-AL"/>
        </w:rPr>
        <w:t xml:space="preserve">PRESIDENTI I REPUBLIKËS SË SHQIPËRISË, </w:t>
      </w:r>
      <w:r w:rsidRPr="00BC3C19">
        <w:rPr>
          <w:rFonts w:ascii="Times New Roman" w:hAnsi="Times New Roman"/>
          <w:sz w:val="24"/>
          <w:szCs w:val="24"/>
          <w:lang w:val="sq-AL"/>
        </w:rPr>
        <w:t>përfaqësuar nga Bledar Dervishaj dhe Katrin Treska, me autorizim.</w:t>
      </w:r>
      <w:r w:rsidRPr="00BC3C19">
        <w:rPr>
          <w:rFonts w:ascii="Times New Roman" w:hAnsi="Times New Roman"/>
          <w:b/>
          <w:sz w:val="24"/>
          <w:szCs w:val="24"/>
          <w:lang w:val="sq-AL"/>
        </w:rPr>
        <w:t xml:space="preserve">  </w:t>
      </w:r>
    </w:p>
    <w:p w:rsidR="006F78F4" w:rsidRPr="00BC3C19" w:rsidRDefault="006F78F4" w:rsidP="00321975">
      <w:pPr>
        <w:spacing w:after="0" w:line="360" w:lineRule="auto"/>
        <w:jc w:val="both"/>
        <w:rPr>
          <w:rFonts w:ascii="Times New Roman" w:hAnsi="Times New Roman"/>
          <w:b/>
          <w:sz w:val="24"/>
          <w:szCs w:val="24"/>
          <w:lang w:val="sq-AL"/>
        </w:rPr>
      </w:pPr>
    </w:p>
    <w:p w:rsidR="006F78F4" w:rsidRPr="00BC3C19" w:rsidRDefault="006F78F4" w:rsidP="00321975">
      <w:pPr>
        <w:spacing w:after="0" w:line="360" w:lineRule="auto"/>
        <w:ind w:left="2880" w:hanging="2160"/>
        <w:jc w:val="both"/>
        <w:rPr>
          <w:rFonts w:ascii="Times New Roman" w:hAnsi="Times New Roman"/>
          <w:b/>
          <w:sz w:val="24"/>
          <w:szCs w:val="24"/>
          <w:lang w:val="sq-AL"/>
        </w:rPr>
      </w:pPr>
      <w:r w:rsidRPr="00BC3C19">
        <w:rPr>
          <w:rFonts w:ascii="Times New Roman" w:hAnsi="Times New Roman"/>
          <w:b/>
          <w:sz w:val="24"/>
          <w:szCs w:val="24"/>
          <w:lang w:val="sq-AL"/>
        </w:rPr>
        <w:t>OBJEKTI:</w:t>
      </w:r>
      <w:r w:rsidRPr="00BC3C19">
        <w:rPr>
          <w:rFonts w:ascii="Times New Roman" w:hAnsi="Times New Roman"/>
          <w:b/>
          <w:sz w:val="24"/>
          <w:szCs w:val="24"/>
          <w:lang w:val="sq-AL"/>
        </w:rPr>
        <w:tab/>
        <w:t>Deklarimi i shkarkimit të Presidentit të Republikës së Shqipërisë.</w:t>
      </w:r>
    </w:p>
    <w:p w:rsidR="006F78F4" w:rsidRPr="00BC3C19" w:rsidRDefault="006F78F4" w:rsidP="00321975">
      <w:pPr>
        <w:spacing w:after="0" w:line="360" w:lineRule="auto"/>
        <w:rPr>
          <w:rFonts w:ascii="Times New Roman" w:hAnsi="Times New Roman"/>
          <w:b/>
          <w:sz w:val="24"/>
          <w:szCs w:val="24"/>
          <w:lang w:val="sq-AL"/>
        </w:rPr>
      </w:pPr>
    </w:p>
    <w:p w:rsidR="006F78F4" w:rsidRPr="00BC3C19" w:rsidRDefault="006F78F4" w:rsidP="00321975">
      <w:pPr>
        <w:spacing w:after="0" w:line="360" w:lineRule="auto"/>
        <w:ind w:left="2880" w:hanging="2160"/>
        <w:jc w:val="both"/>
        <w:rPr>
          <w:rFonts w:ascii="Times New Roman" w:hAnsi="Times New Roman"/>
          <w:sz w:val="24"/>
          <w:szCs w:val="24"/>
          <w:lang w:val="sq-AL"/>
        </w:rPr>
      </w:pPr>
      <w:r w:rsidRPr="00BC3C19">
        <w:rPr>
          <w:rFonts w:ascii="Times New Roman" w:hAnsi="Times New Roman"/>
          <w:b/>
          <w:sz w:val="24"/>
          <w:szCs w:val="24"/>
          <w:lang w:val="sq-AL"/>
        </w:rPr>
        <w:t xml:space="preserve">BAZA LIGJORE: </w:t>
      </w:r>
      <w:r w:rsidRPr="00BC3C19">
        <w:rPr>
          <w:rFonts w:ascii="Times New Roman" w:hAnsi="Times New Roman"/>
          <w:b/>
          <w:sz w:val="24"/>
          <w:szCs w:val="24"/>
          <w:lang w:val="sq-AL"/>
        </w:rPr>
        <w:tab/>
      </w:r>
      <w:r w:rsidRPr="00BC3C19">
        <w:rPr>
          <w:rFonts w:ascii="Times New Roman" w:hAnsi="Times New Roman"/>
          <w:sz w:val="24"/>
          <w:szCs w:val="24"/>
          <w:lang w:val="sq-AL"/>
        </w:rPr>
        <w:t>Nenet 78 dhe 90, pika</w:t>
      </w:r>
      <w:r w:rsidR="005175DD" w:rsidRPr="00BC3C19">
        <w:rPr>
          <w:rFonts w:ascii="Times New Roman" w:hAnsi="Times New Roman"/>
          <w:sz w:val="24"/>
          <w:szCs w:val="24"/>
          <w:lang w:val="sq-AL"/>
        </w:rPr>
        <w:t>t</w:t>
      </w:r>
      <w:r w:rsidRPr="00BC3C19">
        <w:rPr>
          <w:rFonts w:ascii="Times New Roman" w:hAnsi="Times New Roman"/>
          <w:sz w:val="24"/>
          <w:szCs w:val="24"/>
          <w:lang w:val="sq-AL"/>
        </w:rPr>
        <w:t xml:space="preserve"> 2 dhe 3</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së Republikës së Shqipërisë; nen</w:t>
      </w:r>
      <w:r w:rsidR="005528B8" w:rsidRPr="00BC3C19">
        <w:rPr>
          <w:rFonts w:ascii="Times New Roman" w:hAnsi="Times New Roman"/>
          <w:sz w:val="24"/>
          <w:szCs w:val="24"/>
          <w:lang w:val="sq-AL"/>
        </w:rPr>
        <w:t>et 61 e vijues t</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ligjit </w:t>
      </w:r>
      <w:r w:rsidRPr="00BC3C19">
        <w:rPr>
          <w:rFonts w:ascii="Times New Roman" w:eastAsia="MS Mincho" w:hAnsi="Times New Roman"/>
          <w:sz w:val="24"/>
          <w:szCs w:val="24"/>
          <w:lang w:val="sq-AL"/>
        </w:rPr>
        <w:t>nr. 8577, datë 10.02.2000 “Për organizimin dhe funksionimin e Gjykatës Kushtetuese të Republikës së Shqipërisë”</w:t>
      </w:r>
      <w:r w:rsidR="005175DD" w:rsidRPr="00BC3C19">
        <w:rPr>
          <w:rFonts w:ascii="Times New Roman" w:eastAsia="MS Mincho" w:hAnsi="Times New Roman"/>
          <w:sz w:val="24"/>
          <w:szCs w:val="24"/>
          <w:lang w:val="sq-AL"/>
        </w:rPr>
        <w:t>,</w:t>
      </w:r>
      <w:r w:rsidRPr="00BC3C19">
        <w:rPr>
          <w:rFonts w:ascii="Times New Roman" w:eastAsia="MS Mincho" w:hAnsi="Times New Roman"/>
          <w:sz w:val="24"/>
          <w:szCs w:val="24"/>
          <w:lang w:val="sq-AL"/>
        </w:rPr>
        <w:t xml:space="preserve"> të ndryshuar (</w:t>
      </w:r>
      <w:r w:rsidRPr="00BC3C19">
        <w:rPr>
          <w:rFonts w:ascii="Times New Roman" w:eastAsia="MS Mincho" w:hAnsi="Times New Roman"/>
          <w:i/>
          <w:sz w:val="24"/>
          <w:szCs w:val="24"/>
          <w:lang w:val="sq-AL"/>
        </w:rPr>
        <w:t>ligji nr. 8577/2000</w:t>
      </w:r>
      <w:r w:rsidRPr="00BC3C19">
        <w:rPr>
          <w:rFonts w:ascii="Times New Roman" w:eastAsia="MS Mincho" w:hAnsi="Times New Roman"/>
          <w:sz w:val="24"/>
          <w:szCs w:val="24"/>
          <w:lang w:val="sq-AL"/>
        </w:rPr>
        <w:t>).</w:t>
      </w:r>
      <w:r w:rsidRPr="00BC3C19">
        <w:rPr>
          <w:rFonts w:ascii="Times New Roman" w:hAnsi="Times New Roman"/>
          <w:sz w:val="24"/>
          <w:szCs w:val="24"/>
          <w:lang w:val="sq-AL"/>
        </w:rPr>
        <w:t xml:space="preserve"> </w:t>
      </w:r>
    </w:p>
    <w:p w:rsidR="006F78F4" w:rsidRPr="00BC3C19" w:rsidRDefault="006F78F4" w:rsidP="00321975">
      <w:pPr>
        <w:spacing w:after="0" w:line="360" w:lineRule="auto"/>
        <w:ind w:firstLine="720"/>
        <w:jc w:val="both"/>
        <w:rPr>
          <w:rFonts w:ascii="Times New Roman" w:hAnsi="Times New Roman"/>
          <w:b/>
          <w:sz w:val="24"/>
          <w:szCs w:val="24"/>
          <w:lang w:val="sq-AL"/>
        </w:rPr>
      </w:pPr>
    </w:p>
    <w:p w:rsidR="006F78F4" w:rsidRPr="00BC3C19" w:rsidRDefault="006F78F4" w:rsidP="00321975">
      <w:pPr>
        <w:spacing w:after="0" w:line="360" w:lineRule="auto"/>
        <w:jc w:val="center"/>
        <w:rPr>
          <w:rFonts w:ascii="Times New Roman" w:hAnsi="Times New Roman"/>
          <w:sz w:val="24"/>
          <w:szCs w:val="24"/>
          <w:lang w:val="sq-AL"/>
        </w:rPr>
      </w:pPr>
      <w:r w:rsidRPr="00BC3C19">
        <w:rPr>
          <w:rFonts w:ascii="Times New Roman" w:hAnsi="Times New Roman"/>
          <w:b/>
          <w:bCs/>
          <w:sz w:val="24"/>
          <w:szCs w:val="24"/>
          <w:lang w:val="sq-AL"/>
        </w:rPr>
        <w:t>GJYKATA KUSHTETUESE</w:t>
      </w:r>
      <w:r w:rsidRPr="00BC3C19">
        <w:rPr>
          <w:rFonts w:ascii="Times New Roman" w:hAnsi="Times New Roman"/>
          <w:sz w:val="24"/>
          <w:szCs w:val="24"/>
          <w:lang w:val="sq-AL"/>
        </w:rPr>
        <w:t>,</w:t>
      </w:r>
    </w:p>
    <w:p w:rsidR="006F78F4" w:rsidRPr="00BC3C19" w:rsidRDefault="006F78F4" w:rsidP="00321975">
      <w:pPr>
        <w:spacing w:after="0" w:line="360" w:lineRule="auto"/>
        <w:ind w:firstLine="720"/>
        <w:jc w:val="both"/>
        <w:rPr>
          <w:rFonts w:ascii="Times New Roman" w:hAnsi="Times New Roman"/>
          <w:sz w:val="24"/>
          <w:szCs w:val="24"/>
          <w:lang w:val="sq-AL"/>
        </w:rPr>
      </w:pPr>
      <w:r w:rsidRPr="00BC3C19">
        <w:rPr>
          <w:rFonts w:ascii="Times New Roman" w:hAnsi="Times New Roman"/>
          <w:sz w:val="24"/>
          <w:szCs w:val="24"/>
          <w:lang w:val="sq-AL"/>
        </w:rPr>
        <w:t>pasi dëgjoi relatorin e çështjes Përparim Kalo, mori në shqyrtim pretendimet e Kuvendit të Republikës së Shqipërisë (</w:t>
      </w:r>
      <w:r w:rsidRPr="00BC3C19">
        <w:rPr>
          <w:rFonts w:ascii="Times New Roman" w:hAnsi="Times New Roman"/>
          <w:i/>
          <w:sz w:val="24"/>
          <w:szCs w:val="24"/>
          <w:lang w:val="sq-AL"/>
        </w:rPr>
        <w:t>Kuvendi</w:t>
      </w:r>
      <w:r w:rsidRPr="00BC3C19">
        <w:rPr>
          <w:rFonts w:ascii="Times New Roman" w:hAnsi="Times New Roman"/>
          <w:sz w:val="24"/>
          <w:szCs w:val="24"/>
          <w:lang w:val="sq-AL"/>
        </w:rPr>
        <w:t>), përfaqësuesi</w:t>
      </w:r>
      <w:r w:rsidR="009C5F8E" w:rsidRPr="00BC3C19">
        <w:rPr>
          <w:rFonts w:ascii="Times New Roman" w:hAnsi="Times New Roman"/>
          <w:sz w:val="24"/>
          <w:szCs w:val="24"/>
          <w:lang w:val="sq-AL"/>
        </w:rPr>
        <w:t>t</w:t>
      </w:r>
      <w:r w:rsidRPr="00BC3C19">
        <w:rPr>
          <w:rFonts w:ascii="Times New Roman" w:hAnsi="Times New Roman"/>
          <w:sz w:val="24"/>
          <w:szCs w:val="24"/>
          <w:lang w:val="sq-AL"/>
        </w:rPr>
        <w:t xml:space="preserve"> </w:t>
      </w:r>
      <w:r w:rsidR="009C5F8E" w:rsidRPr="00BC3C19">
        <w:rPr>
          <w:rFonts w:ascii="Times New Roman" w:hAnsi="Times New Roman"/>
          <w:sz w:val="24"/>
          <w:szCs w:val="24"/>
          <w:lang w:val="sq-AL"/>
        </w:rPr>
        <w:t>e</w:t>
      </w:r>
      <w:r w:rsidRPr="00BC3C19">
        <w:rPr>
          <w:rFonts w:ascii="Times New Roman" w:hAnsi="Times New Roman"/>
          <w:sz w:val="24"/>
          <w:szCs w:val="24"/>
          <w:lang w:val="sq-AL"/>
        </w:rPr>
        <w:t xml:space="preserve"> të cilit në përfundim të gjykimit kërk</w:t>
      </w:r>
      <w:r w:rsidR="009C5F8E" w:rsidRPr="00BC3C19">
        <w:rPr>
          <w:rFonts w:ascii="Times New Roman" w:hAnsi="Times New Roman"/>
          <w:sz w:val="24"/>
          <w:szCs w:val="24"/>
          <w:lang w:val="sq-AL"/>
        </w:rPr>
        <w:t xml:space="preserve">uan </w:t>
      </w:r>
      <w:r w:rsidR="00F74524" w:rsidRPr="00BC3C19">
        <w:rPr>
          <w:rFonts w:ascii="Times New Roman" w:hAnsi="Times New Roman"/>
          <w:sz w:val="24"/>
          <w:szCs w:val="24"/>
          <w:lang w:val="sq-AL"/>
        </w:rPr>
        <w:t xml:space="preserve">deklarimin e </w:t>
      </w:r>
      <w:r w:rsidRPr="00BC3C19">
        <w:rPr>
          <w:rFonts w:ascii="Times New Roman" w:hAnsi="Times New Roman"/>
          <w:sz w:val="24"/>
          <w:szCs w:val="24"/>
          <w:lang w:val="sq-AL"/>
        </w:rPr>
        <w:t>shkarkimi</w:t>
      </w:r>
      <w:r w:rsidR="00F74524" w:rsidRPr="00BC3C19">
        <w:rPr>
          <w:rFonts w:ascii="Times New Roman" w:hAnsi="Times New Roman"/>
          <w:sz w:val="24"/>
          <w:szCs w:val="24"/>
          <w:lang w:val="sq-AL"/>
        </w:rPr>
        <w:t>t të</w:t>
      </w:r>
      <w:r w:rsidRPr="00BC3C19">
        <w:rPr>
          <w:rFonts w:ascii="Times New Roman" w:hAnsi="Times New Roman"/>
          <w:sz w:val="24"/>
          <w:szCs w:val="24"/>
          <w:lang w:val="sq-AL"/>
        </w:rPr>
        <w:t xml:space="preserve"> Presidentit të Republikës së Shqipërisë (</w:t>
      </w:r>
      <w:r w:rsidRPr="00BC3C19">
        <w:rPr>
          <w:rFonts w:ascii="Times New Roman" w:hAnsi="Times New Roman"/>
          <w:i/>
          <w:sz w:val="24"/>
          <w:szCs w:val="24"/>
          <w:lang w:val="sq-AL"/>
        </w:rPr>
        <w:t>Presidenti</w:t>
      </w:r>
      <w:r w:rsidRPr="00BC3C19">
        <w:rPr>
          <w:rFonts w:ascii="Times New Roman" w:hAnsi="Times New Roman"/>
          <w:sz w:val="24"/>
          <w:szCs w:val="24"/>
          <w:lang w:val="sq-AL"/>
        </w:rPr>
        <w:t>), zotit Ilir Meta, për shkelje të rënda të Kushtetutës, prapësimet e Presidentit, përfaqësuesi</w:t>
      </w:r>
      <w:r w:rsidR="009C5F8E" w:rsidRPr="00BC3C19">
        <w:rPr>
          <w:rFonts w:ascii="Times New Roman" w:hAnsi="Times New Roman"/>
          <w:sz w:val="24"/>
          <w:szCs w:val="24"/>
          <w:lang w:val="sq-AL"/>
        </w:rPr>
        <w:t>t e</w:t>
      </w:r>
      <w:r w:rsidRPr="00BC3C19">
        <w:rPr>
          <w:rFonts w:ascii="Times New Roman" w:hAnsi="Times New Roman"/>
          <w:sz w:val="24"/>
          <w:szCs w:val="24"/>
          <w:lang w:val="sq-AL"/>
        </w:rPr>
        <w:t xml:space="preserve"> të cilit në përfundim të gjykimit kërk</w:t>
      </w:r>
      <w:r w:rsidR="009C5F8E" w:rsidRPr="00BC3C19">
        <w:rPr>
          <w:rFonts w:ascii="Times New Roman" w:hAnsi="Times New Roman"/>
          <w:sz w:val="24"/>
          <w:szCs w:val="24"/>
          <w:lang w:val="sq-AL"/>
        </w:rPr>
        <w:t>uan</w:t>
      </w:r>
      <w:r w:rsidRPr="00BC3C19">
        <w:rPr>
          <w:rFonts w:ascii="Times New Roman" w:hAnsi="Times New Roman"/>
          <w:sz w:val="24"/>
          <w:szCs w:val="24"/>
          <w:lang w:val="sq-AL"/>
        </w:rPr>
        <w:t xml:space="preserve"> deklarimin si të papajtueshme me Kushtetutën dhe shfuqizimin e vendimeve</w:t>
      </w:r>
      <w:r w:rsidR="00252530" w:rsidRPr="00BC3C19">
        <w:rPr>
          <w:rFonts w:ascii="Times New Roman" w:hAnsi="Times New Roman"/>
          <w:sz w:val="24"/>
          <w:szCs w:val="24"/>
          <w:lang w:val="sq-AL"/>
        </w:rPr>
        <w:t xml:space="preserve"> </w:t>
      </w:r>
      <w:r w:rsidRPr="00BC3C19">
        <w:rPr>
          <w:rFonts w:ascii="Times New Roman" w:hAnsi="Times New Roman"/>
          <w:sz w:val="24"/>
          <w:szCs w:val="24"/>
          <w:lang w:val="sq-AL"/>
        </w:rPr>
        <w:t>nr. 44/2021 dhe nr. 45/2021, datë 07.05.2021, nr. 54/2021 dhe nr. 55/2021, datë 09.06.2021</w:t>
      </w:r>
      <w:r w:rsidR="00252530" w:rsidRPr="00BC3C19">
        <w:rPr>
          <w:rFonts w:ascii="Times New Roman" w:hAnsi="Times New Roman"/>
          <w:sz w:val="24"/>
          <w:szCs w:val="24"/>
          <w:lang w:val="sq-AL"/>
        </w:rPr>
        <w:t xml:space="preserve"> të Kuvendit</w:t>
      </w:r>
      <w:r w:rsidRPr="00BC3C19">
        <w:rPr>
          <w:rFonts w:ascii="Times New Roman" w:hAnsi="Times New Roman"/>
          <w:sz w:val="24"/>
          <w:szCs w:val="24"/>
          <w:lang w:val="sq-AL"/>
        </w:rPr>
        <w:t>, konstatimin dhe zgjidhjen e mosmarrëveshjes kushtetuese të krijuar nga Kuvendi me Presidentin, si dhe deklarimin e faktit se Kuvendi nuk ka kompetencë dhe legjitimitet të kryejë veprimtari hetimore parlamentare gjatë 4 muajve të fundit të mandatit të tij, dhe diskutoi çështjen në tërësi,</w:t>
      </w:r>
    </w:p>
    <w:p w:rsidR="006F78F4" w:rsidRPr="00BC3C19" w:rsidRDefault="006F78F4" w:rsidP="00321975">
      <w:pPr>
        <w:spacing w:after="0" w:line="360" w:lineRule="auto"/>
        <w:jc w:val="center"/>
        <w:rPr>
          <w:rFonts w:ascii="Times New Roman" w:hAnsi="Times New Roman"/>
          <w:b/>
          <w:sz w:val="24"/>
          <w:szCs w:val="24"/>
          <w:lang w:val="sq-AL"/>
        </w:rPr>
      </w:pPr>
    </w:p>
    <w:p w:rsidR="006F78F4" w:rsidRPr="00BC3C19" w:rsidRDefault="006F78F4" w:rsidP="00321975">
      <w:pPr>
        <w:spacing w:after="0" w:line="360" w:lineRule="auto"/>
        <w:jc w:val="center"/>
        <w:rPr>
          <w:rFonts w:ascii="Times New Roman" w:hAnsi="Times New Roman"/>
          <w:sz w:val="24"/>
          <w:szCs w:val="24"/>
          <w:lang w:val="sq-AL"/>
        </w:rPr>
      </w:pPr>
      <w:r w:rsidRPr="00BC3C19">
        <w:rPr>
          <w:rFonts w:ascii="Times New Roman" w:hAnsi="Times New Roman"/>
          <w:b/>
          <w:sz w:val="24"/>
          <w:szCs w:val="24"/>
          <w:lang w:val="sq-AL"/>
        </w:rPr>
        <w:t>VËREN:</w:t>
      </w:r>
    </w:p>
    <w:p w:rsidR="006F78F4" w:rsidRPr="00BC3C19" w:rsidRDefault="006F78F4" w:rsidP="00321975">
      <w:pPr>
        <w:spacing w:after="0" w:line="360" w:lineRule="auto"/>
        <w:jc w:val="center"/>
        <w:rPr>
          <w:rFonts w:ascii="Times New Roman" w:hAnsi="Times New Roman"/>
          <w:b/>
          <w:bCs/>
          <w:iCs/>
          <w:sz w:val="24"/>
          <w:szCs w:val="24"/>
          <w:lang w:val="sq-AL"/>
        </w:rPr>
      </w:pPr>
      <w:r w:rsidRPr="00BC3C19">
        <w:rPr>
          <w:rFonts w:ascii="Times New Roman" w:hAnsi="Times New Roman"/>
          <w:b/>
          <w:bCs/>
          <w:iCs/>
          <w:sz w:val="24"/>
          <w:szCs w:val="24"/>
          <w:lang w:val="sq-AL"/>
        </w:rPr>
        <w:t>I</w:t>
      </w:r>
    </w:p>
    <w:p w:rsidR="006F78F4" w:rsidRPr="00BC3C19" w:rsidRDefault="006F78F4" w:rsidP="00321975">
      <w:pPr>
        <w:spacing w:after="0" w:line="360" w:lineRule="auto"/>
        <w:jc w:val="center"/>
        <w:rPr>
          <w:rFonts w:ascii="Times New Roman" w:hAnsi="Times New Roman"/>
          <w:b/>
          <w:sz w:val="24"/>
          <w:szCs w:val="24"/>
          <w:lang w:val="sq-AL"/>
        </w:rPr>
      </w:pPr>
      <w:r w:rsidRPr="00BC3C19">
        <w:rPr>
          <w:rFonts w:ascii="Times New Roman" w:hAnsi="Times New Roman"/>
          <w:b/>
          <w:sz w:val="24"/>
          <w:szCs w:val="24"/>
          <w:lang w:val="sq-AL"/>
        </w:rPr>
        <w:t xml:space="preserve">Rrethanat e çështjes </w:t>
      </w:r>
    </w:p>
    <w:p w:rsidR="008F065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 i Republikës Ilir Meta është zgjedhur nga Kuvendi me vendimin nr. 53/2017, datë 28.04.2017. Në zbatim të nenit 88</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pika 3</w:t>
      </w:r>
      <w:r w:rsidR="005175DD"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ai ka filluar ushtrimin e detyrës në datën 24.07.2017.</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Pas </w:t>
      </w:r>
      <w:r w:rsidR="000C5192" w:rsidRPr="00BC3C19">
        <w:rPr>
          <w:rFonts w:ascii="Times New Roman" w:hAnsi="Times New Roman"/>
          <w:sz w:val="24"/>
          <w:szCs w:val="24"/>
          <w:lang w:val="sq-AL"/>
        </w:rPr>
        <w:t xml:space="preserve">kësaj date </w:t>
      </w:r>
      <w:r w:rsidRPr="00BC3C19">
        <w:rPr>
          <w:rFonts w:ascii="Times New Roman" w:hAnsi="Times New Roman"/>
          <w:sz w:val="24"/>
          <w:szCs w:val="24"/>
          <w:lang w:val="sq-AL"/>
        </w:rPr>
        <w:t xml:space="preserve">ka </w:t>
      </w:r>
      <w:r w:rsidR="005175DD" w:rsidRPr="00BC3C19">
        <w:rPr>
          <w:rFonts w:ascii="Times New Roman" w:hAnsi="Times New Roman"/>
          <w:sz w:val="24"/>
          <w:szCs w:val="24"/>
          <w:lang w:val="sq-AL"/>
        </w:rPr>
        <w:t>nisur</w:t>
      </w:r>
      <w:r w:rsidRPr="00BC3C19">
        <w:rPr>
          <w:rFonts w:ascii="Times New Roman" w:hAnsi="Times New Roman"/>
          <w:sz w:val="24"/>
          <w:szCs w:val="24"/>
          <w:lang w:val="sq-AL"/>
        </w:rPr>
        <w:t xml:space="preserve"> punimet Legjislatura IX e Kuvendit, me 140 deputetë, të cilët u organizuan në grupe të ndryshme parlamentare. </w:t>
      </w:r>
      <w:r w:rsidR="008F0654" w:rsidRPr="00BC3C19">
        <w:rPr>
          <w:rFonts w:ascii="Times New Roman" w:hAnsi="Times New Roman"/>
          <w:sz w:val="24"/>
          <w:szCs w:val="24"/>
          <w:lang w:val="sq-AL"/>
        </w:rPr>
        <w:t>Bazuar n</w:t>
      </w:r>
      <w:r w:rsidR="0001280E" w:rsidRPr="00BC3C19">
        <w:rPr>
          <w:rFonts w:ascii="Times New Roman" w:hAnsi="Times New Roman"/>
          <w:sz w:val="24"/>
          <w:szCs w:val="24"/>
          <w:lang w:val="sq-AL"/>
        </w:rPr>
        <w:t>ë</w:t>
      </w:r>
      <w:r w:rsidRPr="00BC3C19">
        <w:rPr>
          <w:rFonts w:ascii="Times New Roman" w:hAnsi="Times New Roman"/>
          <w:sz w:val="24"/>
          <w:szCs w:val="24"/>
          <w:lang w:val="sq-AL"/>
        </w:rPr>
        <w:t xml:space="preserve"> dekret</w:t>
      </w:r>
      <w:r w:rsidR="008F0654" w:rsidRPr="00BC3C19">
        <w:rPr>
          <w:rFonts w:ascii="Times New Roman" w:hAnsi="Times New Roman"/>
          <w:sz w:val="24"/>
          <w:szCs w:val="24"/>
          <w:lang w:val="sq-AL"/>
        </w:rPr>
        <w:t>in</w:t>
      </w:r>
      <w:r w:rsidRPr="00BC3C19">
        <w:rPr>
          <w:rFonts w:ascii="Times New Roman" w:hAnsi="Times New Roman"/>
          <w:sz w:val="24"/>
          <w:szCs w:val="24"/>
          <w:lang w:val="sq-AL"/>
        </w:rPr>
        <w:t xml:space="preserve"> </w:t>
      </w:r>
      <w:r w:rsidR="008F0654" w:rsidRPr="00BC3C19">
        <w:rPr>
          <w:rFonts w:ascii="Times New Roman" w:hAnsi="Times New Roman"/>
          <w:sz w:val="24"/>
          <w:szCs w:val="24"/>
          <w:lang w:val="sq-AL"/>
        </w:rPr>
        <w:t>e</w:t>
      </w:r>
      <w:r w:rsidRPr="00BC3C19">
        <w:rPr>
          <w:rFonts w:ascii="Times New Roman" w:hAnsi="Times New Roman"/>
          <w:sz w:val="24"/>
          <w:szCs w:val="24"/>
          <w:lang w:val="sq-AL"/>
        </w:rPr>
        <w:t xml:space="preserve"> Presidentit </w:t>
      </w:r>
      <w:r w:rsidR="008F0654" w:rsidRPr="00BC3C19">
        <w:rPr>
          <w:rFonts w:ascii="Times New Roman" w:hAnsi="Times New Roman"/>
          <w:sz w:val="24"/>
          <w:szCs w:val="24"/>
          <w:lang w:val="sq-AL"/>
        </w:rPr>
        <w:t>nr. 10599, datë 29.08.2017 p</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r dat</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n e thirrjes s</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mbledhjes s</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parë t</w:t>
      </w:r>
      <w:r w:rsidR="0001280E" w:rsidRPr="00BC3C19">
        <w:rPr>
          <w:rFonts w:ascii="Times New Roman" w:hAnsi="Times New Roman"/>
          <w:sz w:val="24"/>
          <w:szCs w:val="24"/>
          <w:lang w:val="sq-AL"/>
        </w:rPr>
        <w:t>ë</w:t>
      </w:r>
      <w:r w:rsidR="008F0654" w:rsidRPr="00BC3C19">
        <w:rPr>
          <w:rFonts w:ascii="Times New Roman" w:hAnsi="Times New Roman"/>
          <w:sz w:val="24"/>
          <w:szCs w:val="24"/>
          <w:lang w:val="sq-AL"/>
        </w:rPr>
        <w:t xml:space="preserve"> Legjislaturës </w:t>
      </w:r>
      <w:r w:rsidR="005175DD" w:rsidRPr="00BC3C19">
        <w:rPr>
          <w:rFonts w:ascii="Times New Roman" w:hAnsi="Times New Roman"/>
          <w:sz w:val="24"/>
          <w:szCs w:val="24"/>
          <w:lang w:val="sq-AL"/>
        </w:rPr>
        <w:t>I</w:t>
      </w:r>
      <w:r w:rsidR="008F0654" w:rsidRPr="00BC3C19">
        <w:rPr>
          <w:rFonts w:ascii="Times New Roman" w:hAnsi="Times New Roman"/>
          <w:sz w:val="24"/>
          <w:szCs w:val="24"/>
          <w:lang w:val="sq-AL"/>
        </w:rPr>
        <w:t>X, man</w:t>
      </w:r>
      <w:r w:rsidRPr="00BC3C19">
        <w:rPr>
          <w:rFonts w:ascii="Times New Roman" w:hAnsi="Times New Roman"/>
          <w:sz w:val="24"/>
          <w:szCs w:val="24"/>
          <w:lang w:val="sq-AL"/>
        </w:rPr>
        <w:t xml:space="preserve">dati i saj ka zgjatur </w:t>
      </w:r>
      <w:r w:rsidR="008F0654" w:rsidRPr="00BC3C19">
        <w:rPr>
          <w:rFonts w:ascii="Times New Roman" w:hAnsi="Times New Roman"/>
          <w:sz w:val="24"/>
          <w:szCs w:val="24"/>
          <w:lang w:val="sq-AL"/>
        </w:rPr>
        <w:t>p</w:t>
      </w:r>
      <w:r w:rsidRPr="00BC3C19">
        <w:rPr>
          <w:rFonts w:ascii="Times New Roman" w:hAnsi="Times New Roman"/>
          <w:sz w:val="24"/>
          <w:szCs w:val="24"/>
          <w:lang w:val="sq-AL"/>
        </w:rPr>
        <w:t>ë</w:t>
      </w:r>
      <w:r w:rsidR="008F0654" w:rsidRPr="00BC3C19">
        <w:rPr>
          <w:rFonts w:ascii="Times New Roman" w:hAnsi="Times New Roman"/>
          <w:sz w:val="24"/>
          <w:szCs w:val="24"/>
          <w:lang w:val="sq-AL"/>
        </w:rPr>
        <w:t>r</w:t>
      </w:r>
      <w:r w:rsidRPr="00BC3C19">
        <w:rPr>
          <w:rFonts w:ascii="Times New Roman" w:hAnsi="Times New Roman"/>
          <w:sz w:val="24"/>
          <w:szCs w:val="24"/>
          <w:lang w:val="sq-AL"/>
        </w:rPr>
        <w:t xml:space="preserve"> periudhën 09.09.2017 – 09.09.2021. </w:t>
      </w:r>
    </w:p>
    <w:p w:rsidR="006E0C91" w:rsidRPr="00BC3C19" w:rsidRDefault="005528B8" w:rsidP="00321975">
      <w:pPr>
        <w:numPr>
          <w:ilvl w:val="0"/>
          <w:numId w:val="1"/>
        </w:numPr>
        <w:tabs>
          <w:tab w:val="left" w:pos="1080"/>
        </w:tabs>
        <w:spacing w:after="0" w:line="360" w:lineRule="auto"/>
        <w:ind w:left="0" w:firstLine="720"/>
        <w:contextualSpacing/>
        <w:jc w:val="both"/>
        <w:rPr>
          <w:rStyle w:val="markedcontent"/>
          <w:rFonts w:ascii="Times New Roman" w:hAnsi="Times New Roman"/>
          <w:sz w:val="24"/>
          <w:szCs w:val="24"/>
          <w:lang w:val="sq-AL"/>
        </w:rPr>
      </w:pPr>
      <w:r w:rsidRPr="00BC3C19">
        <w:rPr>
          <w:rFonts w:ascii="Times New Roman" w:hAnsi="Times New Roman"/>
          <w:sz w:val="24"/>
          <w:szCs w:val="24"/>
          <w:lang w:val="sq-AL"/>
        </w:rPr>
        <w:t>G</w:t>
      </w:r>
      <w:r w:rsidR="00BE4776" w:rsidRPr="00BC3C19">
        <w:rPr>
          <w:rFonts w:ascii="Times New Roman" w:hAnsi="Times New Roman"/>
          <w:sz w:val="24"/>
          <w:szCs w:val="24"/>
          <w:lang w:val="sq-AL"/>
        </w:rPr>
        <w:t>jatë kësaj p</w:t>
      </w:r>
      <w:r w:rsidR="00CC67A8" w:rsidRPr="00BC3C19">
        <w:rPr>
          <w:rFonts w:ascii="Times New Roman" w:hAnsi="Times New Roman"/>
          <w:sz w:val="24"/>
          <w:szCs w:val="24"/>
          <w:lang w:val="sq-AL"/>
        </w:rPr>
        <w:t>e</w:t>
      </w:r>
      <w:r w:rsidR="00BE4776" w:rsidRPr="00BC3C19">
        <w:rPr>
          <w:rFonts w:ascii="Times New Roman" w:hAnsi="Times New Roman"/>
          <w:sz w:val="24"/>
          <w:szCs w:val="24"/>
          <w:lang w:val="sq-AL"/>
        </w:rPr>
        <w:t>riudhe m</w:t>
      </w:r>
      <w:r w:rsidR="006E0C91" w:rsidRPr="00BC3C19">
        <w:rPr>
          <w:rFonts w:ascii="Times New Roman" w:hAnsi="Times New Roman"/>
          <w:sz w:val="24"/>
          <w:szCs w:val="24"/>
          <w:lang w:val="sq-AL"/>
        </w:rPr>
        <w:t>jedisi politik ka qenë i polarizuar dhe i karakterizuar nga mungesa e besimit të ndërsjellë midis aktorëve politikë. Midis ngjarjeve që shënuan edhe “</w:t>
      </w:r>
      <w:r w:rsidR="006E0C91" w:rsidRPr="00BC3C19">
        <w:rPr>
          <w:rFonts w:ascii="Times New Roman" w:hAnsi="Times New Roman"/>
          <w:i/>
          <w:sz w:val="24"/>
          <w:szCs w:val="24"/>
          <w:lang w:val="sq-AL"/>
        </w:rPr>
        <w:t>krizë politike dhe institucionale</w:t>
      </w:r>
      <w:r w:rsidR="006E0C91" w:rsidRPr="00BC3C19">
        <w:rPr>
          <w:rFonts w:ascii="Times New Roman" w:hAnsi="Times New Roman"/>
          <w:sz w:val="24"/>
          <w:szCs w:val="24"/>
          <w:lang w:val="sq-AL"/>
        </w:rPr>
        <w:t xml:space="preserve">” përfshihen zgjedhja nga Kuvendi në datën 19.12.2017 e Prokurorit të Përgjithshëm të përkohshëm, bojkoti i punimeve </w:t>
      </w:r>
      <w:r w:rsidR="000C5192" w:rsidRPr="00BC3C19">
        <w:rPr>
          <w:rFonts w:ascii="Times New Roman" w:hAnsi="Times New Roman"/>
          <w:sz w:val="24"/>
          <w:szCs w:val="24"/>
          <w:lang w:val="sq-AL"/>
        </w:rPr>
        <w:t xml:space="preserve">të Kuvendit </w:t>
      </w:r>
      <w:r w:rsidR="006E0C91" w:rsidRPr="00BC3C19">
        <w:rPr>
          <w:rFonts w:ascii="Times New Roman" w:hAnsi="Times New Roman"/>
          <w:sz w:val="24"/>
          <w:szCs w:val="24"/>
          <w:lang w:val="sq-AL"/>
        </w:rPr>
        <w:t xml:space="preserve">nga partitë politike opozitare </w:t>
      </w:r>
      <w:r w:rsidR="00EB25AD" w:rsidRPr="00BC3C19">
        <w:rPr>
          <w:rFonts w:ascii="Times New Roman" w:hAnsi="Times New Roman"/>
          <w:sz w:val="24"/>
          <w:szCs w:val="24"/>
          <w:lang w:val="sq-AL"/>
        </w:rPr>
        <w:t>p</w:t>
      </w:r>
      <w:r w:rsidR="006E0C91" w:rsidRPr="00BC3C19">
        <w:rPr>
          <w:rFonts w:ascii="Times New Roman" w:hAnsi="Times New Roman"/>
          <w:sz w:val="24"/>
          <w:szCs w:val="24"/>
          <w:lang w:val="sq-AL"/>
        </w:rPr>
        <w:t>ë</w:t>
      </w:r>
      <w:r w:rsidR="00EB25AD" w:rsidRPr="00BC3C19">
        <w:rPr>
          <w:rFonts w:ascii="Times New Roman" w:hAnsi="Times New Roman"/>
          <w:sz w:val="24"/>
          <w:szCs w:val="24"/>
          <w:lang w:val="sq-AL"/>
        </w:rPr>
        <w:t>r</w:t>
      </w:r>
      <w:r w:rsidR="006E0C91" w:rsidRPr="00BC3C19">
        <w:rPr>
          <w:rFonts w:ascii="Times New Roman" w:hAnsi="Times New Roman"/>
          <w:sz w:val="24"/>
          <w:szCs w:val="24"/>
          <w:lang w:val="sq-AL"/>
        </w:rPr>
        <w:t xml:space="preserve"> periudhën shtator – dhjetor 2018, dorëzimi në bllok i mandateve nga deputetët e partive politike opozitare më 21.02.2019 dhe zëvendësimi i tyre me kandidatët nga listat shumëemërore</w:t>
      </w:r>
      <w:r w:rsidR="006E0C91" w:rsidRPr="00BC3C19">
        <w:rPr>
          <w:rStyle w:val="markedcontent"/>
          <w:rFonts w:ascii="Times New Roman" w:hAnsi="Times New Roman"/>
          <w:sz w:val="24"/>
          <w:szCs w:val="24"/>
          <w:lang w:val="sq-AL"/>
        </w:rPr>
        <w:t>, protesta</w:t>
      </w:r>
      <w:r w:rsidR="00587B9A" w:rsidRPr="00BC3C19">
        <w:rPr>
          <w:rStyle w:val="markedcontent"/>
          <w:rFonts w:ascii="Times New Roman" w:hAnsi="Times New Roman"/>
          <w:sz w:val="24"/>
          <w:szCs w:val="24"/>
          <w:lang w:val="sq-AL"/>
        </w:rPr>
        <w:t>t e</w:t>
      </w:r>
      <w:r w:rsidR="006E0C91" w:rsidRPr="00BC3C19">
        <w:rPr>
          <w:rStyle w:val="markedcontent"/>
          <w:rFonts w:ascii="Times New Roman" w:hAnsi="Times New Roman"/>
          <w:sz w:val="24"/>
          <w:szCs w:val="24"/>
          <w:lang w:val="sq-AL"/>
        </w:rPr>
        <w:t xml:space="preserve"> partive opozitare, shtyrj</w:t>
      </w:r>
      <w:r w:rsidR="00C57DE7" w:rsidRPr="00BC3C19">
        <w:rPr>
          <w:rStyle w:val="markedcontent"/>
          <w:rFonts w:ascii="Times New Roman" w:hAnsi="Times New Roman"/>
          <w:sz w:val="24"/>
          <w:szCs w:val="24"/>
          <w:lang w:val="sq-AL"/>
        </w:rPr>
        <w:t>a</w:t>
      </w:r>
      <w:r w:rsidR="006E0C91" w:rsidRPr="00BC3C19">
        <w:rPr>
          <w:rStyle w:val="markedcontent"/>
          <w:rFonts w:ascii="Times New Roman" w:hAnsi="Times New Roman"/>
          <w:sz w:val="24"/>
          <w:szCs w:val="24"/>
          <w:lang w:val="sq-AL"/>
        </w:rPr>
        <w:t xml:space="preserve"> </w:t>
      </w:r>
      <w:r w:rsidR="00EB25AD" w:rsidRPr="00BC3C19">
        <w:rPr>
          <w:rStyle w:val="markedcontent"/>
          <w:rFonts w:ascii="Times New Roman" w:hAnsi="Times New Roman"/>
          <w:sz w:val="24"/>
          <w:szCs w:val="24"/>
          <w:lang w:val="sq-AL"/>
        </w:rPr>
        <w:t xml:space="preserve">e </w:t>
      </w:r>
      <w:r w:rsidR="006E0C91" w:rsidRPr="00BC3C19">
        <w:rPr>
          <w:rStyle w:val="markedcontent"/>
          <w:rFonts w:ascii="Times New Roman" w:hAnsi="Times New Roman"/>
          <w:sz w:val="24"/>
          <w:szCs w:val="24"/>
          <w:lang w:val="sq-AL"/>
        </w:rPr>
        <w:t>datës së zhvillimit të zgjedhjeve vendore</w:t>
      </w:r>
      <w:r w:rsidR="00C57DE7" w:rsidRPr="00BC3C19">
        <w:rPr>
          <w:rStyle w:val="markedcontent"/>
          <w:rFonts w:ascii="Times New Roman" w:hAnsi="Times New Roman"/>
          <w:sz w:val="24"/>
          <w:szCs w:val="24"/>
          <w:lang w:val="sq-AL"/>
        </w:rPr>
        <w:t xml:space="preserve"> me dekret nga Presidenti</w:t>
      </w:r>
      <w:r w:rsidR="006E0C91" w:rsidRPr="00BC3C19">
        <w:rPr>
          <w:rStyle w:val="markedcontent"/>
          <w:rFonts w:ascii="Times New Roman" w:hAnsi="Times New Roman"/>
          <w:sz w:val="24"/>
          <w:szCs w:val="24"/>
          <w:lang w:val="sq-AL"/>
        </w:rPr>
        <w:t>, organizimi dhe zhvillimi i zgjedhjeve vendore në datën 30.06.2019</w:t>
      </w:r>
      <w:r w:rsidR="00EB25AD" w:rsidRPr="00BC3C19">
        <w:rPr>
          <w:rStyle w:val="markedcontent"/>
          <w:rFonts w:ascii="Times New Roman" w:hAnsi="Times New Roman"/>
          <w:sz w:val="24"/>
          <w:szCs w:val="24"/>
          <w:lang w:val="sq-AL"/>
        </w:rPr>
        <w:t>,</w:t>
      </w:r>
      <w:r w:rsidR="006E0C91" w:rsidRPr="00BC3C19">
        <w:rPr>
          <w:rStyle w:val="markedcontent"/>
          <w:rFonts w:ascii="Times New Roman" w:hAnsi="Times New Roman"/>
          <w:sz w:val="24"/>
          <w:szCs w:val="24"/>
          <w:lang w:val="sq-AL"/>
        </w:rPr>
        <w:t xml:space="preserve"> </w:t>
      </w:r>
      <w:r w:rsidR="00C57DE7" w:rsidRPr="00BC3C19">
        <w:rPr>
          <w:rStyle w:val="markedcontent"/>
          <w:rFonts w:ascii="Times New Roman" w:hAnsi="Times New Roman"/>
          <w:sz w:val="24"/>
          <w:szCs w:val="24"/>
          <w:lang w:val="sq-AL"/>
        </w:rPr>
        <w:t xml:space="preserve">pavarësisht </w:t>
      </w:r>
      <w:r w:rsidR="006E0C91" w:rsidRPr="00BC3C19">
        <w:rPr>
          <w:rStyle w:val="markedcontent"/>
          <w:rFonts w:ascii="Times New Roman" w:hAnsi="Times New Roman"/>
          <w:sz w:val="24"/>
          <w:szCs w:val="24"/>
          <w:lang w:val="sq-AL"/>
        </w:rPr>
        <w:t>dekreti</w:t>
      </w:r>
      <w:r w:rsidR="00C57DE7" w:rsidRPr="00BC3C19">
        <w:rPr>
          <w:rStyle w:val="markedcontent"/>
          <w:rFonts w:ascii="Times New Roman" w:hAnsi="Times New Roman"/>
          <w:sz w:val="24"/>
          <w:szCs w:val="24"/>
          <w:lang w:val="sq-AL"/>
        </w:rPr>
        <w:t>t të</w:t>
      </w:r>
      <w:r w:rsidR="006E0C91" w:rsidRPr="00BC3C19">
        <w:rPr>
          <w:rStyle w:val="markedcontent"/>
          <w:rFonts w:ascii="Times New Roman" w:hAnsi="Times New Roman"/>
          <w:sz w:val="24"/>
          <w:szCs w:val="24"/>
          <w:lang w:val="sq-AL"/>
        </w:rPr>
        <w:t xml:space="preserve"> Presidentit, mospjesëmarrja e partive opozitare në zgjedhjet vendore dhe zhvillimi i tyre pa kandidatë kundërshtarë në 30 bashki, përzgjedhja dhe emërimi i gjyqtarëve kushtetues, reforma zgjedhore për ndryshimet kushtetuese dhe ligjore gjer në caktimin e </w:t>
      </w:r>
      <w:r w:rsidR="00587B9A" w:rsidRPr="00BC3C19">
        <w:rPr>
          <w:rStyle w:val="markedcontent"/>
          <w:rFonts w:ascii="Times New Roman" w:hAnsi="Times New Roman"/>
          <w:sz w:val="24"/>
          <w:szCs w:val="24"/>
          <w:lang w:val="sq-AL"/>
        </w:rPr>
        <w:t xml:space="preserve">datës së </w:t>
      </w:r>
      <w:r w:rsidR="006E0C91" w:rsidRPr="00BC3C19">
        <w:rPr>
          <w:rStyle w:val="markedcontent"/>
          <w:rFonts w:ascii="Times New Roman" w:hAnsi="Times New Roman"/>
          <w:sz w:val="24"/>
          <w:szCs w:val="24"/>
          <w:lang w:val="sq-AL"/>
        </w:rPr>
        <w:t xml:space="preserve">zgjedhjeve të përgjithshme më 25.04.2021, </w:t>
      </w:r>
      <w:r w:rsidR="00587B9A" w:rsidRPr="00BC3C19">
        <w:rPr>
          <w:rStyle w:val="markedcontent"/>
          <w:rFonts w:ascii="Times New Roman" w:hAnsi="Times New Roman"/>
          <w:sz w:val="24"/>
          <w:szCs w:val="24"/>
          <w:lang w:val="sq-AL"/>
        </w:rPr>
        <w:t xml:space="preserve">zhvillimi i </w:t>
      </w:r>
      <w:r w:rsidR="006E0C91" w:rsidRPr="00BC3C19">
        <w:rPr>
          <w:rStyle w:val="markedcontent"/>
          <w:rFonts w:ascii="Times New Roman" w:hAnsi="Times New Roman"/>
          <w:sz w:val="24"/>
          <w:szCs w:val="24"/>
          <w:lang w:val="sq-AL"/>
        </w:rPr>
        <w:t>të cila</w:t>
      </w:r>
      <w:r w:rsidR="00587B9A" w:rsidRPr="00BC3C19">
        <w:rPr>
          <w:rStyle w:val="markedcontent"/>
          <w:rFonts w:ascii="Times New Roman" w:hAnsi="Times New Roman"/>
          <w:sz w:val="24"/>
          <w:szCs w:val="24"/>
          <w:lang w:val="sq-AL"/>
        </w:rPr>
        <w:t>ve</w:t>
      </w:r>
      <w:r w:rsidR="006E0C91" w:rsidRPr="00BC3C19">
        <w:rPr>
          <w:rStyle w:val="markedcontent"/>
          <w:rFonts w:ascii="Times New Roman" w:hAnsi="Times New Roman"/>
          <w:sz w:val="24"/>
          <w:szCs w:val="24"/>
          <w:lang w:val="sq-AL"/>
        </w:rPr>
        <w:t xml:space="preserve"> u parapri nga një fushatë zgjedhore e polarizuar. </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Style w:val="markedcontent"/>
          <w:rFonts w:ascii="Times New Roman" w:hAnsi="Times New Roman"/>
          <w:sz w:val="24"/>
          <w:szCs w:val="24"/>
          <w:lang w:val="sq-AL"/>
        </w:rPr>
        <w:t xml:space="preserve">Me zëvendësimin e deputetëve që dorëzuan mandatet e tyre në bllok, </w:t>
      </w:r>
      <w:r w:rsidRPr="00BC3C19">
        <w:rPr>
          <w:rFonts w:ascii="Times New Roman" w:hAnsi="Times New Roman"/>
          <w:sz w:val="24"/>
          <w:szCs w:val="24"/>
          <w:lang w:val="sq-AL"/>
        </w:rPr>
        <w:t>Legjislatura IX mbeti me 122 anëtarë. Ata u riorganizuan në grupe parlamentare, midis të cilave nuk pësoi ndryshim vetëm grupi parlamentar i shumicës qeverisëse.</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eastAsia="Times New Roman" w:hAnsi="Times New Roman"/>
          <w:sz w:val="24"/>
          <w:szCs w:val="24"/>
          <w:lang w:val="sq-AL" w:eastAsia="fr-FR"/>
        </w:rPr>
        <w:t>Pas zgjedhjeve vendore të datës 30.06.2019, Kuvendi, bazuar në kërkesën e 55 deputetëve</w:t>
      </w:r>
      <w:r w:rsidR="00EB25AD" w:rsidRPr="00BC3C19">
        <w:rPr>
          <w:rFonts w:ascii="Times New Roman" w:eastAsia="Times New Roman" w:hAnsi="Times New Roman"/>
          <w:sz w:val="24"/>
          <w:szCs w:val="24"/>
          <w:lang w:val="sq-AL" w:eastAsia="fr-FR"/>
        </w:rPr>
        <w:t>,</w:t>
      </w:r>
      <w:r w:rsidRPr="00BC3C19">
        <w:rPr>
          <w:rFonts w:ascii="Times New Roman" w:eastAsia="Times New Roman" w:hAnsi="Times New Roman"/>
          <w:sz w:val="24"/>
          <w:szCs w:val="24"/>
          <w:lang w:val="sq-AL" w:eastAsia="fr-FR"/>
        </w:rPr>
        <w:t xml:space="preserve"> vendosi ngritjen e </w:t>
      </w:r>
      <w:r w:rsidR="00C57DE7" w:rsidRPr="00BC3C19">
        <w:rPr>
          <w:rFonts w:ascii="Times New Roman" w:eastAsia="Times New Roman" w:hAnsi="Times New Roman"/>
          <w:sz w:val="24"/>
          <w:szCs w:val="24"/>
          <w:lang w:val="sq-AL" w:eastAsia="fr-FR"/>
        </w:rPr>
        <w:t xml:space="preserve">një </w:t>
      </w:r>
      <w:r w:rsidR="00EB25AD" w:rsidRPr="00BC3C19">
        <w:rPr>
          <w:rFonts w:ascii="Times New Roman" w:eastAsia="Times New Roman" w:hAnsi="Times New Roman"/>
          <w:sz w:val="24"/>
          <w:szCs w:val="24"/>
          <w:lang w:val="sq-AL" w:eastAsia="fr-FR"/>
        </w:rPr>
        <w:t>k</w:t>
      </w:r>
      <w:r w:rsidRPr="00BC3C19">
        <w:rPr>
          <w:rFonts w:ascii="Times New Roman" w:eastAsia="Times New Roman" w:hAnsi="Times New Roman"/>
          <w:sz w:val="24"/>
          <w:szCs w:val="24"/>
          <w:lang w:val="sq-AL" w:eastAsia="fr-FR"/>
        </w:rPr>
        <w:t xml:space="preserve">omisioni </w:t>
      </w:r>
      <w:r w:rsidR="00EB25AD" w:rsidRPr="00BC3C19">
        <w:rPr>
          <w:rFonts w:ascii="Times New Roman" w:eastAsia="Times New Roman" w:hAnsi="Times New Roman"/>
          <w:sz w:val="24"/>
          <w:szCs w:val="24"/>
          <w:lang w:val="sq-AL" w:eastAsia="fr-FR"/>
        </w:rPr>
        <w:t>h</w:t>
      </w:r>
      <w:r w:rsidRPr="00BC3C19">
        <w:rPr>
          <w:rFonts w:ascii="Times New Roman" w:eastAsia="Times New Roman" w:hAnsi="Times New Roman"/>
          <w:sz w:val="24"/>
          <w:szCs w:val="24"/>
          <w:lang w:val="sq-AL" w:eastAsia="fr-FR"/>
        </w:rPr>
        <w:t xml:space="preserve">etimor </w:t>
      </w:r>
      <w:r w:rsidRPr="00BC3C19">
        <w:rPr>
          <w:rFonts w:ascii="Times New Roman" w:hAnsi="Times New Roman"/>
          <w:sz w:val="24"/>
          <w:szCs w:val="24"/>
          <w:lang w:val="sq-AL"/>
        </w:rPr>
        <w:t xml:space="preserve">për të kontrolluar ligjshmërinë e veprimeve të kryera nga Presidenti në kuadër të zgjedhjeve për organet e qeverisjes vendore, me fokus dekretin për shtyrjen e tyre, kundër të cilit ishte miratuar edhe </w:t>
      </w:r>
      <w:r w:rsidR="00EB25AD" w:rsidRPr="00BC3C19">
        <w:rPr>
          <w:rFonts w:ascii="Times New Roman" w:hAnsi="Times New Roman"/>
          <w:sz w:val="24"/>
          <w:szCs w:val="24"/>
          <w:lang w:val="sq-AL"/>
        </w:rPr>
        <w:t>r</w:t>
      </w:r>
      <w:r w:rsidRPr="00BC3C19">
        <w:rPr>
          <w:rFonts w:ascii="Times New Roman" w:eastAsia="Times New Roman" w:hAnsi="Times New Roman"/>
          <w:sz w:val="24"/>
          <w:szCs w:val="24"/>
          <w:lang w:val="sq-AL"/>
        </w:rPr>
        <w:t xml:space="preserve">ezoluta “Mbi aktin e Presidentit të Republikës për shfuqizimin e </w:t>
      </w:r>
      <w:r w:rsidR="00EB25AD" w:rsidRPr="00BC3C19">
        <w:rPr>
          <w:rFonts w:ascii="Times New Roman" w:eastAsia="Times New Roman" w:hAnsi="Times New Roman"/>
          <w:sz w:val="24"/>
          <w:szCs w:val="24"/>
          <w:lang w:val="sq-AL"/>
        </w:rPr>
        <w:t>d</w:t>
      </w:r>
      <w:r w:rsidRPr="00BC3C19">
        <w:rPr>
          <w:rFonts w:ascii="Times New Roman" w:eastAsia="Times New Roman" w:hAnsi="Times New Roman"/>
          <w:sz w:val="24"/>
          <w:szCs w:val="24"/>
          <w:lang w:val="sq-AL"/>
        </w:rPr>
        <w:t>ekretit nr. 10928, datë 05.11.2018 “Për caktimin e datës së zgjedhjeve për organet e qeverisjes vendore””. Në datën 05.12.2019, me kërkesë të deputetëve</w:t>
      </w:r>
      <w:r w:rsidR="00B63C17" w:rsidRPr="00BC3C19">
        <w:rPr>
          <w:rFonts w:ascii="Times New Roman" w:eastAsia="Times New Roman" w:hAnsi="Times New Roman"/>
          <w:sz w:val="24"/>
          <w:szCs w:val="24"/>
          <w:lang w:val="sq-AL"/>
        </w:rPr>
        <w:t xml:space="preserve"> propozues</w:t>
      </w:r>
      <w:r w:rsidRPr="00BC3C19">
        <w:rPr>
          <w:rFonts w:ascii="Times New Roman" w:eastAsia="Times New Roman" w:hAnsi="Times New Roman"/>
          <w:sz w:val="24"/>
          <w:szCs w:val="24"/>
          <w:lang w:val="sq-AL"/>
        </w:rPr>
        <w:t xml:space="preserve">, Kuvendi vendosi zgjerimin e </w:t>
      </w:r>
      <w:r w:rsidRPr="00BC3C19">
        <w:rPr>
          <w:rFonts w:ascii="Times New Roman" w:hAnsi="Times New Roman"/>
          <w:sz w:val="24"/>
          <w:szCs w:val="24"/>
          <w:lang w:val="sq-AL"/>
        </w:rPr>
        <w:t>objektit të hetimit, duke përfshirë edhe veprimtarinë e Presidentit në emërimin e gjyqtarëve ku</w:t>
      </w:r>
      <w:r w:rsidR="001D4240" w:rsidRPr="00BC3C19">
        <w:rPr>
          <w:rFonts w:ascii="Times New Roman" w:hAnsi="Times New Roman"/>
          <w:sz w:val="24"/>
          <w:szCs w:val="24"/>
          <w:lang w:val="sq-AL"/>
        </w:rPr>
        <w:t>shtetues. Edhe për këtë situatë</w:t>
      </w:r>
      <w:r w:rsidRPr="00BC3C19">
        <w:rPr>
          <w:rFonts w:ascii="Times New Roman" w:hAnsi="Times New Roman"/>
          <w:sz w:val="24"/>
          <w:szCs w:val="24"/>
          <w:lang w:val="sq-AL"/>
        </w:rPr>
        <w:t xml:space="preserve"> Kuvendi kishte miratuar paraprakisht </w:t>
      </w:r>
      <w:r w:rsidR="001D4240" w:rsidRPr="00BC3C19">
        <w:rPr>
          <w:rFonts w:ascii="Times New Roman" w:hAnsi="Times New Roman"/>
          <w:sz w:val="24"/>
          <w:szCs w:val="24"/>
          <w:lang w:val="sq-AL"/>
        </w:rPr>
        <w:t>r</w:t>
      </w:r>
      <w:r w:rsidRPr="00BC3C19">
        <w:rPr>
          <w:rFonts w:ascii="Times New Roman" w:hAnsi="Times New Roman"/>
          <w:sz w:val="24"/>
          <w:szCs w:val="24"/>
          <w:lang w:val="sq-AL"/>
        </w:rPr>
        <w:t>ezolutën e datës 15.11.2019 “Për shmangien e krizës kushtetuese me synim legjitimitetin e Gjykatës Kushtetuese”.</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Gjatë veprimtarisë së</w:t>
      </w:r>
      <w:r w:rsidR="00C57DE7" w:rsidRPr="00BC3C19">
        <w:rPr>
          <w:rFonts w:ascii="Times New Roman" w:hAnsi="Times New Roman"/>
          <w:sz w:val="24"/>
          <w:szCs w:val="24"/>
          <w:lang w:val="sq-AL"/>
        </w:rPr>
        <w:t xml:space="preserve"> atij </w:t>
      </w:r>
      <w:r w:rsidR="001D4240" w:rsidRPr="00BC3C19">
        <w:rPr>
          <w:rFonts w:ascii="Times New Roman" w:hAnsi="Times New Roman"/>
          <w:sz w:val="24"/>
          <w:szCs w:val="24"/>
          <w:lang w:val="sq-AL"/>
        </w:rPr>
        <w:t>k</w:t>
      </w:r>
      <w:r w:rsidRPr="00BC3C19">
        <w:rPr>
          <w:rFonts w:ascii="Times New Roman" w:hAnsi="Times New Roman"/>
          <w:sz w:val="24"/>
          <w:szCs w:val="24"/>
          <w:lang w:val="sq-AL"/>
        </w:rPr>
        <w:t>omisioni</w:t>
      </w:r>
      <w:r w:rsidR="00C57DE7" w:rsidRPr="00BC3C19">
        <w:rPr>
          <w:rFonts w:ascii="Times New Roman" w:hAnsi="Times New Roman"/>
          <w:sz w:val="24"/>
          <w:szCs w:val="24"/>
          <w:lang w:val="sq-AL"/>
        </w:rPr>
        <w:t xml:space="preserve"> h</w:t>
      </w:r>
      <w:r w:rsidRPr="00BC3C19">
        <w:rPr>
          <w:rFonts w:ascii="Times New Roman" w:hAnsi="Times New Roman"/>
          <w:sz w:val="24"/>
          <w:szCs w:val="24"/>
          <w:lang w:val="sq-AL"/>
        </w:rPr>
        <w:t xml:space="preserve">etimor, me kërkesë të Kuvendit dhe të Presidentit, Komisioni i Venecies </w:t>
      </w:r>
      <w:r w:rsidR="00C57DE7" w:rsidRPr="00BC3C19">
        <w:rPr>
          <w:rFonts w:ascii="Times New Roman" w:hAnsi="Times New Roman"/>
          <w:sz w:val="24"/>
          <w:szCs w:val="24"/>
          <w:lang w:val="sq-AL"/>
        </w:rPr>
        <w:t xml:space="preserve">dha </w:t>
      </w:r>
      <w:r w:rsidRPr="00BC3C19">
        <w:rPr>
          <w:rFonts w:ascii="Times New Roman" w:hAnsi="Times New Roman"/>
          <w:sz w:val="24"/>
          <w:szCs w:val="24"/>
          <w:lang w:val="sq-AL"/>
        </w:rPr>
        <w:t xml:space="preserve">dy opinione, respektivisht </w:t>
      </w:r>
      <w:r w:rsidR="001B53BA" w:rsidRPr="00BC3C19">
        <w:rPr>
          <w:rFonts w:ascii="Times New Roman" w:hAnsi="Times New Roman"/>
          <w:sz w:val="24"/>
          <w:szCs w:val="24"/>
          <w:lang w:val="sq-AL"/>
        </w:rPr>
        <w:t>o</w:t>
      </w:r>
      <w:r w:rsidRPr="00BC3C19">
        <w:rPr>
          <w:rFonts w:ascii="Times New Roman" w:hAnsi="Times New Roman"/>
          <w:sz w:val="24"/>
          <w:szCs w:val="24"/>
          <w:lang w:val="sq-AL"/>
        </w:rPr>
        <w:t xml:space="preserve">pinionin CDL-AD(2019)019 të datës 14.10.2019 dhe </w:t>
      </w:r>
      <w:r w:rsidR="001B53BA" w:rsidRPr="00BC3C19">
        <w:rPr>
          <w:rFonts w:ascii="Times New Roman" w:hAnsi="Times New Roman"/>
          <w:sz w:val="24"/>
          <w:szCs w:val="24"/>
          <w:lang w:val="sq-AL"/>
        </w:rPr>
        <w:t>o</w:t>
      </w:r>
      <w:r w:rsidRPr="00BC3C19">
        <w:rPr>
          <w:rFonts w:ascii="Times New Roman" w:hAnsi="Times New Roman"/>
          <w:sz w:val="24"/>
          <w:szCs w:val="24"/>
          <w:lang w:val="sq-AL"/>
        </w:rPr>
        <w:t>pinionin CDL-AD(2020)010</w:t>
      </w:r>
      <w:r w:rsidR="001B53BA"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datë</w:t>
      </w:r>
      <w:r w:rsidR="001B53BA" w:rsidRPr="00BC3C19">
        <w:rPr>
          <w:rFonts w:ascii="Times New Roman" w:hAnsi="Times New Roman"/>
          <w:sz w:val="24"/>
          <w:szCs w:val="24"/>
          <w:lang w:val="sq-AL"/>
        </w:rPr>
        <w:t>s</w:t>
      </w:r>
      <w:r w:rsidRPr="00BC3C19">
        <w:rPr>
          <w:rFonts w:ascii="Times New Roman" w:hAnsi="Times New Roman"/>
          <w:sz w:val="24"/>
          <w:szCs w:val="24"/>
          <w:lang w:val="sq-AL"/>
        </w:rPr>
        <w:t xml:space="preserve"> 19.06.2020. </w:t>
      </w:r>
      <w:r w:rsidR="00C57DE7" w:rsidRPr="00BC3C19">
        <w:rPr>
          <w:rFonts w:ascii="Times New Roman" w:hAnsi="Times New Roman"/>
          <w:sz w:val="24"/>
          <w:szCs w:val="24"/>
          <w:lang w:val="sq-AL"/>
        </w:rPr>
        <w:t xml:space="preserve">Në vijim të këtyre </w:t>
      </w:r>
      <w:r w:rsidRPr="00BC3C19">
        <w:rPr>
          <w:rFonts w:ascii="Times New Roman" w:hAnsi="Times New Roman"/>
          <w:sz w:val="24"/>
          <w:szCs w:val="24"/>
          <w:lang w:val="sq-AL"/>
        </w:rPr>
        <w:t>opinione</w:t>
      </w:r>
      <w:r w:rsidR="00C57DE7" w:rsidRPr="00BC3C19">
        <w:rPr>
          <w:rFonts w:ascii="Times New Roman" w:hAnsi="Times New Roman"/>
          <w:sz w:val="24"/>
          <w:szCs w:val="24"/>
          <w:lang w:val="sq-AL"/>
        </w:rPr>
        <w:t>ve</w:t>
      </w:r>
      <w:r w:rsidRPr="00BC3C19">
        <w:rPr>
          <w:rFonts w:ascii="Times New Roman" w:hAnsi="Times New Roman"/>
          <w:sz w:val="24"/>
          <w:szCs w:val="24"/>
          <w:lang w:val="sq-AL"/>
        </w:rPr>
        <w:t>, Kuvendi</w:t>
      </w:r>
      <w:r w:rsidR="001B53BA" w:rsidRPr="00BC3C19">
        <w:rPr>
          <w:rFonts w:ascii="Times New Roman" w:hAnsi="Times New Roman"/>
          <w:sz w:val="24"/>
          <w:szCs w:val="24"/>
          <w:lang w:val="sq-AL"/>
        </w:rPr>
        <w:t>,</w:t>
      </w:r>
      <w:r w:rsidRPr="00BC3C19">
        <w:rPr>
          <w:rFonts w:ascii="Times New Roman" w:hAnsi="Times New Roman"/>
          <w:sz w:val="24"/>
          <w:szCs w:val="24"/>
          <w:lang w:val="sq-AL"/>
        </w:rPr>
        <w:t xml:space="preserve"> n</w:t>
      </w:r>
      <w:r w:rsidRPr="00BC3C19">
        <w:rPr>
          <w:rFonts w:ascii="Times New Roman" w:eastAsia="Times New Roman" w:hAnsi="Times New Roman"/>
          <w:sz w:val="24"/>
          <w:szCs w:val="24"/>
          <w:lang w:val="sq-AL" w:eastAsia="en-GB"/>
        </w:rPr>
        <w:t>ë seancën plenare të datës 27.07.2020</w:t>
      </w:r>
      <w:r w:rsidR="00482F74"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miratoi raportin përfundimtar të </w:t>
      </w:r>
      <w:r w:rsidR="001B53BA" w:rsidRPr="00BC3C19">
        <w:rPr>
          <w:rFonts w:ascii="Times New Roman" w:eastAsia="Times New Roman" w:hAnsi="Times New Roman"/>
          <w:sz w:val="24"/>
          <w:szCs w:val="24"/>
          <w:lang w:val="sq-AL" w:eastAsia="en-GB"/>
        </w:rPr>
        <w:t>k</w:t>
      </w:r>
      <w:r w:rsidRPr="00BC3C19">
        <w:rPr>
          <w:rFonts w:ascii="Times New Roman" w:eastAsia="Times New Roman" w:hAnsi="Times New Roman"/>
          <w:sz w:val="24"/>
          <w:szCs w:val="24"/>
          <w:lang w:val="sq-AL" w:eastAsia="en-GB"/>
        </w:rPr>
        <w:t xml:space="preserve">omisionit </w:t>
      </w:r>
      <w:r w:rsidR="001B53BA" w:rsidRPr="00BC3C19">
        <w:rPr>
          <w:rFonts w:ascii="Times New Roman" w:eastAsia="Times New Roman" w:hAnsi="Times New Roman"/>
          <w:sz w:val="24"/>
          <w:szCs w:val="24"/>
          <w:lang w:val="sq-AL" w:eastAsia="en-GB"/>
        </w:rPr>
        <w:t>h</w:t>
      </w:r>
      <w:r w:rsidRPr="00BC3C19">
        <w:rPr>
          <w:rFonts w:ascii="Times New Roman" w:eastAsia="Times New Roman" w:hAnsi="Times New Roman"/>
          <w:sz w:val="24"/>
          <w:szCs w:val="24"/>
          <w:lang w:val="sq-AL" w:eastAsia="en-GB"/>
        </w:rPr>
        <w:t>etimor për mosshkarkimin e Presidentit.</w:t>
      </w:r>
    </w:p>
    <w:p w:rsidR="006E0C91"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Zgjedhjet parlamentare të përgjithshme u zhvilluan në datën 25.04.2021 dhe fushata zgjedhore u karakterizua nga polarizimi i theksuar</w:t>
      </w:r>
      <w:r w:rsidR="00C57DE7" w:rsidRPr="00BC3C19">
        <w:rPr>
          <w:rFonts w:ascii="Times New Roman" w:hAnsi="Times New Roman"/>
          <w:sz w:val="24"/>
          <w:szCs w:val="24"/>
          <w:lang w:val="sq-AL"/>
        </w:rPr>
        <w:t xml:space="preserve">, gjë që u reflektua në </w:t>
      </w:r>
      <w:r w:rsidRPr="00BC3C19">
        <w:rPr>
          <w:rFonts w:ascii="Times New Roman" w:hAnsi="Times New Roman"/>
          <w:sz w:val="24"/>
          <w:szCs w:val="24"/>
          <w:lang w:val="sq-AL"/>
        </w:rPr>
        <w:t>mesazhe</w:t>
      </w:r>
      <w:r w:rsidR="00C57DE7" w:rsidRPr="00BC3C19">
        <w:rPr>
          <w:rFonts w:ascii="Times New Roman" w:hAnsi="Times New Roman"/>
          <w:sz w:val="24"/>
          <w:szCs w:val="24"/>
          <w:lang w:val="sq-AL"/>
        </w:rPr>
        <w:t>t</w:t>
      </w:r>
      <w:r w:rsidRPr="00BC3C19">
        <w:rPr>
          <w:rFonts w:ascii="Times New Roman" w:hAnsi="Times New Roman"/>
          <w:sz w:val="24"/>
          <w:szCs w:val="24"/>
          <w:lang w:val="sq-AL"/>
        </w:rPr>
        <w:t xml:space="preserve"> politike. Për mënyrën e komunikimit gjatë fushatës zgjedhore, </w:t>
      </w:r>
      <w:r w:rsidR="003B722A" w:rsidRPr="00BC3C19">
        <w:rPr>
          <w:rFonts w:ascii="Times New Roman" w:hAnsi="Times New Roman"/>
          <w:sz w:val="24"/>
          <w:szCs w:val="24"/>
          <w:lang w:val="sq-AL" w:eastAsia="fr-FR"/>
        </w:rPr>
        <w:t xml:space="preserve">Misioni i Kufizuar i </w:t>
      </w:r>
      <w:r w:rsidR="00C57DE7" w:rsidRPr="00BC3C19">
        <w:rPr>
          <w:rFonts w:ascii="Times New Roman" w:hAnsi="Times New Roman"/>
          <w:sz w:val="24"/>
          <w:szCs w:val="24"/>
          <w:lang w:val="sq-AL" w:eastAsia="fr-FR"/>
        </w:rPr>
        <w:t>OSBE/</w:t>
      </w:r>
      <w:r w:rsidR="003B722A" w:rsidRPr="00BC3C19">
        <w:rPr>
          <w:rFonts w:ascii="Times New Roman" w:hAnsi="Times New Roman"/>
          <w:sz w:val="24"/>
          <w:szCs w:val="24"/>
          <w:lang w:val="sq-AL" w:eastAsia="fr-FR"/>
        </w:rPr>
        <w:t xml:space="preserve">ODIHR-it, </w:t>
      </w:r>
      <w:r w:rsidRPr="00BC3C19">
        <w:rPr>
          <w:rFonts w:ascii="Times New Roman" w:hAnsi="Times New Roman"/>
          <w:sz w:val="24"/>
          <w:szCs w:val="24"/>
          <w:lang w:val="sq-AL" w:eastAsia="fr-FR"/>
        </w:rPr>
        <w:t>në raportin përfundimtar për vëzhgimin e këtyre z</w:t>
      </w:r>
      <w:r w:rsidRPr="00BC3C19">
        <w:rPr>
          <w:rFonts w:ascii="Times New Roman" w:hAnsi="Times New Roman"/>
          <w:sz w:val="24"/>
          <w:szCs w:val="24"/>
          <w:lang w:val="sq-AL"/>
        </w:rPr>
        <w:t>gjedhjeve parlamentare</w:t>
      </w:r>
      <w:r w:rsidR="003B722A" w:rsidRPr="00BC3C19">
        <w:rPr>
          <w:rFonts w:ascii="Times New Roman" w:hAnsi="Times New Roman"/>
          <w:sz w:val="24"/>
          <w:szCs w:val="24"/>
          <w:lang w:val="sq-AL"/>
        </w:rPr>
        <w:t>,</w:t>
      </w:r>
      <w:r w:rsidRPr="00BC3C19">
        <w:rPr>
          <w:rFonts w:ascii="Times New Roman" w:hAnsi="Times New Roman"/>
          <w:sz w:val="24"/>
          <w:szCs w:val="24"/>
          <w:lang w:val="sq-AL"/>
        </w:rPr>
        <w:t xml:space="preserve"> ka konstatuar: “</w:t>
      </w:r>
      <w:r w:rsidRPr="00BC3C19">
        <w:rPr>
          <w:rFonts w:ascii="Times New Roman" w:hAnsi="Times New Roman"/>
          <w:i/>
          <w:iCs/>
          <w:sz w:val="24"/>
          <w:szCs w:val="24"/>
          <w:lang w:val="sq-AL"/>
        </w:rPr>
        <w:t>Zgjedhësve iu prezantuan një sërë koalicionesh, partish dhe kandidatësh të pavarur si mundësi zgjedhjeje. Pavarësisht kësaj, në praktikë debati u përqendrua te zgjedhja midis vazhdimësisë dhe ndryshimit. Fushatës politike dhe posaçërisht mbulimit të saj nga media, i mungoi thellësia, me mesazhe publi</w:t>
      </w:r>
      <w:r w:rsidR="00D920FC" w:rsidRPr="00BC3C19">
        <w:rPr>
          <w:rFonts w:ascii="Times New Roman" w:hAnsi="Times New Roman"/>
          <w:i/>
          <w:iCs/>
          <w:sz w:val="24"/>
          <w:szCs w:val="24"/>
          <w:lang w:val="sq-AL"/>
        </w:rPr>
        <w:t>ke që shpesh përqendroheshin te</w:t>
      </w:r>
      <w:r w:rsidRPr="00BC3C19">
        <w:rPr>
          <w:rFonts w:ascii="Times New Roman" w:hAnsi="Times New Roman"/>
          <w:i/>
          <w:iCs/>
          <w:sz w:val="24"/>
          <w:szCs w:val="24"/>
          <w:lang w:val="sq-AL"/>
        </w:rPr>
        <w:t xml:space="preserve"> figura e liderëve kryesorë të partive dhe jo te diskutimet me në qendër problemet e vërteta. Mjetet e fushatës përfshinin takimet publike dhe fushatën derë-më-derë dhe, për shkak të situatës së pandemisë, pati një element të shtuar online, ku një rol të rëndësishëm patën rrjetet sociale dhe platformat e mesazheve. Posterat promovues u lejuan vetëm në zona të caktuara. U vu re edhe bërja e një fushate negative përmes përdorimit të billbordeve. Toni i gjuhës së përdorur gjatë fushatës nga disa udhëheqës partie dhe, në veçanti, nga Presidenti, ishte konfrontues. Ndonjëherë gjuhë agresive u përdor edhe në seksionet e komenteve në rrjetet sociale</w:t>
      </w:r>
      <w:r w:rsidRPr="00BC3C19">
        <w:rPr>
          <w:rFonts w:ascii="Times New Roman" w:hAnsi="Times New Roman"/>
          <w:sz w:val="24"/>
          <w:szCs w:val="24"/>
          <w:lang w:val="sq-AL"/>
        </w:rPr>
        <w:t>” (</w:t>
      </w:r>
      <w:r w:rsidR="00D920FC" w:rsidRPr="00BC3C19">
        <w:rPr>
          <w:rFonts w:ascii="Times New Roman" w:hAnsi="Times New Roman"/>
          <w:i/>
          <w:iCs/>
          <w:sz w:val="24"/>
          <w:szCs w:val="24"/>
          <w:lang w:val="sq-AL"/>
        </w:rPr>
        <w:t>shih faqen 16 të r</w:t>
      </w:r>
      <w:r w:rsidRPr="00BC3C19">
        <w:rPr>
          <w:rFonts w:ascii="Times New Roman" w:hAnsi="Times New Roman"/>
          <w:i/>
          <w:iCs/>
          <w:sz w:val="24"/>
          <w:szCs w:val="24"/>
          <w:lang w:val="sq-AL"/>
        </w:rPr>
        <w:t>aportit</w:t>
      </w:r>
      <w:r w:rsidRPr="00BC3C19">
        <w:rPr>
          <w:rFonts w:ascii="Times New Roman" w:hAnsi="Times New Roman"/>
          <w:sz w:val="24"/>
          <w:szCs w:val="24"/>
          <w:lang w:val="sq-AL"/>
        </w:rPr>
        <w:t>)</w:t>
      </w:r>
      <w:r w:rsidR="005A2196" w:rsidRPr="00BC3C19">
        <w:rPr>
          <w:rFonts w:ascii="Times New Roman" w:hAnsi="Times New Roman"/>
          <w:sz w:val="24"/>
          <w:szCs w:val="24"/>
          <w:lang w:val="sq-AL"/>
        </w:rPr>
        <w:t>.</w:t>
      </w:r>
    </w:p>
    <w:p w:rsidR="00300EB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datën 30.04.2021, bazuar në nenin 90, pika 2, të Kushtetutës dhe nenin 112 të Rregullores së Kuvendit, 49 deputetë </w:t>
      </w:r>
      <w:r w:rsidR="00D920FC" w:rsidRPr="00BC3C19">
        <w:rPr>
          <w:rFonts w:ascii="Times New Roman" w:hAnsi="Times New Roman"/>
          <w:sz w:val="24"/>
          <w:szCs w:val="24"/>
          <w:lang w:val="sq-AL"/>
        </w:rPr>
        <w:t xml:space="preserve">kanë </w:t>
      </w:r>
      <w:r w:rsidRPr="00BC3C19">
        <w:rPr>
          <w:rFonts w:ascii="Times New Roman" w:hAnsi="Times New Roman"/>
          <w:sz w:val="24"/>
          <w:szCs w:val="24"/>
          <w:lang w:val="sq-AL"/>
        </w:rPr>
        <w:t>paraqit</w:t>
      </w:r>
      <w:r w:rsidR="00D920FC" w:rsidRPr="00BC3C19">
        <w:rPr>
          <w:rFonts w:ascii="Times New Roman" w:hAnsi="Times New Roman"/>
          <w:sz w:val="24"/>
          <w:szCs w:val="24"/>
          <w:lang w:val="sq-AL"/>
        </w:rPr>
        <w:t>ur</w:t>
      </w:r>
      <w:r w:rsidRPr="00BC3C19">
        <w:rPr>
          <w:rFonts w:ascii="Times New Roman" w:hAnsi="Times New Roman"/>
          <w:sz w:val="24"/>
          <w:szCs w:val="24"/>
          <w:lang w:val="sq-AL"/>
        </w:rPr>
        <w:t xml:space="preserve"> kërkesë për shkarkimin nga detyra të Presidentit për shkelje të rënda kushtetuese. Në mënyrë të përmbledhur, s</w:t>
      </w:r>
      <w:r w:rsidRPr="00BC3C19">
        <w:rPr>
          <w:rFonts w:ascii="Times New Roman" w:hAnsi="Times New Roman"/>
          <w:sz w:val="24"/>
          <w:szCs w:val="24"/>
          <w:lang w:val="sq-AL" w:eastAsia="en-GB"/>
        </w:rPr>
        <w:t>ipas tyre, Presidenti</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me veprimet, sjelljet dhe mesazhet e dhëna në publik, para dhe gjatë fushatës zgjedhore</w:t>
      </w:r>
      <w:r w:rsidR="005A2196" w:rsidRPr="00BC3C19">
        <w:rPr>
          <w:rFonts w:ascii="Times New Roman" w:hAnsi="Times New Roman"/>
          <w:sz w:val="24"/>
          <w:szCs w:val="24"/>
          <w:lang w:val="sq-AL" w:eastAsia="en-GB"/>
        </w:rPr>
        <w:t xml:space="preserve"> të zgjedhjeve të përgjithshme të datës 25.04.2021</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si dh</w:t>
      </w:r>
      <w:r w:rsidR="005A2196" w:rsidRPr="00BC3C19">
        <w:rPr>
          <w:rFonts w:ascii="Times New Roman" w:hAnsi="Times New Roman"/>
          <w:sz w:val="24"/>
          <w:szCs w:val="24"/>
          <w:lang w:val="sq-AL" w:eastAsia="en-GB"/>
        </w:rPr>
        <w:t xml:space="preserve">e në ditën e heshtjes zgjedhore,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shkelur rëndë nenin 86, pika 1</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të Kushtetutës</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sepse nuk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garant</w:t>
      </w:r>
      <w:r w:rsidR="00D920FC" w:rsidRPr="00BC3C19">
        <w:rPr>
          <w:rFonts w:ascii="Times New Roman" w:hAnsi="Times New Roman"/>
          <w:sz w:val="24"/>
          <w:szCs w:val="24"/>
          <w:lang w:val="sq-AL" w:eastAsia="en-GB"/>
        </w:rPr>
        <w:t xml:space="preserve">uar </w:t>
      </w:r>
      <w:r w:rsidRPr="00BC3C19">
        <w:rPr>
          <w:rFonts w:ascii="Times New Roman" w:hAnsi="Times New Roman"/>
          <w:sz w:val="24"/>
          <w:szCs w:val="24"/>
          <w:lang w:val="sq-AL" w:eastAsia="en-GB"/>
        </w:rPr>
        <w:t>unitetin kombëtar</w:t>
      </w:r>
      <w:r w:rsidR="00D920FC" w:rsidRPr="00BC3C19">
        <w:rPr>
          <w:rFonts w:ascii="Times New Roman" w:hAnsi="Times New Roman"/>
          <w:sz w:val="24"/>
          <w:szCs w:val="24"/>
          <w:lang w:val="sq-AL" w:eastAsia="en-GB"/>
        </w:rPr>
        <w:t xml:space="preserve"> dhe</w:t>
      </w:r>
      <w:r w:rsidRPr="00BC3C19">
        <w:rPr>
          <w:rFonts w:ascii="Times New Roman" w:hAnsi="Times New Roman"/>
          <w:sz w:val="24"/>
          <w:szCs w:val="24"/>
          <w:lang w:val="sq-AL" w:eastAsia="en-GB"/>
        </w:rPr>
        <w:t xml:space="preserve"> nuk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moder</w:t>
      </w:r>
      <w:r w:rsidR="00D920FC" w:rsidRPr="00BC3C19">
        <w:rPr>
          <w:rFonts w:ascii="Times New Roman" w:hAnsi="Times New Roman"/>
          <w:sz w:val="24"/>
          <w:szCs w:val="24"/>
          <w:lang w:val="sq-AL" w:eastAsia="en-GB"/>
        </w:rPr>
        <w:t>u</w:t>
      </w:r>
      <w:r w:rsidR="00227B48" w:rsidRPr="00BC3C19">
        <w:rPr>
          <w:rFonts w:ascii="Times New Roman" w:hAnsi="Times New Roman"/>
          <w:sz w:val="24"/>
          <w:szCs w:val="24"/>
          <w:lang w:val="sq-AL" w:eastAsia="en-GB"/>
        </w:rPr>
        <w:t>a</w:t>
      </w:r>
      <w:r w:rsidR="00D920FC" w:rsidRPr="00BC3C19">
        <w:rPr>
          <w:rFonts w:ascii="Times New Roman" w:hAnsi="Times New Roman"/>
          <w:sz w:val="24"/>
          <w:szCs w:val="24"/>
          <w:lang w:val="sq-AL" w:eastAsia="en-GB"/>
        </w:rPr>
        <w:t>r</w:t>
      </w:r>
      <w:r w:rsidRPr="00BC3C19">
        <w:rPr>
          <w:rFonts w:ascii="Times New Roman" w:hAnsi="Times New Roman"/>
          <w:sz w:val="24"/>
          <w:szCs w:val="24"/>
          <w:lang w:val="sq-AL" w:eastAsia="en-GB"/>
        </w:rPr>
        <w:t xml:space="preserve"> konfliktin politik;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kr</w:t>
      </w:r>
      <w:r w:rsidR="00D920FC" w:rsidRPr="00BC3C19">
        <w:rPr>
          <w:rFonts w:ascii="Times New Roman" w:hAnsi="Times New Roman"/>
          <w:sz w:val="24"/>
          <w:szCs w:val="24"/>
          <w:lang w:val="sq-AL" w:eastAsia="en-GB"/>
        </w:rPr>
        <w:t xml:space="preserve">yer </w:t>
      </w:r>
      <w:r w:rsidRPr="00BC3C19">
        <w:rPr>
          <w:rFonts w:ascii="Times New Roman" w:hAnsi="Times New Roman"/>
          <w:sz w:val="24"/>
          <w:szCs w:val="24"/>
          <w:lang w:val="sq-AL" w:eastAsia="en-GB"/>
        </w:rPr>
        <w:t>veprimtari të njëanshme partiake kundër shumicës</w:t>
      </w:r>
      <w:r w:rsidR="005A2196"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w:t>
      </w:r>
      <w:r w:rsidR="00D920FC" w:rsidRPr="00BC3C19">
        <w:rPr>
          <w:rFonts w:ascii="Times New Roman" w:hAnsi="Times New Roman"/>
          <w:sz w:val="24"/>
          <w:szCs w:val="24"/>
          <w:lang w:val="sq-AL" w:eastAsia="en-GB"/>
        </w:rPr>
        <w:t xml:space="preserve">është </w:t>
      </w:r>
      <w:r w:rsidRPr="00BC3C19">
        <w:rPr>
          <w:rFonts w:ascii="Times New Roman" w:hAnsi="Times New Roman"/>
          <w:sz w:val="24"/>
          <w:szCs w:val="24"/>
          <w:lang w:val="sq-AL" w:eastAsia="en-GB"/>
        </w:rPr>
        <w:t>shfaq</w:t>
      </w:r>
      <w:r w:rsidR="00D920FC" w:rsidRPr="00BC3C19">
        <w:rPr>
          <w:rFonts w:ascii="Times New Roman" w:hAnsi="Times New Roman"/>
          <w:sz w:val="24"/>
          <w:szCs w:val="24"/>
          <w:lang w:val="sq-AL" w:eastAsia="en-GB"/>
        </w:rPr>
        <w:t>ur</w:t>
      </w:r>
      <w:r w:rsidRPr="00BC3C19">
        <w:rPr>
          <w:rFonts w:ascii="Times New Roman" w:hAnsi="Times New Roman"/>
          <w:sz w:val="24"/>
          <w:szCs w:val="24"/>
          <w:lang w:val="sq-AL" w:eastAsia="en-GB"/>
        </w:rPr>
        <w:t xml:space="preserve"> si partiak</w:t>
      </w:r>
      <w:r w:rsidR="005A2196" w:rsidRPr="00BC3C19">
        <w:rPr>
          <w:rFonts w:ascii="Times New Roman" w:hAnsi="Times New Roman"/>
          <w:sz w:val="24"/>
          <w:szCs w:val="24"/>
          <w:lang w:val="sq-AL" w:eastAsia="en-GB"/>
        </w:rPr>
        <w:t xml:space="preserve"> dhe</w:t>
      </w:r>
      <w:r w:rsidRPr="00BC3C19">
        <w:rPr>
          <w:rFonts w:ascii="Times New Roman" w:hAnsi="Times New Roman"/>
          <w:sz w:val="24"/>
          <w:szCs w:val="24"/>
          <w:lang w:val="sq-AL" w:eastAsia="en-GB"/>
        </w:rPr>
        <w:t xml:space="preserve"> në daljet o</w:t>
      </w:r>
      <w:r w:rsidR="00D920FC" w:rsidRPr="00BC3C19">
        <w:rPr>
          <w:rFonts w:ascii="Times New Roman" w:hAnsi="Times New Roman"/>
          <w:sz w:val="24"/>
          <w:szCs w:val="24"/>
          <w:lang w:val="sq-AL" w:eastAsia="en-GB"/>
        </w:rPr>
        <w:t>se</w:t>
      </w:r>
      <w:r w:rsidRPr="00BC3C19">
        <w:rPr>
          <w:rFonts w:ascii="Times New Roman" w:hAnsi="Times New Roman"/>
          <w:sz w:val="24"/>
          <w:szCs w:val="24"/>
          <w:lang w:val="sq-AL" w:eastAsia="en-GB"/>
        </w:rPr>
        <w:t xml:space="preserve"> mesazhet publik</w:t>
      </w:r>
      <w:r w:rsidR="00D920FC" w:rsidRPr="00BC3C19">
        <w:rPr>
          <w:rFonts w:ascii="Times New Roman" w:hAnsi="Times New Roman"/>
          <w:sz w:val="24"/>
          <w:szCs w:val="24"/>
          <w:lang w:val="sq-AL" w:eastAsia="en-GB"/>
        </w:rPr>
        <w:t>e</w:t>
      </w:r>
      <w:r w:rsidRPr="00BC3C19">
        <w:rPr>
          <w:rFonts w:ascii="Times New Roman" w:hAnsi="Times New Roman"/>
          <w:sz w:val="24"/>
          <w:szCs w:val="24"/>
          <w:lang w:val="sq-AL" w:eastAsia="en-GB"/>
        </w:rPr>
        <w:t xml:space="preserv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mbajt</w:t>
      </w:r>
      <w:r w:rsidR="00D920FC" w:rsidRPr="00BC3C19">
        <w:rPr>
          <w:rFonts w:ascii="Times New Roman" w:hAnsi="Times New Roman"/>
          <w:sz w:val="24"/>
          <w:szCs w:val="24"/>
          <w:lang w:val="sq-AL" w:eastAsia="en-GB"/>
        </w:rPr>
        <w:t xml:space="preserve">ur </w:t>
      </w:r>
      <w:r w:rsidRPr="00BC3C19">
        <w:rPr>
          <w:rFonts w:ascii="Times New Roman" w:hAnsi="Times New Roman"/>
          <w:sz w:val="24"/>
          <w:szCs w:val="24"/>
          <w:lang w:val="sq-AL" w:eastAsia="en-GB"/>
        </w:rPr>
        <w:t>qartësisht anën e opozitës</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në kundërshtim me nenin 89 të Kushtetutës;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shkel</w:t>
      </w:r>
      <w:r w:rsidR="00D920FC" w:rsidRPr="00BC3C19">
        <w:rPr>
          <w:rFonts w:ascii="Times New Roman" w:hAnsi="Times New Roman"/>
          <w:sz w:val="24"/>
          <w:szCs w:val="24"/>
          <w:lang w:val="sq-AL" w:eastAsia="en-GB"/>
        </w:rPr>
        <w:t xml:space="preserve">ur </w:t>
      </w:r>
      <w:r w:rsidRPr="00BC3C19">
        <w:rPr>
          <w:rFonts w:ascii="Times New Roman" w:hAnsi="Times New Roman"/>
          <w:sz w:val="24"/>
          <w:szCs w:val="24"/>
          <w:lang w:val="sq-AL" w:eastAsia="en-GB"/>
        </w:rPr>
        <w:t>rëndë dhe në mënyrë të përsëritur detyrim</w:t>
      </w:r>
      <w:r w:rsidR="00D920FC" w:rsidRPr="00BC3C19">
        <w:rPr>
          <w:rFonts w:ascii="Times New Roman" w:hAnsi="Times New Roman"/>
          <w:sz w:val="24"/>
          <w:szCs w:val="24"/>
          <w:lang w:val="sq-AL" w:eastAsia="en-GB"/>
        </w:rPr>
        <w:t>in</w:t>
      </w:r>
      <w:r w:rsidRPr="00BC3C19">
        <w:rPr>
          <w:rFonts w:ascii="Times New Roman" w:hAnsi="Times New Roman"/>
          <w:sz w:val="24"/>
          <w:szCs w:val="24"/>
          <w:lang w:val="sq-AL" w:eastAsia="en-GB"/>
        </w:rPr>
        <w:t xml:space="preserve"> kushtetues të betimit</w:t>
      </w:r>
      <w:r w:rsidR="00D920FC"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të parashikuar nga neni 88, pika 3, i Kushtetutës;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cen</w:t>
      </w:r>
      <w:r w:rsidR="00D920FC" w:rsidRPr="00BC3C19">
        <w:rPr>
          <w:rFonts w:ascii="Times New Roman" w:hAnsi="Times New Roman"/>
          <w:sz w:val="24"/>
          <w:szCs w:val="24"/>
          <w:lang w:val="sq-AL" w:eastAsia="en-GB"/>
        </w:rPr>
        <w:t>uar</w:t>
      </w:r>
      <w:r w:rsidRPr="00BC3C19">
        <w:rPr>
          <w:rFonts w:ascii="Times New Roman" w:hAnsi="Times New Roman"/>
          <w:sz w:val="24"/>
          <w:szCs w:val="24"/>
          <w:lang w:val="sq-AL" w:eastAsia="en-GB"/>
        </w:rPr>
        <w:t xml:space="preserve"> rëndë të drejtat kushtetuese të individëve, imazhin dhe reputacionin e vendit</w:t>
      </w:r>
      <w:r w:rsidR="00482F74" w:rsidRPr="00BC3C19">
        <w:rPr>
          <w:rFonts w:ascii="Times New Roman" w:hAnsi="Times New Roman"/>
          <w:sz w:val="24"/>
          <w:szCs w:val="24"/>
          <w:lang w:val="sq-AL" w:eastAsia="en-GB"/>
        </w:rPr>
        <w:t>, si</w:t>
      </w:r>
      <w:r w:rsidRPr="00BC3C19">
        <w:rPr>
          <w:rFonts w:ascii="Times New Roman" w:hAnsi="Times New Roman"/>
          <w:sz w:val="24"/>
          <w:szCs w:val="24"/>
          <w:lang w:val="sq-AL" w:eastAsia="en-GB"/>
        </w:rPr>
        <w:t xml:space="preserve"> dhe marrë</w:t>
      </w:r>
      <w:r w:rsidR="00D920FC" w:rsidRPr="00BC3C19">
        <w:rPr>
          <w:rFonts w:ascii="Times New Roman" w:hAnsi="Times New Roman"/>
          <w:sz w:val="24"/>
          <w:szCs w:val="24"/>
          <w:lang w:val="sq-AL" w:eastAsia="en-GB"/>
        </w:rPr>
        <w:t>dhëniet me partnerët strategjikë</w:t>
      </w:r>
      <w:r w:rsidRPr="00BC3C19">
        <w:rPr>
          <w:rFonts w:ascii="Times New Roman" w:hAnsi="Times New Roman"/>
          <w:sz w:val="24"/>
          <w:szCs w:val="24"/>
          <w:lang w:val="sq-AL" w:eastAsia="en-GB"/>
        </w:rPr>
        <w:t xml:space="preserve"> të Shqipërisë</w:t>
      </w:r>
      <w:r w:rsidR="003E09BD" w:rsidRPr="00BC3C19">
        <w:rPr>
          <w:rFonts w:ascii="Times New Roman" w:hAnsi="Times New Roman"/>
          <w:sz w:val="24"/>
          <w:szCs w:val="24"/>
          <w:lang w:val="sq-AL" w:eastAsia="en-GB"/>
        </w:rPr>
        <w:t>,</w:t>
      </w:r>
      <w:r w:rsidRPr="00BC3C19">
        <w:rPr>
          <w:rFonts w:ascii="Times New Roman" w:hAnsi="Times New Roman"/>
          <w:sz w:val="24"/>
          <w:szCs w:val="24"/>
          <w:lang w:val="sq-AL" w:eastAsia="en-GB"/>
        </w:rPr>
        <w:t xml:space="preserve"> përmes mesazheve publike dhe intervistave në media dhe rrjete sociale; </w:t>
      </w:r>
      <w:r w:rsidR="00D920FC" w:rsidRPr="00BC3C19">
        <w:rPr>
          <w:rFonts w:ascii="Times New Roman" w:hAnsi="Times New Roman"/>
          <w:sz w:val="24"/>
          <w:szCs w:val="24"/>
          <w:lang w:val="sq-AL" w:eastAsia="en-GB"/>
        </w:rPr>
        <w:t xml:space="preserve">ka </w:t>
      </w:r>
      <w:r w:rsidRPr="00BC3C19">
        <w:rPr>
          <w:rFonts w:ascii="Times New Roman" w:hAnsi="Times New Roman"/>
          <w:sz w:val="24"/>
          <w:szCs w:val="24"/>
          <w:lang w:val="sq-AL" w:eastAsia="en-GB"/>
        </w:rPr>
        <w:t>kr</w:t>
      </w:r>
      <w:r w:rsidR="00D920FC" w:rsidRPr="00BC3C19">
        <w:rPr>
          <w:rFonts w:ascii="Times New Roman" w:hAnsi="Times New Roman"/>
          <w:sz w:val="24"/>
          <w:szCs w:val="24"/>
          <w:lang w:val="sq-AL" w:eastAsia="en-GB"/>
        </w:rPr>
        <w:t xml:space="preserve">yer </w:t>
      </w:r>
      <w:r w:rsidRPr="00BC3C19">
        <w:rPr>
          <w:rFonts w:ascii="Times New Roman" w:hAnsi="Times New Roman"/>
          <w:sz w:val="24"/>
          <w:szCs w:val="24"/>
          <w:lang w:val="sq-AL" w:eastAsia="en-GB"/>
        </w:rPr>
        <w:t>veprime në kundërshtim me kompetencat kushtetuese të përcaktuara në nenin 94 të Kushtetutës nëpërmjet dhënies pa asnjë procedurë të titujve dhe dekoratave</w:t>
      </w:r>
      <w:r w:rsidR="00D920FC" w:rsidRPr="00BC3C19">
        <w:rPr>
          <w:rFonts w:ascii="Times New Roman" w:hAnsi="Times New Roman"/>
          <w:sz w:val="24"/>
          <w:szCs w:val="24"/>
          <w:lang w:val="sq-AL" w:eastAsia="en-GB"/>
        </w:rPr>
        <w:t xml:space="preserve"> ose</w:t>
      </w:r>
      <w:r w:rsidRPr="00BC3C19">
        <w:rPr>
          <w:rFonts w:ascii="Times New Roman" w:hAnsi="Times New Roman"/>
          <w:sz w:val="24"/>
          <w:szCs w:val="24"/>
          <w:lang w:val="sq-AL" w:eastAsia="en-GB"/>
        </w:rPr>
        <w:t xml:space="preserve"> dhënies së shtetësisë shqiptare personave që nuk përmbushin kriteret ligjore apo nuk u janë nënshtruar procedurave të kontrollit ligjor. </w:t>
      </w:r>
    </w:p>
    <w:p w:rsidR="00300EB4"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Kryetari i Kuvendit, në datën 04.05.2021, </w:t>
      </w:r>
      <w:r w:rsidR="000E152E" w:rsidRPr="00BC3C19">
        <w:rPr>
          <w:rFonts w:ascii="Times New Roman" w:hAnsi="Times New Roman"/>
          <w:sz w:val="24"/>
          <w:szCs w:val="24"/>
          <w:lang w:val="sq-AL"/>
        </w:rPr>
        <w:t xml:space="preserve">ka vënë </w:t>
      </w:r>
      <w:r w:rsidRPr="00BC3C19">
        <w:rPr>
          <w:rFonts w:ascii="Times New Roman" w:hAnsi="Times New Roman"/>
          <w:sz w:val="24"/>
          <w:szCs w:val="24"/>
          <w:lang w:val="sq-AL"/>
        </w:rPr>
        <w:t xml:space="preserve">në dijeni Presidentin për kërkesën e grupit të deputetëve për shkarkimin e tij nga detyra, si dhe ia </w:t>
      </w:r>
      <w:r w:rsidR="000E152E" w:rsidRPr="00BC3C19">
        <w:rPr>
          <w:rFonts w:ascii="Times New Roman" w:hAnsi="Times New Roman"/>
          <w:sz w:val="24"/>
          <w:szCs w:val="24"/>
          <w:lang w:val="sq-AL"/>
        </w:rPr>
        <w:t xml:space="preserve">ka </w:t>
      </w:r>
      <w:r w:rsidRPr="00BC3C19">
        <w:rPr>
          <w:rFonts w:ascii="Times New Roman" w:hAnsi="Times New Roman"/>
          <w:sz w:val="24"/>
          <w:szCs w:val="24"/>
          <w:lang w:val="sq-AL"/>
        </w:rPr>
        <w:t>përc</w:t>
      </w:r>
      <w:r w:rsidR="000E152E" w:rsidRPr="00BC3C19">
        <w:rPr>
          <w:rFonts w:ascii="Times New Roman" w:hAnsi="Times New Roman"/>
          <w:sz w:val="24"/>
          <w:szCs w:val="24"/>
          <w:lang w:val="sq-AL"/>
        </w:rPr>
        <w:t xml:space="preserve">jellë atë </w:t>
      </w:r>
      <w:r w:rsidRPr="00BC3C19">
        <w:rPr>
          <w:rFonts w:ascii="Times New Roman" w:hAnsi="Times New Roman"/>
          <w:sz w:val="24"/>
          <w:szCs w:val="24"/>
          <w:lang w:val="sq-AL"/>
        </w:rPr>
        <w:t>Komisionit për Çështjet Ligjore, Administratën Publike dhe të Drejtat e Njeriut (</w:t>
      </w:r>
      <w:r w:rsidRPr="00BC3C19">
        <w:rPr>
          <w:rFonts w:ascii="Times New Roman" w:hAnsi="Times New Roman"/>
          <w:i/>
          <w:sz w:val="24"/>
          <w:szCs w:val="24"/>
          <w:lang w:val="sq-AL"/>
        </w:rPr>
        <w:t>Komisioni i Ligjeve)</w:t>
      </w:r>
      <w:r w:rsidRPr="00BC3C19">
        <w:rPr>
          <w:rFonts w:ascii="Times New Roman" w:hAnsi="Times New Roman"/>
          <w:sz w:val="24"/>
          <w:szCs w:val="24"/>
          <w:lang w:val="sq-AL"/>
        </w:rPr>
        <w:t xml:space="preserve"> bashkë me dokumentet shoqëruese. </w:t>
      </w:r>
    </w:p>
    <w:p w:rsidR="00300EB4" w:rsidRPr="00BC3C19" w:rsidRDefault="000E152E"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Në datën 04.05.2021</w:t>
      </w:r>
      <w:r w:rsidR="006E0C91" w:rsidRPr="00BC3C19">
        <w:rPr>
          <w:rFonts w:ascii="Times New Roman" w:hAnsi="Times New Roman"/>
          <w:sz w:val="24"/>
          <w:szCs w:val="24"/>
          <w:lang w:val="sq-AL"/>
        </w:rPr>
        <w:t xml:space="preserve"> Kuvendi i ka përcjellë Presidentit shkresën e </w:t>
      </w:r>
      <w:r w:rsidRPr="00BC3C19">
        <w:rPr>
          <w:rFonts w:ascii="Times New Roman" w:hAnsi="Times New Roman"/>
          <w:sz w:val="24"/>
          <w:szCs w:val="24"/>
          <w:lang w:val="sq-AL"/>
        </w:rPr>
        <w:t>k</w:t>
      </w:r>
      <w:r w:rsidR="006E0C91" w:rsidRPr="00BC3C19">
        <w:rPr>
          <w:rFonts w:ascii="Times New Roman" w:hAnsi="Times New Roman"/>
          <w:sz w:val="24"/>
          <w:szCs w:val="24"/>
          <w:lang w:val="sq-AL"/>
        </w:rPr>
        <w:t xml:space="preserve">ryetarit të Komisionit të Ligjeve, në të cilën pohohej se komisionit i është përcjellë kërkesa e grupit të deputetëve dhe se ai do të mblidhej për shqyrtimin e saj më 05.05.2021, ora 12:00. </w:t>
      </w:r>
    </w:p>
    <w:p w:rsidR="00D356D0" w:rsidRPr="00BC3C19"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w:t>
      </w:r>
      <w:r w:rsidR="000E152E" w:rsidRPr="00BC3C19">
        <w:rPr>
          <w:rFonts w:ascii="Times New Roman" w:hAnsi="Times New Roman"/>
          <w:sz w:val="24"/>
          <w:szCs w:val="24"/>
          <w:lang w:val="sq-AL"/>
        </w:rPr>
        <w:t>,</w:t>
      </w:r>
      <w:r w:rsidRPr="00BC3C19">
        <w:rPr>
          <w:rFonts w:ascii="Times New Roman" w:hAnsi="Times New Roman"/>
          <w:sz w:val="24"/>
          <w:szCs w:val="24"/>
          <w:lang w:val="sq-AL"/>
        </w:rPr>
        <w:t xml:space="preserve"> me shkresën e datës 05.05.2021</w:t>
      </w:r>
      <w:r w:rsidR="000E152E" w:rsidRPr="00BC3C19">
        <w:rPr>
          <w:rFonts w:ascii="Times New Roman" w:hAnsi="Times New Roman"/>
          <w:sz w:val="24"/>
          <w:szCs w:val="24"/>
          <w:lang w:val="sq-AL"/>
        </w:rPr>
        <w:t>,</w:t>
      </w:r>
      <w:r w:rsidRPr="00BC3C19">
        <w:rPr>
          <w:rFonts w:ascii="Times New Roman" w:hAnsi="Times New Roman"/>
          <w:sz w:val="24"/>
          <w:szCs w:val="24"/>
          <w:lang w:val="sq-AL"/>
        </w:rPr>
        <w:t xml:space="preserve"> i ka konfirmuar Komisionit të Ligjeve marrjen e njoftimit në rrugë elektronike dhe shkresore, duke shprehur rezerva për përmbajtjen formale të tij. Ai e </w:t>
      </w:r>
      <w:r w:rsidR="000E152E" w:rsidRPr="00BC3C19">
        <w:rPr>
          <w:rFonts w:ascii="Times New Roman" w:hAnsi="Times New Roman"/>
          <w:sz w:val="24"/>
          <w:szCs w:val="24"/>
          <w:lang w:val="sq-AL"/>
        </w:rPr>
        <w:t xml:space="preserve">ka </w:t>
      </w:r>
      <w:r w:rsidRPr="00BC3C19">
        <w:rPr>
          <w:rFonts w:ascii="Times New Roman" w:hAnsi="Times New Roman"/>
          <w:sz w:val="24"/>
          <w:szCs w:val="24"/>
          <w:lang w:val="sq-AL"/>
        </w:rPr>
        <w:t>konsider</w:t>
      </w:r>
      <w:r w:rsidR="000E152E" w:rsidRPr="00BC3C19">
        <w:rPr>
          <w:rFonts w:ascii="Times New Roman" w:hAnsi="Times New Roman"/>
          <w:sz w:val="24"/>
          <w:szCs w:val="24"/>
          <w:lang w:val="sq-AL"/>
        </w:rPr>
        <w:t xml:space="preserve">uar </w:t>
      </w:r>
      <w:r w:rsidRPr="00BC3C19">
        <w:rPr>
          <w:rFonts w:ascii="Times New Roman" w:hAnsi="Times New Roman"/>
          <w:sz w:val="24"/>
          <w:szCs w:val="24"/>
          <w:lang w:val="sq-AL"/>
        </w:rPr>
        <w:t>procesin si mjet për të neutralizuar rolin e tij, duke evidentuar edhe shkeljet e procesit zgjedhor, që</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sipas tij</w:t>
      </w:r>
      <w:r w:rsidR="00482F74" w:rsidRPr="00BC3C19">
        <w:rPr>
          <w:rFonts w:ascii="Times New Roman" w:hAnsi="Times New Roman"/>
          <w:sz w:val="24"/>
          <w:szCs w:val="24"/>
          <w:lang w:val="sq-AL"/>
        </w:rPr>
        <w:t>,</w:t>
      </w:r>
      <w:r w:rsidRPr="00BC3C19">
        <w:rPr>
          <w:rFonts w:ascii="Times New Roman" w:hAnsi="Times New Roman"/>
          <w:sz w:val="24"/>
          <w:szCs w:val="24"/>
          <w:lang w:val="sq-AL"/>
        </w:rPr>
        <w:t xml:space="preserve"> duheshin analizuar nga Kuvendi. Në fund të shkresës Presidenti është shprehur se</w:t>
      </w:r>
      <w:r w:rsidR="0085722B" w:rsidRPr="00BC3C19">
        <w:rPr>
          <w:rFonts w:ascii="Times New Roman" w:hAnsi="Times New Roman"/>
          <w:sz w:val="24"/>
          <w:szCs w:val="24"/>
          <w:lang w:val="sq-AL"/>
        </w:rPr>
        <w:t>,</w:t>
      </w:r>
      <w:r w:rsidRPr="00BC3C19">
        <w:rPr>
          <w:rFonts w:ascii="Times New Roman" w:hAnsi="Times New Roman"/>
          <w:sz w:val="24"/>
          <w:szCs w:val="24"/>
          <w:lang w:val="sq-AL"/>
        </w:rPr>
        <w:t xml:space="preserve"> nisur nga vëllimi i informacionit që duhe</w:t>
      </w:r>
      <w:r w:rsidR="0085722B" w:rsidRPr="00BC3C19">
        <w:rPr>
          <w:rFonts w:ascii="Times New Roman" w:hAnsi="Times New Roman"/>
          <w:sz w:val="24"/>
          <w:szCs w:val="24"/>
          <w:lang w:val="sq-AL"/>
        </w:rPr>
        <w:t>j</w:t>
      </w:r>
      <w:r w:rsidRPr="00BC3C19">
        <w:rPr>
          <w:rFonts w:ascii="Times New Roman" w:hAnsi="Times New Roman"/>
          <w:sz w:val="24"/>
          <w:szCs w:val="24"/>
          <w:lang w:val="sq-AL"/>
        </w:rPr>
        <w:t xml:space="preserve"> diskutuar</w:t>
      </w:r>
      <w:r w:rsidR="0085722B"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mbetet në pritje të reflektimit dhe përgjigjes</w:t>
      </w:r>
      <w:r w:rsidR="0085722B" w:rsidRPr="00BC3C19">
        <w:rPr>
          <w:rFonts w:ascii="Times New Roman" w:hAnsi="Times New Roman"/>
          <w:i/>
          <w:sz w:val="24"/>
          <w:szCs w:val="24"/>
          <w:lang w:val="sq-AL"/>
        </w:rPr>
        <w:t>,</w:t>
      </w:r>
      <w:r w:rsidRPr="00BC3C19">
        <w:rPr>
          <w:rFonts w:ascii="Times New Roman" w:hAnsi="Times New Roman"/>
          <w:i/>
          <w:sz w:val="24"/>
          <w:szCs w:val="24"/>
          <w:lang w:val="sq-AL"/>
        </w:rPr>
        <w:t xml:space="preserve"> duke shprehur gatishmërinë për t`u takuar e diskutuar me Komisionin, edhe virtualisht, më 10.05.2021, Ditën e Drejtësisë</w:t>
      </w:r>
      <w:r w:rsidRPr="00BC3C19">
        <w:rPr>
          <w:rFonts w:ascii="Times New Roman" w:hAnsi="Times New Roman"/>
          <w:sz w:val="24"/>
          <w:szCs w:val="24"/>
          <w:lang w:val="sq-AL"/>
        </w:rPr>
        <w:t xml:space="preserve">”.  </w:t>
      </w:r>
    </w:p>
    <w:p w:rsidR="00D356D0" w:rsidRPr="00BC3C19" w:rsidRDefault="003E09BD"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vijim të </w:t>
      </w:r>
      <w:r w:rsidR="006E0C91" w:rsidRPr="00BC3C19">
        <w:rPr>
          <w:rFonts w:ascii="Times New Roman" w:hAnsi="Times New Roman"/>
          <w:sz w:val="24"/>
          <w:szCs w:val="24"/>
          <w:lang w:val="sq-AL"/>
        </w:rPr>
        <w:t>përgjigje</w:t>
      </w:r>
      <w:r w:rsidRPr="00BC3C19">
        <w:rPr>
          <w:rFonts w:ascii="Times New Roman" w:hAnsi="Times New Roman"/>
          <w:sz w:val="24"/>
          <w:szCs w:val="24"/>
          <w:lang w:val="sq-AL"/>
        </w:rPr>
        <w:t>s</w:t>
      </w:r>
      <w:r w:rsidR="006E0C91" w:rsidRPr="00BC3C19">
        <w:rPr>
          <w:rFonts w:ascii="Times New Roman" w:hAnsi="Times New Roman"/>
          <w:sz w:val="24"/>
          <w:szCs w:val="24"/>
          <w:lang w:val="sq-AL"/>
        </w:rPr>
        <w:t xml:space="preserve"> </w:t>
      </w:r>
      <w:r w:rsidRPr="00BC3C19">
        <w:rPr>
          <w:rFonts w:ascii="Times New Roman" w:hAnsi="Times New Roman"/>
          <w:sz w:val="24"/>
          <w:szCs w:val="24"/>
          <w:lang w:val="sq-AL"/>
        </w:rPr>
        <w:t>së</w:t>
      </w:r>
      <w:r w:rsidR="006E0C91" w:rsidRPr="00BC3C19">
        <w:rPr>
          <w:rFonts w:ascii="Times New Roman" w:hAnsi="Times New Roman"/>
          <w:sz w:val="24"/>
          <w:szCs w:val="24"/>
          <w:lang w:val="sq-AL"/>
        </w:rPr>
        <w:t xml:space="preserve"> Presidentit, Kuvendi brenda ditës i ka përcjellë atij njoftimin e Komisionit të Ligjeve për pjesëmarrje në seancë</w:t>
      </w:r>
      <w:r w:rsidR="009857AA" w:rsidRPr="00BC3C19">
        <w:rPr>
          <w:rFonts w:ascii="Times New Roman" w:hAnsi="Times New Roman"/>
          <w:sz w:val="24"/>
          <w:szCs w:val="24"/>
          <w:lang w:val="sq-AL"/>
        </w:rPr>
        <w:t>n</w:t>
      </w:r>
      <w:r w:rsidR="006E0C91" w:rsidRPr="00BC3C19">
        <w:rPr>
          <w:rFonts w:ascii="Times New Roman" w:hAnsi="Times New Roman"/>
          <w:sz w:val="24"/>
          <w:szCs w:val="24"/>
          <w:lang w:val="sq-AL"/>
        </w:rPr>
        <w:t xml:space="preserve"> dëgjimore </w:t>
      </w:r>
      <w:r w:rsidR="006E0C91" w:rsidRPr="00BC3C19">
        <w:rPr>
          <w:rFonts w:ascii="Times New Roman" w:hAnsi="Times New Roman"/>
          <w:i/>
          <w:sz w:val="24"/>
          <w:szCs w:val="24"/>
          <w:lang w:val="sq-AL"/>
        </w:rPr>
        <w:t>online</w:t>
      </w:r>
      <w:r w:rsidR="006E0C91" w:rsidRPr="00BC3C19">
        <w:rPr>
          <w:rFonts w:ascii="Times New Roman" w:hAnsi="Times New Roman"/>
          <w:sz w:val="24"/>
          <w:szCs w:val="24"/>
          <w:lang w:val="sq-AL"/>
        </w:rPr>
        <w:t xml:space="preserve"> më 06.05.2021</w:t>
      </w:r>
      <w:r w:rsidRPr="00BC3C19">
        <w:rPr>
          <w:rFonts w:ascii="Times New Roman" w:hAnsi="Times New Roman"/>
          <w:sz w:val="24"/>
          <w:szCs w:val="24"/>
          <w:lang w:val="sq-AL"/>
        </w:rPr>
        <w:t>, n</w:t>
      </w:r>
      <w:r w:rsidR="006E0C91" w:rsidRPr="00BC3C19">
        <w:rPr>
          <w:rFonts w:ascii="Times New Roman" w:hAnsi="Times New Roman"/>
          <w:sz w:val="24"/>
          <w:szCs w:val="24"/>
          <w:lang w:val="sq-AL"/>
        </w:rPr>
        <w:t xml:space="preserve">ë përgjigje të </w:t>
      </w:r>
      <w:r w:rsidRPr="00BC3C19">
        <w:rPr>
          <w:rFonts w:ascii="Times New Roman" w:hAnsi="Times New Roman"/>
          <w:sz w:val="24"/>
          <w:szCs w:val="24"/>
          <w:lang w:val="sq-AL"/>
        </w:rPr>
        <w:t xml:space="preserve">të cilit </w:t>
      </w:r>
      <w:r w:rsidR="006E0C91" w:rsidRPr="00BC3C19">
        <w:rPr>
          <w:rFonts w:ascii="Times New Roman" w:hAnsi="Times New Roman"/>
          <w:sz w:val="24"/>
          <w:szCs w:val="24"/>
          <w:lang w:val="sq-AL"/>
        </w:rPr>
        <w:t>Presidenti është shprehur se</w:t>
      </w:r>
      <w:r w:rsidR="009857AA"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bazuar në detyrimin e nenit 112, pika 2, të Rregullores së Kuvendit, afati 24 orë isht</w:t>
      </w:r>
      <w:r w:rsidR="009857AA" w:rsidRPr="00BC3C19">
        <w:rPr>
          <w:rFonts w:ascii="Times New Roman" w:hAnsi="Times New Roman"/>
          <w:sz w:val="24"/>
          <w:szCs w:val="24"/>
          <w:lang w:val="sq-AL"/>
        </w:rPr>
        <w:t>e</w:t>
      </w:r>
      <w:r w:rsidR="006E0C91"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i </w:t>
      </w:r>
      <w:r w:rsidR="006E0C91" w:rsidRPr="00BC3C19">
        <w:rPr>
          <w:rFonts w:ascii="Times New Roman" w:hAnsi="Times New Roman"/>
          <w:sz w:val="24"/>
          <w:szCs w:val="24"/>
          <w:lang w:val="sq-AL"/>
        </w:rPr>
        <w:t>pamjaftuesh</w:t>
      </w:r>
      <w:r w:rsidRPr="00BC3C19">
        <w:rPr>
          <w:rFonts w:ascii="Times New Roman" w:hAnsi="Times New Roman"/>
          <w:sz w:val="24"/>
          <w:szCs w:val="24"/>
          <w:lang w:val="sq-AL"/>
        </w:rPr>
        <w:t>ë</w:t>
      </w:r>
      <w:r w:rsidR="006E0C91" w:rsidRPr="00BC3C19">
        <w:rPr>
          <w:rFonts w:ascii="Times New Roman" w:hAnsi="Times New Roman"/>
          <w:sz w:val="24"/>
          <w:szCs w:val="24"/>
          <w:lang w:val="sq-AL"/>
        </w:rPr>
        <w:t>m</w:t>
      </w:r>
      <w:r w:rsidR="00B16196"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për shkak të rëndësisë së çështjes. Po ashtu, Presidenti ka propozuar që seanca të </w:t>
      </w:r>
      <w:r w:rsidR="00B16196" w:rsidRPr="00BC3C19">
        <w:rPr>
          <w:rFonts w:ascii="Times New Roman" w:hAnsi="Times New Roman"/>
          <w:sz w:val="24"/>
          <w:szCs w:val="24"/>
          <w:lang w:val="sq-AL"/>
        </w:rPr>
        <w:t>zhvillohej</w:t>
      </w:r>
      <w:r w:rsidR="006E0C91" w:rsidRPr="00BC3C19">
        <w:rPr>
          <w:rFonts w:ascii="Times New Roman" w:hAnsi="Times New Roman"/>
          <w:sz w:val="24"/>
          <w:szCs w:val="24"/>
          <w:lang w:val="sq-AL"/>
        </w:rPr>
        <w:t xml:space="preserve"> më 10.05.2021, duke </w:t>
      </w:r>
      <w:r w:rsidRPr="00BC3C19">
        <w:rPr>
          <w:rFonts w:ascii="Times New Roman" w:hAnsi="Times New Roman"/>
          <w:sz w:val="24"/>
          <w:szCs w:val="24"/>
          <w:lang w:val="sq-AL"/>
        </w:rPr>
        <w:t xml:space="preserve">sqaruar </w:t>
      </w:r>
      <w:r w:rsidR="006E0C91" w:rsidRPr="00BC3C19">
        <w:rPr>
          <w:rFonts w:ascii="Times New Roman" w:hAnsi="Times New Roman"/>
          <w:sz w:val="24"/>
          <w:szCs w:val="24"/>
          <w:lang w:val="sq-AL"/>
        </w:rPr>
        <w:t xml:space="preserve">se në datën 06.05.2021 do të zhvillonte veprimtari </w:t>
      </w:r>
      <w:r w:rsidR="00B16196" w:rsidRPr="00BC3C19">
        <w:rPr>
          <w:rFonts w:ascii="Times New Roman" w:hAnsi="Times New Roman"/>
          <w:sz w:val="24"/>
          <w:szCs w:val="24"/>
          <w:lang w:val="sq-AL"/>
        </w:rPr>
        <w:t xml:space="preserve">zyrtare </w:t>
      </w:r>
      <w:r w:rsidR="006E0C91" w:rsidRPr="00BC3C19">
        <w:rPr>
          <w:rFonts w:ascii="Times New Roman" w:hAnsi="Times New Roman"/>
          <w:sz w:val="24"/>
          <w:szCs w:val="24"/>
          <w:lang w:val="sq-AL"/>
        </w:rPr>
        <w:t>të planifikuara</w:t>
      </w:r>
      <w:r w:rsidR="00B16196" w:rsidRPr="00BC3C19">
        <w:rPr>
          <w:rFonts w:ascii="Times New Roman" w:hAnsi="Times New Roman"/>
          <w:sz w:val="24"/>
          <w:szCs w:val="24"/>
          <w:lang w:val="sq-AL"/>
        </w:rPr>
        <w:t xml:space="preserve"> më parë</w:t>
      </w:r>
      <w:r w:rsidRPr="00BC3C19">
        <w:rPr>
          <w:rFonts w:ascii="Times New Roman" w:hAnsi="Times New Roman"/>
          <w:sz w:val="24"/>
          <w:szCs w:val="24"/>
          <w:lang w:val="sq-AL"/>
        </w:rPr>
        <w:t xml:space="preserve">. </w:t>
      </w:r>
      <w:r w:rsidR="006E0C91" w:rsidRPr="00BC3C19">
        <w:rPr>
          <w:rFonts w:ascii="Times New Roman" w:hAnsi="Times New Roman"/>
          <w:sz w:val="24"/>
          <w:szCs w:val="24"/>
          <w:lang w:val="sq-AL"/>
        </w:rPr>
        <w:t xml:space="preserve"> </w:t>
      </w:r>
    </w:p>
    <w:p w:rsidR="008855E4" w:rsidRPr="00BC3C19"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Komisioni i Ligjeve në datën 06.05.2021 ka shqyrtuar kërkesën e deputetëve dhe ka vendosur të miratojë </w:t>
      </w:r>
      <w:r w:rsidR="00B16196" w:rsidRPr="00BC3C19">
        <w:rPr>
          <w:rFonts w:ascii="Times New Roman" w:hAnsi="Times New Roman"/>
          <w:sz w:val="24"/>
          <w:szCs w:val="24"/>
          <w:lang w:val="sq-AL"/>
        </w:rPr>
        <w:t>r</w:t>
      </w:r>
      <w:r w:rsidRPr="00BC3C19">
        <w:rPr>
          <w:rFonts w:ascii="Times New Roman" w:hAnsi="Times New Roman"/>
          <w:sz w:val="24"/>
          <w:szCs w:val="24"/>
          <w:lang w:val="sq-AL"/>
        </w:rPr>
        <w:t>aportin</w:t>
      </w:r>
      <w:r w:rsidR="00B16196" w:rsidRPr="00BC3C19">
        <w:rPr>
          <w:rFonts w:ascii="Times New Roman" w:hAnsi="Times New Roman"/>
          <w:sz w:val="24"/>
          <w:szCs w:val="24"/>
          <w:lang w:val="sq-AL"/>
        </w:rPr>
        <w:t>,</w:t>
      </w:r>
      <w:r w:rsidRPr="00BC3C19">
        <w:rPr>
          <w:rFonts w:ascii="Times New Roman" w:hAnsi="Times New Roman"/>
          <w:sz w:val="24"/>
          <w:szCs w:val="24"/>
          <w:lang w:val="sq-AL"/>
        </w:rPr>
        <w:t xml:space="preserve"> duke i propozuar Kuvendit ngritjen e komisionit hetimor, me arsyetimin se kërkesa ishte në përputhje me nenin 90, pika 2</w:t>
      </w:r>
      <w:r w:rsidR="00B16196"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dhe nenin 112 të Rregullores së Kuvendit.</w:t>
      </w:r>
    </w:p>
    <w:p w:rsidR="00723353" w:rsidRPr="00BC3C19"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Me urdhër të Kryetarit, Kuvendi është mbledhur në seancë plenare në datën 07.05.2021, ora 10:00 dhe ka miratuar vendim</w:t>
      </w:r>
      <w:r w:rsidR="00723353" w:rsidRPr="00BC3C19">
        <w:rPr>
          <w:rFonts w:ascii="Times New Roman" w:hAnsi="Times New Roman"/>
          <w:sz w:val="24"/>
          <w:szCs w:val="24"/>
          <w:lang w:val="sq-AL"/>
        </w:rPr>
        <w:t xml:space="preserve">et </w:t>
      </w:r>
      <w:r w:rsidRPr="00BC3C19">
        <w:rPr>
          <w:rFonts w:ascii="Times New Roman" w:hAnsi="Times New Roman"/>
          <w:sz w:val="24"/>
          <w:szCs w:val="24"/>
          <w:lang w:val="sq-AL"/>
        </w:rPr>
        <w:t xml:space="preserve">nr. 44/2021 “Për miratimin e raportit dhe të propozimit të </w:t>
      </w:r>
      <w:r w:rsidR="000353FF" w:rsidRPr="00BC3C19">
        <w:rPr>
          <w:rFonts w:ascii="Times New Roman" w:hAnsi="Times New Roman"/>
          <w:sz w:val="24"/>
          <w:szCs w:val="24"/>
          <w:lang w:val="sq-AL"/>
        </w:rPr>
        <w:t>k</w:t>
      </w:r>
      <w:r w:rsidRPr="00BC3C19">
        <w:rPr>
          <w:rFonts w:ascii="Times New Roman" w:hAnsi="Times New Roman"/>
          <w:sz w:val="24"/>
          <w:szCs w:val="24"/>
          <w:lang w:val="sq-AL"/>
        </w:rPr>
        <w:t xml:space="preserve">omisionit të </w:t>
      </w:r>
      <w:r w:rsidR="000353FF" w:rsidRPr="00BC3C19">
        <w:rPr>
          <w:rFonts w:ascii="Times New Roman" w:hAnsi="Times New Roman"/>
          <w:sz w:val="24"/>
          <w:szCs w:val="24"/>
          <w:lang w:val="sq-AL"/>
        </w:rPr>
        <w:t>l</w:t>
      </w:r>
      <w:r w:rsidRPr="00BC3C19">
        <w:rPr>
          <w:rFonts w:ascii="Times New Roman" w:hAnsi="Times New Roman"/>
          <w:sz w:val="24"/>
          <w:szCs w:val="24"/>
          <w:lang w:val="sq-AL"/>
        </w:rPr>
        <w:t>igjeve për ngritjen e komisionit hetimor” dhe nr. 45/2021 “Për ngritjen e Komisionit Hetimor “Për hetimin e shkeljeve të rënda kushtetuese nga Presidenti i Republikës së Shqipërisë”</w:t>
      </w:r>
      <w:r w:rsidR="000353FF" w:rsidRPr="00BC3C19">
        <w:rPr>
          <w:rFonts w:ascii="Times New Roman" w:hAnsi="Times New Roman"/>
          <w:sz w:val="24"/>
          <w:szCs w:val="24"/>
          <w:lang w:val="sq-AL"/>
        </w:rPr>
        <w:t>”</w:t>
      </w:r>
      <w:r w:rsidR="00723353" w:rsidRPr="00BC3C19">
        <w:rPr>
          <w:rFonts w:ascii="Times New Roman" w:hAnsi="Times New Roman"/>
          <w:sz w:val="24"/>
          <w:szCs w:val="24"/>
          <w:lang w:val="sq-AL"/>
        </w:rPr>
        <w:t>. Sipas këtij të fundit, hetimi ka për qëllim verifikimin e mënyrës së ushtrimit të kompetencave kushtetuese dhe ligjore nga ana e Presidentit në periudhën përpara dhe gjatë fushatës zgjedhore, si dhe në ditën e heshtjes zgjedhore, kurse objekt i punës së komisionit hetimor është përcaktuar: a) hetimi dhe verifikimi nëse aktet e kryera dhe deklaratat e dhëna nga Presidenti 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intimidimin e institucioneve publike, dëmtimin e imazhit dhe reputacionit të vendit, si dhe marrëdhënie</w:t>
      </w:r>
      <w:r w:rsidR="00482F74" w:rsidRPr="00BC3C19">
        <w:rPr>
          <w:rFonts w:ascii="Times New Roman" w:hAnsi="Times New Roman"/>
          <w:sz w:val="24"/>
          <w:szCs w:val="24"/>
          <w:lang w:val="sq-AL"/>
        </w:rPr>
        <w:t>ve</w:t>
      </w:r>
      <w:r w:rsidR="00723353" w:rsidRPr="00BC3C19">
        <w:rPr>
          <w:rFonts w:ascii="Times New Roman" w:hAnsi="Times New Roman"/>
          <w:sz w:val="24"/>
          <w:szCs w:val="24"/>
          <w:lang w:val="sq-AL"/>
        </w:rPr>
        <w:t xml:space="preserve"> me partnerët strategjikë të Shqipërisë; c) verifikimi i akteve, sjelljeve dhe qëndrimeve të caktuara të Presidentit, në raport me rolin dhe pozitën e tij kushtetuese. Komisioni hetimor parlamentar përbëhej nga 9 deputetë dhe afati i ushtrimit të veprimtarisë së tij ishte 3 javë nga hyrja në fuqi e vendimit. </w:t>
      </w:r>
    </w:p>
    <w:p w:rsidR="009A6C03" w:rsidRPr="00BC3C19"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Këto dy vendime i</w:t>
      </w:r>
      <w:r w:rsidR="003F21DE" w:rsidRPr="00BC3C19">
        <w:rPr>
          <w:rFonts w:ascii="Times New Roman" w:hAnsi="Times New Roman"/>
          <w:sz w:val="24"/>
          <w:szCs w:val="24"/>
          <w:lang w:val="sq-AL"/>
        </w:rPr>
        <w:t xml:space="preserve"> janë </w:t>
      </w:r>
      <w:r w:rsidRPr="00BC3C19">
        <w:rPr>
          <w:rFonts w:ascii="Times New Roman" w:hAnsi="Times New Roman"/>
          <w:sz w:val="24"/>
          <w:szCs w:val="24"/>
          <w:lang w:val="sq-AL"/>
        </w:rPr>
        <w:t>njoftua</w:t>
      </w:r>
      <w:r w:rsidR="003F21DE" w:rsidRPr="00BC3C19">
        <w:rPr>
          <w:rFonts w:ascii="Times New Roman" w:hAnsi="Times New Roman"/>
          <w:sz w:val="24"/>
          <w:szCs w:val="24"/>
          <w:lang w:val="sq-AL"/>
        </w:rPr>
        <w:t>r</w:t>
      </w:r>
      <w:r w:rsidRPr="00BC3C19">
        <w:rPr>
          <w:rFonts w:ascii="Times New Roman" w:hAnsi="Times New Roman"/>
          <w:sz w:val="24"/>
          <w:szCs w:val="24"/>
          <w:lang w:val="sq-AL"/>
        </w:rPr>
        <w:t xml:space="preserve"> Presidentit në datën 10.05.</w:t>
      </w:r>
      <w:r w:rsidR="003F21DE" w:rsidRPr="00BC3C19">
        <w:rPr>
          <w:rFonts w:ascii="Times New Roman" w:hAnsi="Times New Roman"/>
          <w:sz w:val="24"/>
          <w:szCs w:val="24"/>
          <w:lang w:val="sq-AL"/>
        </w:rPr>
        <w:t>2021</w:t>
      </w:r>
      <w:r w:rsidR="003E09BD" w:rsidRPr="00BC3C19">
        <w:rPr>
          <w:rFonts w:ascii="Times New Roman" w:hAnsi="Times New Roman"/>
          <w:sz w:val="24"/>
          <w:szCs w:val="24"/>
          <w:lang w:val="sq-AL"/>
        </w:rPr>
        <w:t>,</w:t>
      </w:r>
      <w:r w:rsidR="003F21DE" w:rsidRPr="00BC3C19">
        <w:rPr>
          <w:rFonts w:ascii="Times New Roman" w:hAnsi="Times New Roman"/>
          <w:sz w:val="24"/>
          <w:szCs w:val="24"/>
          <w:lang w:val="sq-AL"/>
        </w:rPr>
        <w:t xml:space="preserve"> së bashku me njoftimin e s</w:t>
      </w:r>
      <w:r w:rsidRPr="00BC3C19">
        <w:rPr>
          <w:rFonts w:ascii="Times New Roman" w:hAnsi="Times New Roman"/>
          <w:sz w:val="24"/>
          <w:szCs w:val="24"/>
          <w:lang w:val="sq-AL"/>
        </w:rPr>
        <w:t xml:space="preserve">ë drejtës së tij </w:t>
      </w:r>
      <w:r w:rsidRPr="00BC3C19">
        <w:rPr>
          <w:rFonts w:ascii="Times New Roman" w:hAnsi="Times New Roman"/>
          <w:sz w:val="24"/>
          <w:szCs w:val="24"/>
          <w:shd w:val="clear" w:color="auto" w:fill="FFFFFF"/>
          <w:lang w:val="sq-AL"/>
        </w:rPr>
        <w:t xml:space="preserve">për t`u shprehur në </w:t>
      </w:r>
      <w:r w:rsidR="003F21D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omision, duke i bashkëlidhur edhe dokumentet shoqëruese.</w:t>
      </w:r>
    </w:p>
    <w:p w:rsidR="009A6C03" w:rsidRPr="00BC3C19"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vijim, </w:t>
      </w:r>
      <w:r w:rsidR="003F21D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 </w:t>
      </w:r>
      <w:r w:rsidR="003F21DE"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në datën 14.05.2021 ka njoftuar Presidentin për zhvillimin e seancës dëgjimore më 18.05.2021, bazuar në nenin 112, pika 3, të Rregullores </w:t>
      </w:r>
      <w:r w:rsidR="0044256B" w:rsidRPr="00BC3C19">
        <w:rPr>
          <w:rFonts w:ascii="Times New Roman" w:hAnsi="Times New Roman"/>
          <w:sz w:val="24"/>
          <w:szCs w:val="24"/>
          <w:shd w:val="clear" w:color="auto" w:fill="FFFFFF"/>
          <w:lang w:val="sq-AL"/>
        </w:rPr>
        <w:t xml:space="preserve">së Kuvendit, </w:t>
      </w:r>
      <w:r w:rsidRPr="00BC3C19">
        <w:rPr>
          <w:rFonts w:ascii="Times New Roman" w:hAnsi="Times New Roman"/>
          <w:sz w:val="24"/>
          <w:szCs w:val="24"/>
          <w:shd w:val="clear" w:color="auto" w:fill="FFFFFF"/>
          <w:lang w:val="sq-AL"/>
        </w:rPr>
        <w:t xml:space="preserve">duke e ftuar për t`u dëgjuar në lidhje me objektin e hetimit. Presidenti i është drejtuar Kryetarit të Kuvendit me shkresën e datës 16.05.2021, duke kërkuar shfuqizimin e vendimit për ngritjen e </w:t>
      </w:r>
      <w:r w:rsidR="0044256B"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44256B"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etimor dhe ndërprerjen e procedurave përkatëse parlamentare, me pretendimin se procesi shkel neni</w:t>
      </w:r>
      <w:r w:rsidR="0044256B" w:rsidRPr="00BC3C19">
        <w:rPr>
          <w:rFonts w:ascii="Times New Roman" w:hAnsi="Times New Roman"/>
          <w:sz w:val="24"/>
          <w:szCs w:val="24"/>
          <w:shd w:val="clear" w:color="auto" w:fill="FFFFFF"/>
          <w:lang w:val="sq-AL"/>
        </w:rPr>
        <w:t>n</w:t>
      </w:r>
      <w:r w:rsidRPr="00BC3C19">
        <w:rPr>
          <w:rFonts w:ascii="Times New Roman" w:hAnsi="Times New Roman"/>
          <w:sz w:val="24"/>
          <w:szCs w:val="24"/>
          <w:shd w:val="clear" w:color="auto" w:fill="FFFFFF"/>
          <w:lang w:val="sq-AL"/>
        </w:rPr>
        <w:t xml:space="preserve"> 77 të Kushtetutës dhe </w:t>
      </w:r>
      <w:r w:rsidR="007F41A9" w:rsidRPr="00BC3C19">
        <w:rPr>
          <w:rFonts w:ascii="Times New Roman" w:hAnsi="Times New Roman"/>
          <w:sz w:val="24"/>
          <w:szCs w:val="24"/>
          <w:shd w:val="clear" w:color="auto" w:fill="FFFFFF"/>
          <w:lang w:val="sq-AL"/>
        </w:rPr>
        <w:t xml:space="preserve">është </w:t>
      </w:r>
      <w:r w:rsidR="00482F74" w:rsidRPr="00BC3C19">
        <w:rPr>
          <w:rFonts w:ascii="Times New Roman" w:hAnsi="Times New Roman"/>
          <w:sz w:val="24"/>
          <w:szCs w:val="24"/>
          <w:shd w:val="clear" w:color="auto" w:fill="FFFFFF"/>
          <w:lang w:val="sq-AL"/>
        </w:rPr>
        <w:t>i parregullt</w:t>
      </w:r>
      <w:r w:rsidRPr="00BC3C19">
        <w:rPr>
          <w:rFonts w:ascii="Times New Roman" w:hAnsi="Times New Roman"/>
          <w:sz w:val="24"/>
          <w:szCs w:val="24"/>
          <w:shd w:val="clear" w:color="auto" w:fill="FFFFFF"/>
          <w:lang w:val="sq-AL"/>
        </w:rPr>
        <w:t xml:space="preserve"> në drejtim të legjitimitetit të </w:t>
      </w:r>
      <w:r w:rsidR="007F41A9"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7F41A9"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w:t>
      </w:r>
      <w:r w:rsidR="007F41A9" w:rsidRPr="00BC3C19">
        <w:rPr>
          <w:rFonts w:ascii="Times New Roman" w:hAnsi="Times New Roman"/>
          <w:sz w:val="24"/>
          <w:szCs w:val="24"/>
          <w:shd w:val="clear" w:color="auto" w:fill="FFFFFF"/>
          <w:lang w:val="sq-AL"/>
        </w:rPr>
        <w:t xml:space="preserve">fiktivitetit të tij dhe </w:t>
      </w:r>
      <w:r w:rsidRPr="00BC3C19">
        <w:rPr>
          <w:rFonts w:ascii="Times New Roman" w:hAnsi="Times New Roman"/>
          <w:sz w:val="24"/>
          <w:szCs w:val="24"/>
          <w:shd w:val="clear" w:color="auto" w:fill="FFFFFF"/>
          <w:lang w:val="sq-AL"/>
        </w:rPr>
        <w:t>kohës së pamjaftueshme</w:t>
      </w:r>
      <w:r w:rsidR="007F41A9" w:rsidRPr="00BC3C19">
        <w:rPr>
          <w:rFonts w:ascii="Times New Roman" w:hAnsi="Times New Roman"/>
          <w:sz w:val="24"/>
          <w:szCs w:val="24"/>
          <w:shd w:val="clear" w:color="auto" w:fill="FFFFFF"/>
          <w:lang w:val="sq-AL"/>
        </w:rPr>
        <w:t xml:space="preserve"> për të </w:t>
      </w:r>
      <w:r w:rsidR="00180AC4" w:rsidRPr="00BC3C19">
        <w:rPr>
          <w:rFonts w:ascii="Times New Roman" w:hAnsi="Times New Roman"/>
          <w:sz w:val="24"/>
          <w:szCs w:val="24"/>
          <w:shd w:val="clear" w:color="auto" w:fill="FFFFFF"/>
          <w:lang w:val="sq-AL"/>
        </w:rPr>
        <w:t xml:space="preserve">kryer </w:t>
      </w:r>
      <w:r w:rsidR="007F41A9" w:rsidRPr="00BC3C19">
        <w:rPr>
          <w:rFonts w:ascii="Times New Roman" w:hAnsi="Times New Roman"/>
          <w:sz w:val="24"/>
          <w:szCs w:val="24"/>
          <w:shd w:val="clear" w:color="auto" w:fill="FFFFFF"/>
          <w:lang w:val="sq-AL"/>
        </w:rPr>
        <w:t>vepr</w:t>
      </w:r>
      <w:r w:rsidR="00180AC4" w:rsidRPr="00BC3C19">
        <w:rPr>
          <w:rFonts w:ascii="Times New Roman" w:hAnsi="Times New Roman"/>
          <w:sz w:val="24"/>
          <w:szCs w:val="24"/>
          <w:shd w:val="clear" w:color="auto" w:fill="FFFFFF"/>
          <w:lang w:val="sq-AL"/>
        </w:rPr>
        <w:t>imtari</w:t>
      </w:r>
      <w:r w:rsidRPr="00BC3C19">
        <w:rPr>
          <w:rFonts w:ascii="Times New Roman" w:hAnsi="Times New Roman"/>
          <w:sz w:val="24"/>
          <w:szCs w:val="24"/>
          <w:shd w:val="clear" w:color="auto" w:fill="FFFFFF"/>
          <w:lang w:val="sq-AL"/>
        </w:rPr>
        <w:t>. Gjithashtu, Presidenti ka ngritur pretendime se Kuvendi ka tejkaluar kompetencat, ka krijuar mosmarrëveshje kushtetuese dhe ka cenuar pavarësinë e institucionit të Presidentit.</w:t>
      </w:r>
      <w:r w:rsidRPr="00BC3C19">
        <w:rPr>
          <w:rFonts w:ascii="Times New Roman" w:hAnsi="Times New Roman"/>
          <w:sz w:val="24"/>
          <w:szCs w:val="24"/>
          <w:lang w:val="sq-AL"/>
        </w:rPr>
        <w:t xml:space="preserve"> </w:t>
      </w:r>
      <w:r w:rsidRPr="00BC3C19">
        <w:rPr>
          <w:rFonts w:ascii="Times New Roman" w:hAnsi="Times New Roman"/>
          <w:sz w:val="24"/>
          <w:szCs w:val="24"/>
          <w:shd w:val="clear" w:color="auto" w:fill="FFFFFF"/>
          <w:lang w:val="sq-AL"/>
        </w:rPr>
        <w:t xml:space="preserve">Ndër të tjera, Presidenti është shprehur se në datën 18.05.2021 kishte planifikuar të zhvillonte takime në Slloveni në kuadër të takimit të Kryetarëve të Shteteve të Nismës së Procesit të Brdo-Brijunit, për të cilin kishte dijeni Protokolli i Shtetit, si dhe Ministria për Evropën dhe Punët e Jashtme. </w:t>
      </w:r>
    </w:p>
    <w:p w:rsidR="00E96DDB" w:rsidRPr="00BC3C19" w:rsidRDefault="00592BD0"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Duke qenë se</w:t>
      </w:r>
      <w:r w:rsidR="006E0C91" w:rsidRPr="00BC3C19">
        <w:rPr>
          <w:rFonts w:ascii="Times New Roman" w:hAnsi="Times New Roman"/>
          <w:sz w:val="24"/>
          <w:szCs w:val="24"/>
          <w:lang w:val="sq-AL"/>
        </w:rPr>
        <w:t xml:space="preserve"> Presidenti nuk u paraqit në seancën dëgjimore të datës 18.05.2021, Kuvendi</w:t>
      </w:r>
      <w:r w:rsidRPr="00BC3C19">
        <w:rPr>
          <w:rFonts w:ascii="Times New Roman" w:hAnsi="Times New Roman"/>
          <w:sz w:val="24"/>
          <w:szCs w:val="24"/>
          <w:lang w:val="sq-AL"/>
        </w:rPr>
        <w:t>,</w:t>
      </w:r>
      <w:r w:rsidR="006E0C91" w:rsidRPr="00BC3C19">
        <w:rPr>
          <w:rFonts w:ascii="Times New Roman" w:hAnsi="Times New Roman"/>
          <w:sz w:val="24"/>
          <w:szCs w:val="24"/>
          <w:lang w:val="sq-AL"/>
        </w:rPr>
        <w:t xml:space="preserve"> brenda ditës, i ka përcjellë </w:t>
      </w:r>
      <w:r w:rsidR="006E0C91" w:rsidRPr="00BC3C19">
        <w:rPr>
          <w:rFonts w:ascii="Times New Roman" w:hAnsi="Times New Roman"/>
          <w:sz w:val="24"/>
          <w:szCs w:val="24"/>
          <w:shd w:val="clear" w:color="auto" w:fill="FFFFFF"/>
          <w:lang w:val="sq-AL"/>
        </w:rPr>
        <w:t xml:space="preserve">njoftimin e </w:t>
      </w:r>
      <w:r w:rsidRPr="00BC3C19">
        <w:rPr>
          <w:rFonts w:ascii="Times New Roman" w:hAnsi="Times New Roman"/>
          <w:sz w:val="24"/>
          <w:szCs w:val="24"/>
          <w:shd w:val="clear" w:color="auto" w:fill="FFFFFF"/>
          <w:lang w:val="sq-AL"/>
        </w:rPr>
        <w:t>k</w:t>
      </w:r>
      <w:r w:rsidR="006E0C91" w:rsidRPr="00BC3C19">
        <w:rPr>
          <w:rFonts w:ascii="Times New Roman" w:hAnsi="Times New Roman"/>
          <w:sz w:val="24"/>
          <w:szCs w:val="24"/>
          <w:shd w:val="clear" w:color="auto" w:fill="FFFFFF"/>
          <w:lang w:val="sq-AL"/>
        </w:rPr>
        <w:t xml:space="preserve">omisionit </w:t>
      </w:r>
      <w:r w:rsidRPr="00BC3C19">
        <w:rPr>
          <w:rFonts w:ascii="Times New Roman" w:hAnsi="Times New Roman"/>
          <w:sz w:val="24"/>
          <w:szCs w:val="24"/>
          <w:shd w:val="clear" w:color="auto" w:fill="FFFFFF"/>
          <w:lang w:val="sq-AL"/>
        </w:rPr>
        <w:t>h</w:t>
      </w:r>
      <w:r w:rsidR="006E0C91" w:rsidRPr="00BC3C19">
        <w:rPr>
          <w:rFonts w:ascii="Times New Roman" w:hAnsi="Times New Roman"/>
          <w:sz w:val="24"/>
          <w:szCs w:val="24"/>
          <w:shd w:val="clear" w:color="auto" w:fill="FFFFFF"/>
          <w:lang w:val="sq-AL"/>
        </w:rPr>
        <w:t xml:space="preserve">etimor për të </w:t>
      </w:r>
      <w:r w:rsidR="00D67A0E" w:rsidRPr="00BC3C19">
        <w:rPr>
          <w:rFonts w:ascii="Times New Roman" w:hAnsi="Times New Roman"/>
          <w:sz w:val="24"/>
          <w:szCs w:val="24"/>
          <w:shd w:val="clear" w:color="auto" w:fill="FFFFFF"/>
          <w:lang w:val="sq-AL"/>
        </w:rPr>
        <w:t>marrë pjesë në seancë dëgjimore</w:t>
      </w:r>
      <w:r w:rsidR="003E09BD" w:rsidRPr="00BC3C19">
        <w:rPr>
          <w:rFonts w:ascii="Times New Roman" w:hAnsi="Times New Roman"/>
          <w:sz w:val="24"/>
          <w:szCs w:val="24"/>
          <w:shd w:val="clear" w:color="auto" w:fill="FFFFFF"/>
          <w:lang w:val="sq-AL"/>
        </w:rPr>
        <w:t xml:space="preserve"> në ditën dhe orën që do të ishte më e përshtatshme për të brenda periudhës </w:t>
      </w:r>
      <w:r w:rsidR="006E0C91" w:rsidRPr="00BC3C19">
        <w:rPr>
          <w:rFonts w:ascii="Times New Roman" w:hAnsi="Times New Roman"/>
          <w:sz w:val="24"/>
          <w:szCs w:val="24"/>
          <w:shd w:val="clear" w:color="auto" w:fill="FFFFFF"/>
          <w:lang w:val="sq-AL"/>
        </w:rPr>
        <w:t>19.05.2021 - 24.05.2021, duke kërkuar që t</w:t>
      </w:r>
      <w:r w:rsidR="003E09BD" w:rsidRPr="00BC3C19">
        <w:rPr>
          <w:rFonts w:ascii="Times New Roman" w:hAnsi="Times New Roman"/>
          <w:sz w:val="24"/>
          <w:szCs w:val="24"/>
          <w:shd w:val="clear" w:color="auto" w:fill="FFFFFF"/>
          <w:lang w:val="sq-AL"/>
        </w:rPr>
        <w:t xml:space="preserve">`ia </w:t>
      </w:r>
      <w:r w:rsidR="006E0C91" w:rsidRPr="00BC3C19">
        <w:rPr>
          <w:rFonts w:ascii="Times New Roman" w:hAnsi="Times New Roman"/>
          <w:sz w:val="24"/>
          <w:szCs w:val="24"/>
          <w:shd w:val="clear" w:color="auto" w:fill="FFFFFF"/>
          <w:lang w:val="sq-AL"/>
        </w:rPr>
        <w:t xml:space="preserve">njoftojë </w:t>
      </w:r>
      <w:r w:rsidR="003E09BD" w:rsidRPr="00BC3C19">
        <w:rPr>
          <w:rFonts w:ascii="Times New Roman" w:hAnsi="Times New Roman"/>
          <w:sz w:val="24"/>
          <w:szCs w:val="24"/>
          <w:shd w:val="clear" w:color="auto" w:fill="FFFFFF"/>
          <w:lang w:val="sq-AL"/>
        </w:rPr>
        <w:t>a</w:t>
      </w:r>
      <w:r w:rsidR="006E0C91" w:rsidRPr="00BC3C19">
        <w:rPr>
          <w:rFonts w:ascii="Times New Roman" w:hAnsi="Times New Roman"/>
          <w:sz w:val="24"/>
          <w:szCs w:val="24"/>
          <w:shd w:val="clear" w:color="auto" w:fill="FFFFFF"/>
          <w:lang w:val="sq-AL"/>
        </w:rPr>
        <w:t xml:space="preserve">të </w:t>
      </w:r>
      <w:r w:rsidR="003E09BD" w:rsidRPr="00BC3C19">
        <w:rPr>
          <w:rFonts w:ascii="Times New Roman" w:hAnsi="Times New Roman"/>
          <w:sz w:val="24"/>
          <w:szCs w:val="24"/>
          <w:shd w:val="clear" w:color="auto" w:fill="FFFFFF"/>
          <w:lang w:val="sq-AL"/>
        </w:rPr>
        <w:t xml:space="preserve">komisionit të </w:t>
      </w:r>
      <w:r w:rsidR="006E0C91" w:rsidRPr="00BC3C19">
        <w:rPr>
          <w:rFonts w:ascii="Times New Roman" w:hAnsi="Times New Roman"/>
          <w:sz w:val="24"/>
          <w:szCs w:val="24"/>
          <w:shd w:val="clear" w:color="auto" w:fill="FFFFFF"/>
          <w:lang w:val="sq-AL"/>
        </w:rPr>
        <w:t>paktën një ditë përpara</w:t>
      </w:r>
      <w:r w:rsidR="003E09BD" w:rsidRPr="00BC3C19">
        <w:rPr>
          <w:rFonts w:ascii="Times New Roman" w:hAnsi="Times New Roman"/>
          <w:sz w:val="24"/>
          <w:szCs w:val="24"/>
          <w:shd w:val="clear" w:color="auto" w:fill="FFFFFF"/>
          <w:lang w:val="sq-AL"/>
        </w:rPr>
        <w:t xml:space="preserve">. </w:t>
      </w:r>
      <w:r w:rsidR="006E0C91" w:rsidRPr="00BC3C19">
        <w:rPr>
          <w:rFonts w:ascii="Times New Roman" w:hAnsi="Times New Roman"/>
          <w:sz w:val="24"/>
          <w:szCs w:val="24"/>
          <w:shd w:val="clear" w:color="auto" w:fill="FFFFFF"/>
          <w:lang w:val="sq-AL"/>
        </w:rPr>
        <w:t xml:space="preserve">Presidenti i është përgjigjur këtij njoftimi me shkrim në datën 21.05.2021, duke vënë në dukje se mbetej në pritje të shqyrtimit të kërkesës së tij të datës 16.05.2021, për të cilën duhet të reflektonin deputetët.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datën 21.05.2021 Presidenti është njoftuar nga Kuvendi se </w:t>
      </w:r>
      <w:r w:rsidR="00D67A0E"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 </w:t>
      </w:r>
      <w:r w:rsidR="00D67A0E"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do të zhvillonte seancën dëgjimore në datën 24.05.2021. Në përgjigje të këtij njoftimi Presidenti ka dërguar shkresën e datës </w:t>
      </w:r>
      <w:r w:rsidRPr="00BC3C19">
        <w:rPr>
          <w:rFonts w:ascii="Times New Roman" w:hAnsi="Times New Roman"/>
          <w:sz w:val="24"/>
          <w:szCs w:val="24"/>
          <w:lang w:val="sq-AL"/>
        </w:rPr>
        <w:t>24.05.2021, me të cilën është shprehur se nuk mund të diskuto</w:t>
      </w:r>
      <w:r w:rsidR="0087301F" w:rsidRPr="00BC3C19">
        <w:rPr>
          <w:rFonts w:ascii="Times New Roman" w:hAnsi="Times New Roman"/>
          <w:sz w:val="24"/>
          <w:szCs w:val="24"/>
          <w:lang w:val="sq-AL"/>
        </w:rPr>
        <w:t xml:space="preserve">nte </w:t>
      </w:r>
      <w:r w:rsidRPr="00BC3C19">
        <w:rPr>
          <w:rFonts w:ascii="Times New Roman" w:hAnsi="Times New Roman"/>
          <w:sz w:val="24"/>
          <w:szCs w:val="24"/>
          <w:lang w:val="sq-AL"/>
        </w:rPr>
        <w:t>dhe as të dëgjohe</w:t>
      </w:r>
      <w:r w:rsidR="0087301F" w:rsidRPr="00BC3C19">
        <w:rPr>
          <w:rFonts w:ascii="Times New Roman" w:hAnsi="Times New Roman"/>
          <w:sz w:val="24"/>
          <w:szCs w:val="24"/>
          <w:lang w:val="sq-AL"/>
        </w:rPr>
        <w:t>j</w:t>
      </w:r>
      <w:r w:rsidRPr="00BC3C19">
        <w:rPr>
          <w:rFonts w:ascii="Times New Roman" w:hAnsi="Times New Roman"/>
          <w:sz w:val="24"/>
          <w:szCs w:val="24"/>
          <w:lang w:val="sq-AL"/>
        </w:rPr>
        <w:t xml:space="preserve"> nga një strukturë pa legjitimitet, që nuk duhet t</w:t>
      </w:r>
      <w:r w:rsidR="00E96DDB" w:rsidRPr="00BC3C19">
        <w:rPr>
          <w:rFonts w:ascii="Times New Roman" w:hAnsi="Times New Roman"/>
          <w:sz w:val="24"/>
          <w:szCs w:val="24"/>
          <w:lang w:val="sq-AL"/>
        </w:rPr>
        <w:t>ë ekzistonte sipas Kushtetutës.</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vijim, </w:t>
      </w:r>
      <w:r w:rsidR="00D67A0E" w:rsidRPr="00BC3C19">
        <w:rPr>
          <w:rFonts w:ascii="Times New Roman" w:hAnsi="Times New Roman"/>
          <w:sz w:val="24"/>
          <w:szCs w:val="24"/>
          <w:lang w:val="sq-AL"/>
        </w:rPr>
        <w:t>k</w:t>
      </w:r>
      <w:r w:rsidRPr="00BC3C19">
        <w:rPr>
          <w:rFonts w:ascii="Times New Roman" w:hAnsi="Times New Roman"/>
          <w:sz w:val="24"/>
          <w:szCs w:val="24"/>
          <w:lang w:val="sq-AL"/>
        </w:rPr>
        <w:t xml:space="preserve">omisioni </w:t>
      </w:r>
      <w:r w:rsidR="00D67A0E" w:rsidRPr="00BC3C19">
        <w:rPr>
          <w:rFonts w:ascii="Times New Roman" w:hAnsi="Times New Roman"/>
          <w:sz w:val="24"/>
          <w:szCs w:val="24"/>
          <w:lang w:val="sq-AL"/>
        </w:rPr>
        <w:t>h</w:t>
      </w:r>
      <w:r w:rsidRPr="00BC3C19">
        <w:rPr>
          <w:rFonts w:ascii="Times New Roman" w:hAnsi="Times New Roman"/>
          <w:sz w:val="24"/>
          <w:szCs w:val="24"/>
          <w:lang w:val="sq-AL"/>
        </w:rPr>
        <w:t>etimor</w:t>
      </w:r>
      <w:r w:rsidR="00D67A0E" w:rsidRPr="00BC3C19">
        <w:rPr>
          <w:rFonts w:ascii="Times New Roman" w:hAnsi="Times New Roman"/>
          <w:sz w:val="24"/>
          <w:szCs w:val="24"/>
          <w:lang w:val="sq-AL"/>
        </w:rPr>
        <w:t>,</w:t>
      </w:r>
      <w:r w:rsidRPr="00BC3C19">
        <w:rPr>
          <w:rFonts w:ascii="Times New Roman" w:hAnsi="Times New Roman"/>
          <w:sz w:val="24"/>
          <w:szCs w:val="24"/>
          <w:lang w:val="sq-AL"/>
        </w:rPr>
        <w:t xml:space="preserve"> me vendimin nr. 7, datë 28.05.2021</w:t>
      </w:r>
      <w:r w:rsidR="00D67A0E" w:rsidRPr="00BC3C19">
        <w:rPr>
          <w:rFonts w:ascii="Times New Roman" w:hAnsi="Times New Roman"/>
          <w:sz w:val="24"/>
          <w:szCs w:val="24"/>
          <w:lang w:val="sq-AL"/>
        </w:rPr>
        <w:t>,</w:t>
      </w:r>
      <w:r w:rsidRPr="00BC3C19">
        <w:rPr>
          <w:rFonts w:ascii="Times New Roman" w:hAnsi="Times New Roman"/>
          <w:sz w:val="24"/>
          <w:szCs w:val="24"/>
          <w:lang w:val="sq-AL"/>
        </w:rPr>
        <w:t xml:space="preserve"> ka miratuar </w:t>
      </w:r>
      <w:r w:rsidR="00881058" w:rsidRPr="00BC3C19">
        <w:rPr>
          <w:rFonts w:ascii="Times New Roman" w:hAnsi="Times New Roman"/>
          <w:sz w:val="24"/>
          <w:szCs w:val="24"/>
          <w:lang w:val="sq-AL"/>
        </w:rPr>
        <w:t>r</w:t>
      </w:r>
      <w:r w:rsidRPr="00BC3C19">
        <w:rPr>
          <w:rFonts w:ascii="Times New Roman" w:hAnsi="Times New Roman"/>
          <w:sz w:val="24"/>
          <w:szCs w:val="24"/>
          <w:lang w:val="sq-AL"/>
        </w:rPr>
        <w:t xml:space="preserve">aportin </w:t>
      </w:r>
      <w:r w:rsidR="00881058" w:rsidRPr="00BC3C19">
        <w:rPr>
          <w:rFonts w:ascii="Times New Roman" w:hAnsi="Times New Roman"/>
          <w:sz w:val="24"/>
          <w:szCs w:val="24"/>
          <w:lang w:val="sq-AL"/>
        </w:rPr>
        <w:t>p</w:t>
      </w:r>
      <w:r w:rsidRPr="00BC3C19">
        <w:rPr>
          <w:rFonts w:ascii="Times New Roman" w:hAnsi="Times New Roman"/>
          <w:sz w:val="24"/>
          <w:szCs w:val="24"/>
          <w:lang w:val="sq-AL"/>
        </w:rPr>
        <w:t>ërfundimtar</w:t>
      </w:r>
      <w:r w:rsidR="0087301F"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881058" w:rsidRPr="00BC3C19">
        <w:rPr>
          <w:rFonts w:ascii="Times New Roman" w:hAnsi="Times New Roman"/>
          <w:sz w:val="24"/>
          <w:szCs w:val="24"/>
          <w:lang w:val="sq-AL"/>
        </w:rPr>
        <w:t xml:space="preserve">duke </w:t>
      </w:r>
      <w:r w:rsidRPr="00BC3C19">
        <w:rPr>
          <w:rFonts w:ascii="Times New Roman" w:hAnsi="Times New Roman"/>
          <w:sz w:val="24"/>
          <w:szCs w:val="24"/>
          <w:lang w:val="sq-AL"/>
        </w:rPr>
        <w:t xml:space="preserve">i kërkuar Kuvendit miratimin e tij dhe shkarkimin nga detyra të Presidentit për shkelje të rënda kushtetuese. </w:t>
      </w:r>
      <w:r w:rsidR="001A24A7"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1A24A7" w:rsidRPr="00BC3C19">
        <w:rPr>
          <w:rFonts w:ascii="Times New Roman" w:hAnsi="Times New Roman"/>
          <w:sz w:val="24"/>
          <w:szCs w:val="24"/>
          <w:lang w:val="sq-AL"/>
        </w:rPr>
        <w:t xml:space="preserve"> marrjen e k</w:t>
      </w:r>
      <w:r w:rsidR="00881CA3" w:rsidRPr="00BC3C19">
        <w:rPr>
          <w:rFonts w:ascii="Times New Roman" w:hAnsi="Times New Roman"/>
          <w:sz w:val="24"/>
          <w:szCs w:val="24"/>
          <w:lang w:val="sq-AL"/>
        </w:rPr>
        <w:t>ë</w:t>
      </w:r>
      <w:r w:rsidR="001A24A7" w:rsidRPr="00BC3C19">
        <w:rPr>
          <w:rFonts w:ascii="Times New Roman" w:hAnsi="Times New Roman"/>
          <w:sz w:val="24"/>
          <w:szCs w:val="24"/>
          <w:lang w:val="sq-AL"/>
        </w:rPr>
        <w:t>tij vendimi k</w:t>
      </w:r>
      <w:r w:rsidRPr="00BC3C19">
        <w:rPr>
          <w:rFonts w:ascii="Times New Roman" w:hAnsi="Times New Roman"/>
          <w:sz w:val="24"/>
          <w:szCs w:val="24"/>
          <w:lang w:val="sq-AL"/>
        </w:rPr>
        <w:t xml:space="preserve">omisioni </w:t>
      </w:r>
      <w:r w:rsidR="00B91155" w:rsidRPr="00BC3C19">
        <w:rPr>
          <w:rFonts w:ascii="Times New Roman" w:hAnsi="Times New Roman"/>
          <w:sz w:val="24"/>
          <w:szCs w:val="24"/>
          <w:lang w:val="sq-AL"/>
        </w:rPr>
        <w:t>h</w:t>
      </w:r>
      <w:r w:rsidRPr="00BC3C19">
        <w:rPr>
          <w:rFonts w:ascii="Times New Roman" w:hAnsi="Times New Roman"/>
          <w:sz w:val="24"/>
          <w:szCs w:val="24"/>
          <w:lang w:val="sq-AL"/>
        </w:rPr>
        <w:t>etimor është bazuar në nenin 90, pika 2, të Kushtetutës, nenin 112 të Rregullores së Kuvendit dhe nenin 20 të ligjit nr. 8891, datë 02.05.2002 “Për organizimin dhe funksionimin e komisioneve hetimore të Kuvendit” (</w:t>
      </w:r>
      <w:r w:rsidRPr="00BC3C19">
        <w:rPr>
          <w:rFonts w:ascii="Times New Roman" w:hAnsi="Times New Roman"/>
          <w:i/>
          <w:sz w:val="24"/>
          <w:szCs w:val="24"/>
          <w:lang w:val="sq-AL"/>
        </w:rPr>
        <w:t>ligji nr. 8891/2002</w:t>
      </w:r>
      <w:r w:rsidRPr="00BC3C19">
        <w:rPr>
          <w:rFonts w:ascii="Times New Roman" w:hAnsi="Times New Roman"/>
          <w:sz w:val="24"/>
          <w:szCs w:val="24"/>
          <w:lang w:val="sq-AL"/>
        </w:rPr>
        <w:t xml:space="preserve">).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Me vendim të Konferencës së Kryetarëve të datës 31.05.2021, shqyrtimi dhe votimi i </w:t>
      </w:r>
      <w:r w:rsidR="00B91155" w:rsidRPr="00BC3C19">
        <w:rPr>
          <w:rFonts w:ascii="Times New Roman" w:hAnsi="Times New Roman"/>
          <w:sz w:val="24"/>
          <w:szCs w:val="24"/>
          <w:lang w:val="sq-AL"/>
        </w:rPr>
        <w:t>r</w:t>
      </w:r>
      <w:r w:rsidRPr="00BC3C19">
        <w:rPr>
          <w:rFonts w:ascii="Times New Roman" w:hAnsi="Times New Roman"/>
          <w:sz w:val="24"/>
          <w:szCs w:val="24"/>
          <w:lang w:val="sq-AL"/>
        </w:rPr>
        <w:t xml:space="preserve">aportit </w:t>
      </w:r>
      <w:r w:rsidR="00B91155" w:rsidRPr="00BC3C19">
        <w:rPr>
          <w:rFonts w:ascii="Times New Roman" w:hAnsi="Times New Roman"/>
          <w:sz w:val="24"/>
          <w:szCs w:val="24"/>
          <w:lang w:val="sq-AL"/>
        </w:rPr>
        <w:t>p</w:t>
      </w:r>
      <w:r w:rsidRPr="00BC3C19">
        <w:rPr>
          <w:rFonts w:ascii="Times New Roman" w:hAnsi="Times New Roman"/>
          <w:sz w:val="24"/>
          <w:szCs w:val="24"/>
          <w:lang w:val="sq-AL"/>
        </w:rPr>
        <w:t xml:space="preserve">ërfundimtar </w:t>
      </w:r>
      <w:r w:rsidR="00EF3F06" w:rsidRPr="00BC3C19">
        <w:rPr>
          <w:rFonts w:ascii="Times New Roman" w:hAnsi="Times New Roman"/>
          <w:sz w:val="24"/>
          <w:szCs w:val="24"/>
          <w:lang w:val="sq-AL"/>
        </w:rPr>
        <w:t>u</w:t>
      </w:r>
      <w:r w:rsidRPr="00BC3C19">
        <w:rPr>
          <w:rFonts w:ascii="Times New Roman" w:hAnsi="Times New Roman"/>
          <w:sz w:val="24"/>
          <w:szCs w:val="24"/>
          <w:lang w:val="sq-AL"/>
        </w:rPr>
        <w:t xml:space="preserve"> caktua </w:t>
      </w:r>
      <w:r w:rsidR="00BF74FD" w:rsidRPr="00BC3C19">
        <w:rPr>
          <w:rFonts w:ascii="Times New Roman" w:hAnsi="Times New Roman"/>
          <w:sz w:val="24"/>
          <w:szCs w:val="24"/>
          <w:lang w:val="sq-AL"/>
        </w:rPr>
        <w:t xml:space="preserve">për t`u zhvilluar </w:t>
      </w:r>
      <w:r w:rsidRPr="00BC3C19">
        <w:rPr>
          <w:rFonts w:ascii="Times New Roman" w:hAnsi="Times New Roman"/>
          <w:sz w:val="24"/>
          <w:szCs w:val="24"/>
          <w:lang w:val="sq-AL"/>
        </w:rPr>
        <w:t>në një seancë të veçantë plenare</w:t>
      </w:r>
      <w:r w:rsidR="00B91155" w:rsidRPr="00BC3C19">
        <w:rPr>
          <w:rFonts w:ascii="Times New Roman" w:hAnsi="Times New Roman"/>
          <w:sz w:val="24"/>
          <w:szCs w:val="24"/>
          <w:lang w:val="sq-AL"/>
        </w:rPr>
        <w:t>,</w:t>
      </w:r>
      <w:r w:rsidRPr="00BC3C19">
        <w:rPr>
          <w:rFonts w:ascii="Times New Roman" w:hAnsi="Times New Roman"/>
          <w:sz w:val="24"/>
          <w:szCs w:val="24"/>
          <w:lang w:val="sq-AL"/>
        </w:rPr>
        <w:t xml:space="preserve"> më 09.06.2021, ora 10:00. Brenda ditës, </w:t>
      </w:r>
      <w:r w:rsidRPr="00BC3C19">
        <w:rPr>
          <w:rFonts w:ascii="Times New Roman" w:hAnsi="Times New Roman"/>
          <w:sz w:val="24"/>
          <w:szCs w:val="24"/>
          <w:shd w:val="clear" w:color="auto" w:fill="FFFFFF"/>
          <w:lang w:val="sq-AL"/>
        </w:rPr>
        <w:t>Kuvendi i ka përcjellë Presidentit</w:t>
      </w:r>
      <w:r w:rsidR="00597FA0" w:rsidRPr="00BC3C19">
        <w:rPr>
          <w:rFonts w:ascii="Times New Roman" w:hAnsi="Times New Roman"/>
          <w:sz w:val="24"/>
          <w:szCs w:val="24"/>
          <w:shd w:val="clear" w:color="auto" w:fill="FFFFFF"/>
          <w:lang w:val="sq-AL"/>
        </w:rPr>
        <w:t xml:space="preserve"> r</w:t>
      </w:r>
      <w:r w:rsidRPr="00BC3C19">
        <w:rPr>
          <w:rFonts w:ascii="Times New Roman" w:hAnsi="Times New Roman"/>
          <w:sz w:val="24"/>
          <w:szCs w:val="24"/>
          <w:shd w:val="clear" w:color="auto" w:fill="FFFFFF"/>
          <w:lang w:val="sq-AL"/>
        </w:rPr>
        <w:t xml:space="preserve">aportin e </w:t>
      </w:r>
      <w:r w:rsidR="00597FA0"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597FA0"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dhe e ka njoftuar për datën e seancës plenare, duke e ftuar të dëgjohet. </w:t>
      </w:r>
    </w:p>
    <w:p w:rsidR="00E96DDB" w:rsidRPr="00BC3C19"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Në datën 08.06.2021 Presidenti i është drejtuar Kuvendit, duke i kërkuar respektimin e Kushtetutës e ligjit</w:t>
      </w:r>
      <w:r w:rsidR="009F4EB8" w:rsidRPr="00BC3C19">
        <w:rPr>
          <w:rFonts w:ascii="Times New Roman" w:hAnsi="Times New Roman"/>
          <w:sz w:val="24"/>
          <w:szCs w:val="24"/>
          <w:shd w:val="clear" w:color="auto" w:fill="FFFFFF"/>
          <w:lang w:val="sq-AL"/>
        </w:rPr>
        <w:t xml:space="preserve"> dhe </w:t>
      </w:r>
      <w:r w:rsidRPr="00BC3C19">
        <w:rPr>
          <w:rFonts w:ascii="Times New Roman" w:hAnsi="Times New Roman"/>
          <w:sz w:val="24"/>
          <w:szCs w:val="24"/>
          <w:shd w:val="clear" w:color="auto" w:fill="FFFFFF"/>
          <w:lang w:val="sq-AL"/>
        </w:rPr>
        <w:t xml:space="preserve">i </w:t>
      </w:r>
      <w:r w:rsidR="009F4EB8"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 xml:space="preserve">përcjellë sërish shkresën e datës 16.05.2021 që përmbante pretendimet e tij për këtë proces. </w:t>
      </w:r>
    </w:p>
    <w:p w:rsidR="00881CA3" w:rsidRPr="00BC3C19" w:rsidRDefault="006E0C91"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shd w:val="clear" w:color="auto" w:fill="FFFFFF"/>
          <w:lang w:val="sq-AL"/>
        </w:rPr>
        <w:t>Kuvendi</w:t>
      </w:r>
      <w:r w:rsidR="00292135"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pasi ka </w:t>
      </w:r>
      <w:r w:rsidRPr="00BC3C19">
        <w:rPr>
          <w:rFonts w:ascii="Times New Roman" w:hAnsi="Times New Roman"/>
          <w:iCs/>
          <w:sz w:val="24"/>
          <w:szCs w:val="24"/>
          <w:lang w:val="sq-AL"/>
        </w:rPr>
        <w:t xml:space="preserve">shqyrtuar në seancën plenare të datës 09.06.2021 raportin përfundimtar, provat e administruara dhe propozimin e </w:t>
      </w:r>
      <w:r w:rsidR="00A924D7" w:rsidRPr="00BC3C19">
        <w:rPr>
          <w:rFonts w:ascii="Times New Roman" w:hAnsi="Times New Roman"/>
          <w:iCs/>
          <w:sz w:val="24"/>
          <w:szCs w:val="24"/>
          <w:lang w:val="sq-AL"/>
        </w:rPr>
        <w:t>k</w:t>
      </w:r>
      <w:r w:rsidRPr="00BC3C19">
        <w:rPr>
          <w:rFonts w:ascii="Times New Roman" w:hAnsi="Times New Roman"/>
          <w:iCs/>
          <w:sz w:val="24"/>
          <w:szCs w:val="24"/>
          <w:lang w:val="sq-AL"/>
        </w:rPr>
        <w:t xml:space="preserve">omisionit </w:t>
      </w:r>
      <w:r w:rsidR="00A924D7" w:rsidRPr="00BC3C19">
        <w:rPr>
          <w:rFonts w:ascii="Times New Roman" w:hAnsi="Times New Roman"/>
          <w:iCs/>
          <w:sz w:val="24"/>
          <w:szCs w:val="24"/>
          <w:lang w:val="sq-AL"/>
        </w:rPr>
        <w:t>h</w:t>
      </w:r>
      <w:r w:rsidRPr="00BC3C19">
        <w:rPr>
          <w:rFonts w:ascii="Times New Roman" w:hAnsi="Times New Roman"/>
          <w:iCs/>
          <w:sz w:val="24"/>
          <w:szCs w:val="24"/>
          <w:lang w:val="sq-AL"/>
        </w:rPr>
        <w:t>etimor, me vendimin nr. 54/2021 ka miratuar raportin dhe konkluzionet e komisionit hetimor, ndërsa me vendimin n</w:t>
      </w:r>
      <w:r w:rsidRPr="00BC3C19">
        <w:rPr>
          <w:rFonts w:ascii="Times New Roman" w:hAnsi="Times New Roman"/>
          <w:sz w:val="24"/>
          <w:szCs w:val="24"/>
          <w:lang w:val="sq-AL"/>
        </w:rPr>
        <w:t>r. 55/2021 ka vendosur: “</w:t>
      </w:r>
      <w:r w:rsidRPr="00BC3C19">
        <w:rPr>
          <w:rFonts w:ascii="Times New Roman" w:hAnsi="Times New Roman"/>
          <w:i/>
          <w:sz w:val="24"/>
          <w:szCs w:val="24"/>
          <w:lang w:val="sq-AL"/>
        </w:rPr>
        <w:t>Shkarkimin e Presidentit të Republikës së Shqipërisë për shkelje të rënda të Kushtetutës.</w:t>
      </w:r>
      <w:r w:rsidRPr="00BC3C19">
        <w:rPr>
          <w:rFonts w:ascii="Times New Roman" w:hAnsi="Times New Roman"/>
          <w:sz w:val="24"/>
          <w:szCs w:val="24"/>
          <w:lang w:val="sq-AL"/>
        </w:rPr>
        <w:t>”.</w:t>
      </w:r>
      <w:r w:rsidR="008F0654" w:rsidRPr="00BC3C19">
        <w:rPr>
          <w:rFonts w:ascii="Times New Roman" w:hAnsi="Times New Roman"/>
          <w:sz w:val="24"/>
          <w:szCs w:val="24"/>
          <w:lang w:val="sq-AL"/>
        </w:rPr>
        <w:t xml:space="preserve"> </w:t>
      </w:r>
    </w:p>
    <w:p w:rsidR="00C83AA0" w:rsidRPr="00BC3C19" w:rsidRDefault="00881CA3"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lang w:val="sq-AL"/>
        </w:rPr>
        <w:t xml:space="preserve">Kuvendi ka arritur në përfundimin se Presidenti </w:t>
      </w:r>
      <w:r w:rsidRPr="00BC3C19">
        <w:rPr>
          <w:rFonts w:ascii="Times New Roman" w:hAnsi="Times New Roman"/>
          <w:sz w:val="24"/>
          <w:szCs w:val="24"/>
          <w:shd w:val="clear" w:color="auto" w:fill="FFFFFF"/>
          <w:lang w:val="sq-AL"/>
        </w:rPr>
        <w:t>ka kryer shkelje të rënda kushtetuese, për shkak se ka cenuar</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 xml:space="preserve"> </w:t>
      </w:r>
      <w:r w:rsidR="00C83AA0" w:rsidRPr="00BC3C19">
        <w:rPr>
          <w:rFonts w:ascii="Times New Roman" w:hAnsi="Times New Roman"/>
          <w:sz w:val="24"/>
          <w:szCs w:val="24"/>
          <w:lang w:val="sq-AL"/>
        </w:rPr>
        <w:t xml:space="preserve">detyrimet kushtetuese </w:t>
      </w:r>
      <w:r w:rsidR="009F4EB8" w:rsidRPr="00BC3C19">
        <w:rPr>
          <w:rFonts w:ascii="Times New Roman" w:hAnsi="Times New Roman"/>
          <w:sz w:val="24"/>
          <w:szCs w:val="24"/>
          <w:lang w:val="sq-AL"/>
        </w:rPr>
        <w:t>si</w:t>
      </w:r>
      <w:r w:rsidR="00C83AA0" w:rsidRPr="00BC3C19">
        <w:rPr>
          <w:rFonts w:ascii="Times New Roman" w:hAnsi="Times New Roman"/>
          <w:sz w:val="24"/>
          <w:szCs w:val="24"/>
          <w:lang w:val="sq-AL"/>
        </w:rPr>
        <w:t xml:space="preserve"> </w:t>
      </w:r>
      <w:r w:rsidR="003A0E54" w:rsidRPr="00BC3C19">
        <w:rPr>
          <w:rFonts w:ascii="Times New Roman" w:hAnsi="Times New Roman"/>
          <w:sz w:val="24"/>
          <w:szCs w:val="24"/>
          <w:lang w:val="sq-AL"/>
        </w:rPr>
        <w:t>K</w:t>
      </w:r>
      <w:r w:rsidR="00C83AA0" w:rsidRPr="00BC3C19">
        <w:rPr>
          <w:rFonts w:ascii="Times New Roman" w:hAnsi="Times New Roman"/>
          <w:sz w:val="24"/>
          <w:szCs w:val="24"/>
          <w:lang w:val="sq-AL"/>
        </w:rPr>
        <w:t>r</w:t>
      </w:r>
      <w:r w:rsidR="008855E4" w:rsidRPr="00BC3C19">
        <w:rPr>
          <w:rFonts w:ascii="Times New Roman" w:hAnsi="Times New Roman"/>
          <w:sz w:val="24"/>
          <w:szCs w:val="24"/>
          <w:lang w:val="sq-AL"/>
        </w:rPr>
        <w:t>yetar</w:t>
      </w:r>
      <w:r w:rsidR="00C83AA0" w:rsidRPr="00BC3C19">
        <w:rPr>
          <w:rFonts w:ascii="Times New Roman" w:hAnsi="Times New Roman"/>
          <w:sz w:val="24"/>
          <w:szCs w:val="24"/>
          <w:lang w:val="sq-AL"/>
        </w:rPr>
        <w:t xml:space="preserve"> i </w:t>
      </w:r>
      <w:r w:rsidR="003A0E54" w:rsidRPr="00BC3C19">
        <w:rPr>
          <w:rFonts w:ascii="Times New Roman" w:hAnsi="Times New Roman"/>
          <w:sz w:val="24"/>
          <w:szCs w:val="24"/>
          <w:lang w:val="sq-AL"/>
        </w:rPr>
        <w:t>S</w:t>
      </w:r>
      <w:r w:rsidR="00C83AA0" w:rsidRPr="00BC3C19">
        <w:rPr>
          <w:rFonts w:ascii="Times New Roman" w:hAnsi="Times New Roman"/>
          <w:sz w:val="24"/>
          <w:szCs w:val="24"/>
          <w:lang w:val="sq-AL"/>
        </w:rPr>
        <w:t>htetit dhe përfaqësues</w:t>
      </w:r>
      <w:r w:rsidR="009F4EB8" w:rsidRPr="00BC3C19">
        <w:rPr>
          <w:rFonts w:ascii="Times New Roman" w:hAnsi="Times New Roman"/>
          <w:sz w:val="24"/>
          <w:szCs w:val="24"/>
          <w:lang w:val="sq-AL"/>
        </w:rPr>
        <w:t xml:space="preserve"> i unitetit të popullit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neni 86, pika 1</w:t>
      </w:r>
      <w:r w:rsidR="00C83AA0" w:rsidRPr="00BC3C19">
        <w:rPr>
          <w:rFonts w:ascii="Times New Roman" w:hAnsi="Times New Roman"/>
          <w:sz w:val="24"/>
          <w:szCs w:val="24"/>
          <w:lang w:val="sq-AL"/>
        </w:rPr>
        <w:t>, i</w:t>
      </w:r>
      <w:r w:rsidR="009F4EB8" w:rsidRPr="00BC3C19">
        <w:rPr>
          <w:rFonts w:ascii="Times New Roman" w:hAnsi="Times New Roman"/>
          <w:sz w:val="24"/>
          <w:szCs w:val="24"/>
          <w:lang w:val="sq-AL"/>
        </w:rPr>
        <w:t xml:space="preserve"> Kushtetutës</w:t>
      </w:r>
      <w:r w:rsidR="00C83AA0" w:rsidRPr="00BC3C19">
        <w:rPr>
          <w:rFonts w:ascii="Times New Roman" w:hAnsi="Times New Roman"/>
          <w:sz w:val="24"/>
          <w:szCs w:val="24"/>
          <w:lang w:val="sq-AL"/>
        </w:rPr>
        <w:t xml:space="preserve">) dhe </w:t>
      </w:r>
      <w:r w:rsidR="009F4EB8" w:rsidRPr="00BC3C19">
        <w:rPr>
          <w:rFonts w:ascii="Times New Roman" w:hAnsi="Times New Roman"/>
          <w:sz w:val="24"/>
          <w:szCs w:val="24"/>
          <w:lang w:val="sq-AL"/>
        </w:rPr>
        <w:t>për të mos qenë anëtar i një partie politike</w:t>
      </w:r>
      <w:r w:rsidRPr="00BC3C19">
        <w:rPr>
          <w:rFonts w:ascii="Times New Roman" w:hAnsi="Times New Roman"/>
          <w:sz w:val="24"/>
          <w:szCs w:val="24"/>
          <w:lang w:val="sq-AL"/>
        </w:rPr>
        <w:t xml:space="preserve"> </w:t>
      </w:r>
      <w:r w:rsidR="009F4EB8" w:rsidRPr="00BC3C19">
        <w:rPr>
          <w:rFonts w:ascii="Times New Roman" w:hAnsi="Times New Roman"/>
          <w:sz w:val="24"/>
          <w:szCs w:val="24"/>
          <w:lang w:val="sq-AL"/>
        </w:rPr>
        <w:t xml:space="preserve">apo për të mos kryer </w:t>
      </w:r>
      <w:r w:rsidR="00C83AA0" w:rsidRPr="00BC3C19">
        <w:rPr>
          <w:rFonts w:ascii="Times New Roman" w:hAnsi="Times New Roman"/>
          <w:sz w:val="24"/>
          <w:szCs w:val="24"/>
          <w:lang w:val="sq-AL"/>
        </w:rPr>
        <w:t xml:space="preserve">çdo </w:t>
      </w:r>
      <w:r w:rsidR="009F4EB8" w:rsidRPr="00BC3C19">
        <w:rPr>
          <w:rFonts w:ascii="Times New Roman" w:hAnsi="Times New Roman"/>
          <w:sz w:val="24"/>
          <w:szCs w:val="24"/>
          <w:lang w:val="sq-AL"/>
        </w:rPr>
        <w:t xml:space="preserve">lloj veprimtarie tjetër që e bën të papajtueshëm në ushtrimin e funksioneve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w:t>
      </w:r>
      <w:r w:rsidR="00C83AA0" w:rsidRPr="00BC3C19">
        <w:rPr>
          <w:rFonts w:ascii="Times New Roman" w:hAnsi="Times New Roman"/>
          <w:sz w:val="24"/>
          <w:szCs w:val="24"/>
          <w:lang w:val="sq-AL"/>
        </w:rPr>
        <w:t xml:space="preserve">eni 89 i Kushtetutës); </w:t>
      </w:r>
      <w:r w:rsidR="009F4EB8" w:rsidRPr="00BC3C19">
        <w:rPr>
          <w:rFonts w:ascii="Times New Roman" w:hAnsi="Times New Roman"/>
          <w:sz w:val="24"/>
          <w:szCs w:val="24"/>
          <w:lang w:val="sq-AL"/>
        </w:rPr>
        <w:t>betimi</w:t>
      </w:r>
      <w:r w:rsidR="00C83AA0" w:rsidRPr="00BC3C19">
        <w:rPr>
          <w:rFonts w:ascii="Times New Roman" w:hAnsi="Times New Roman"/>
          <w:sz w:val="24"/>
          <w:szCs w:val="24"/>
          <w:lang w:val="sq-AL"/>
        </w:rPr>
        <w:t>n</w:t>
      </w:r>
      <w:r w:rsidR="009F4EB8" w:rsidRPr="00BC3C19">
        <w:rPr>
          <w:rFonts w:ascii="Times New Roman" w:hAnsi="Times New Roman"/>
          <w:sz w:val="24"/>
          <w:szCs w:val="24"/>
          <w:lang w:val="sq-AL"/>
        </w:rPr>
        <w:t xml:space="preserve"> mbi Kushtetutë </w:t>
      </w:r>
      <w:r w:rsidR="00C83AA0" w:rsidRPr="00BC3C19">
        <w:rPr>
          <w:rFonts w:ascii="Times New Roman" w:hAnsi="Times New Roman"/>
          <w:sz w:val="24"/>
          <w:szCs w:val="24"/>
          <w:lang w:val="sq-AL"/>
        </w:rPr>
        <w:t>(</w:t>
      </w:r>
      <w:r w:rsidR="009F4EB8" w:rsidRPr="00BC3C19">
        <w:rPr>
          <w:rFonts w:ascii="Times New Roman" w:hAnsi="Times New Roman"/>
          <w:sz w:val="24"/>
          <w:szCs w:val="24"/>
          <w:lang w:val="sq-AL"/>
        </w:rPr>
        <w:t>neni 88, pika 3</w:t>
      </w:r>
      <w:r w:rsidR="00131EC5" w:rsidRPr="00BC3C19">
        <w:rPr>
          <w:rFonts w:ascii="Times New Roman" w:hAnsi="Times New Roman"/>
          <w:sz w:val="24"/>
          <w:szCs w:val="24"/>
          <w:lang w:val="sq-AL"/>
        </w:rPr>
        <w:t>, i</w:t>
      </w:r>
      <w:r w:rsidR="009F4EB8" w:rsidRPr="00BC3C19">
        <w:rPr>
          <w:rFonts w:ascii="Times New Roman" w:hAnsi="Times New Roman"/>
          <w:sz w:val="24"/>
          <w:szCs w:val="24"/>
          <w:lang w:val="sq-AL"/>
        </w:rPr>
        <w:t xml:space="preserve"> Kushtetutës</w:t>
      </w:r>
      <w:r w:rsidR="00C83AA0" w:rsidRPr="00BC3C19">
        <w:rPr>
          <w:rFonts w:ascii="Times New Roman" w:hAnsi="Times New Roman"/>
          <w:sz w:val="24"/>
          <w:szCs w:val="24"/>
          <w:lang w:val="sq-AL"/>
        </w:rPr>
        <w:t xml:space="preserve">), </w:t>
      </w:r>
      <w:r w:rsidR="00482F74" w:rsidRPr="00BC3C19">
        <w:rPr>
          <w:rFonts w:ascii="Times New Roman" w:hAnsi="Times New Roman"/>
          <w:sz w:val="24"/>
          <w:szCs w:val="24"/>
          <w:lang w:val="sq-AL"/>
        </w:rPr>
        <w:t>të</w:t>
      </w:r>
      <w:r w:rsidR="00131EC5" w:rsidRPr="00BC3C19">
        <w:rPr>
          <w:rFonts w:ascii="Times New Roman" w:hAnsi="Times New Roman"/>
          <w:sz w:val="24"/>
          <w:szCs w:val="24"/>
          <w:lang w:val="sq-AL"/>
        </w:rPr>
        <w:t xml:space="preserve"> lidhur </w:t>
      </w:r>
      <w:r w:rsidR="00C83AA0" w:rsidRPr="00BC3C19">
        <w:rPr>
          <w:rFonts w:ascii="Times New Roman" w:hAnsi="Times New Roman"/>
          <w:sz w:val="24"/>
          <w:szCs w:val="24"/>
          <w:lang w:val="sq-AL"/>
        </w:rPr>
        <w:t xml:space="preserve">me </w:t>
      </w:r>
      <w:r w:rsidR="009F4EB8" w:rsidRPr="00BC3C19">
        <w:rPr>
          <w:rFonts w:ascii="Times New Roman" w:hAnsi="Times New Roman"/>
          <w:sz w:val="24"/>
          <w:szCs w:val="24"/>
          <w:lang w:val="sq-AL"/>
        </w:rPr>
        <w:t xml:space="preserve">shkeljet </w:t>
      </w:r>
      <w:r w:rsidR="00C83AA0" w:rsidRPr="00BC3C19">
        <w:rPr>
          <w:rFonts w:ascii="Times New Roman" w:hAnsi="Times New Roman"/>
          <w:sz w:val="24"/>
          <w:szCs w:val="24"/>
          <w:lang w:val="sq-AL"/>
        </w:rPr>
        <w:t xml:space="preserve">në të drejtat në procesin zgjedhor, </w:t>
      </w:r>
      <w:r w:rsidR="009F4EB8" w:rsidRPr="00BC3C19">
        <w:rPr>
          <w:rFonts w:ascii="Times New Roman" w:hAnsi="Times New Roman"/>
          <w:sz w:val="24"/>
          <w:szCs w:val="24"/>
          <w:lang w:val="sq-AL"/>
        </w:rPr>
        <w:t>marrëdhëniet me partnerët strategjikë dhe marrëdhëniet me jashtë</w:t>
      </w:r>
      <w:r w:rsidR="00C83AA0" w:rsidRPr="00BC3C19">
        <w:rPr>
          <w:rFonts w:ascii="Times New Roman" w:hAnsi="Times New Roman"/>
          <w:sz w:val="24"/>
          <w:szCs w:val="24"/>
          <w:lang w:val="sq-AL"/>
        </w:rPr>
        <w:t xml:space="preserve">, </w:t>
      </w:r>
      <w:r w:rsidR="009F4EB8" w:rsidRPr="00BC3C19">
        <w:rPr>
          <w:rFonts w:ascii="Times New Roman" w:hAnsi="Times New Roman"/>
          <w:sz w:val="24"/>
          <w:szCs w:val="24"/>
          <w:lang w:val="sq-AL"/>
        </w:rPr>
        <w:t>pa</w:t>
      </w:r>
      <w:r w:rsidR="00C83AA0" w:rsidRPr="00BC3C19">
        <w:rPr>
          <w:rFonts w:ascii="Times New Roman" w:hAnsi="Times New Roman"/>
          <w:sz w:val="24"/>
          <w:szCs w:val="24"/>
          <w:lang w:val="sq-AL"/>
        </w:rPr>
        <w:t xml:space="preserve">varësinë e organeve të shtetit, si dhe </w:t>
      </w:r>
      <w:r w:rsidR="003A0E54" w:rsidRPr="00BC3C19">
        <w:rPr>
          <w:rFonts w:ascii="Times New Roman" w:hAnsi="Times New Roman"/>
          <w:sz w:val="24"/>
          <w:szCs w:val="24"/>
          <w:lang w:val="sq-AL"/>
        </w:rPr>
        <w:t xml:space="preserve">në lidhje me </w:t>
      </w:r>
      <w:r w:rsidR="00C83AA0" w:rsidRPr="00BC3C19">
        <w:rPr>
          <w:rFonts w:ascii="Times New Roman" w:hAnsi="Times New Roman"/>
          <w:sz w:val="24"/>
          <w:szCs w:val="24"/>
          <w:lang w:val="sq-AL"/>
        </w:rPr>
        <w:t xml:space="preserve">rendin dhe sigurinë në vend; </w:t>
      </w:r>
      <w:r w:rsidR="009F4EB8" w:rsidRPr="00BC3C19">
        <w:rPr>
          <w:rFonts w:ascii="Times New Roman" w:hAnsi="Times New Roman"/>
          <w:sz w:val="24"/>
          <w:szCs w:val="24"/>
          <w:lang w:val="sq-AL"/>
        </w:rPr>
        <w:t>neni</w:t>
      </w:r>
      <w:r w:rsidR="00C83AA0" w:rsidRPr="00BC3C19">
        <w:rPr>
          <w:rFonts w:ascii="Times New Roman" w:hAnsi="Times New Roman"/>
          <w:sz w:val="24"/>
          <w:szCs w:val="24"/>
          <w:lang w:val="sq-AL"/>
        </w:rPr>
        <w:t>n</w:t>
      </w:r>
      <w:r w:rsidR="009F4EB8" w:rsidRPr="00BC3C19">
        <w:rPr>
          <w:rFonts w:ascii="Times New Roman" w:hAnsi="Times New Roman"/>
          <w:sz w:val="24"/>
          <w:szCs w:val="24"/>
          <w:lang w:val="sq-AL"/>
        </w:rPr>
        <w:t xml:space="preserve"> 94 të Kushtetutës që </w:t>
      </w:r>
      <w:r w:rsidR="003A0E54" w:rsidRPr="00BC3C19">
        <w:rPr>
          <w:rFonts w:ascii="Times New Roman" w:hAnsi="Times New Roman"/>
          <w:sz w:val="24"/>
          <w:szCs w:val="24"/>
          <w:lang w:val="sq-AL"/>
        </w:rPr>
        <w:t xml:space="preserve">e </w:t>
      </w:r>
      <w:r w:rsidR="009F4EB8" w:rsidRPr="00BC3C19">
        <w:rPr>
          <w:rFonts w:ascii="Times New Roman" w:hAnsi="Times New Roman"/>
          <w:sz w:val="24"/>
          <w:szCs w:val="24"/>
          <w:lang w:val="sq-AL"/>
        </w:rPr>
        <w:t>ndalon të ushtrojë kompetenca që nuk janë parashikuar për të në Kushtetutë dhe në ligj</w:t>
      </w:r>
      <w:r w:rsidR="00C83AA0" w:rsidRPr="00BC3C19">
        <w:rPr>
          <w:rFonts w:ascii="Times New Roman" w:hAnsi="Times New Roman"/>
          <w:sz w:val="24"/>
          <w:szCs w:val="24"/>
          <w:lang w:val="sq-AL"/>
        </w:rPr>
        <w:t xml:space="preserve">. </w:t>
      </w:r>
    </w:p>
    <w:p w:rsidR="00E96DDB" w:rsidRPr="00BC3C19" w:rsidRDefault="008F0654" w:rsidP="00C83AA0">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BC3C19">
        <w:rPr>
          <w:rFonts w:ascii="Times New Roman" w:hAnsi="Times New Roman"/>
          <w:sz w:val="24"/>
          <w:szCs w:val="24"/>
          <w:shd w:val="clear" w:color="auto" w:fill="FFFFFF"/>
          <w:lang w:val="sq-AL"/>
        </w:rPr>
        <w:t>V</w:t>
      </w:r>
      <w:r w:rsidR="006E0C91" w:rsidRPr="00BC3C19">
        <w:rPr>
          <w:rFonts w:ascii="Times New Roman" w:hAnsi="Times New Roman"/>
          <w:sz w:val="24"/>
          <w:szCs w:val="24"/>
          <w:shd w:val="clear" w:color="auto" w:fill="FFFFFF"/>
          <w:lang w:val="sq-AL"/>
        </w:rPr>
        <w:t>endimi nr. 55/2021 i është dërguar Gjykatës Kushtetuese (</w:t>
      </w:r>
      <w:r w:rsidR="006E0C91" w:rsidRPr="00BC3C19">
        <w:rPr>
          <w:rFonts w:ascii="Times New Roman" w:hAnsi="Times New Roman"/>
          <w:i/>
          <w:sz w:val="24"/>
          <w:szCs w:val="24"/>
          <w:shd w:val="clear" w:color="auto" w:fill="FFFFFF"/>
          <w:lang w:val="sq-AL"/>
        </w:rPr>
        <w:t>Gjykata</w:t>
      </w:r>
      <w:r w:rsidR="006E0C91" w:rsidRPr="00BC3C19">
        <w:rPr>
          <w:rFonts w:ascii="Times New Roman" w:hAnsi="Times New Roman"/>
          <w:sz w:val="24"/>
          <w:szCs w:val="24"/>
          <w:shd w:val="clear" w:color="auto" w:fill="FFFFFF"/>
          <w:lang w:val="sq-AL"/>
        </w:rPr>
        <w:t xml:space="preserve">) në datën 14.06.2021, </w:t>
      </w:r>
      <w:r w:rsidR="00BF74FD" w:rsidRPr="00BC3C19">
        <w:rPr>
          <w:rFonts w:ascii="Times New Roman" w:hAnsi="Times New Roman"/>
          <w:sz w:val="24"/>
          <w:szCs w:val="24"/>
          <w:shd w:val="clear" w:color="auto" w:fill="FFFFFF"/>
          <w:lang w:val="sq-AL"/>
        </w:rPr>
        <w:t xml:space="preserve">bashkë </w:t>
      </w:r>
      <w:r w:rsidR="006E0C91" w:rsidRPr="00BC3C19">
        <w:rPr>
          <w:rFonts w:ascii="Times New Roman" w:hAnsi="Times New Roman"/>
          <w:sz w:val="24"/>
          <w:szCs w:val="24"/>
          <w:shd w:val="clear" w:color="auto" w:fill="FFFFFF"/>
          <w:lang w:val="sq-AL"/>
        </w:rPr>
        <w:t xml:space="preserve">me provat dhe dokumentacionin përkatës. </w:t>
      </w:r>
    </w:p>
    <w:p w:rsidR="00E96DDB" w:rsidRPr="00BC3C19" w:rsidRDefault="006F78F4"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Më 15.10.2021 Mbledhja e Gjyqtarëve të Gjykatës, në bazë të nenit 62, pika 1, të ligjit nr. 8577/2000, ka vendosur kalimin e çështjes për shqyrtim në seancë plenare publike</w:t>
      </w:r>
      <w:r w:rsidR="006E0C91" w:rsidRPr="00BC3C19">
        <w:rPr>
          <w:rFonts w:ascii="Times New Roman" w:hAnsi="Times New Roman"/>
          <w:sz w:val="24"/>
          <w:szCs w:val="24"/>
          <w:shd w:val="clear" w:color="auto" w:fill="FFFFFF"/>
          <w:lang w:val="sq-AL"/>
        </w:rPr>
        <w:t>.</w:t>
      </w:r>
    </w:p>
    <w:p w:rsidR="00E96DDB" w:rsidRPr="00BC3C19" w:rsidRDefault="00E96DDB" w:rsidP="00E96DDB">
      <w:pPr>
        <w:tabs>
          <w:tab w:val="left" w:pos="1080"/>
        </w:tabs>
        <w:spacing w:after="0" w:line="360" w:lineRule="auto"/>
        <w:contextualSpacing/>
        <w:jc w:val="both"/>
        <w:rPr>
          <w:rFonts w:ascii="Times New Roman" w:hAnsi="Times New Roman"/>
          <w:sz w:val="24"/>
          <w:szCs w:val="24"/>
          <w:shd w:val="clear" w:color="auto" w:fill="FFFFFF"/>
          <w:lang w:val="sq-AL"/>
        </w:rPr>
      </w:pPr>
    </w:p>
    <w:p w:rsidR="00E96DDB" w:rsidRPr="00BC3C19" w:rsidRDefault="00234985" w:rsidP="00E96DDB">
      <w:pPr>
        <w:tabs>
          <w:tab w:val="left" w:pos="108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II</w:t>
      </w:r>
    </w:p>
    <w:p w:rsidR="00E96DDB" w:rsidRPr="00BC3C19" w:rsidRDefault="00234985" w:rsidP="00E96DDB">
      <w:pPr>
        <w:tabs>
          <w:tab w:val="left" w:pos="1080"/>
        </w:tabs>
        <w:spacing w:after="0" w:line="360" w:lineRule="auto"/>
        <w:contextualSpacing/>
        <w:jc w:val="center"/>
        <w:rPr>
          <w:rFonts w:ascii="Times New Roman" w:hAnsi="Times New Roman"/>
          <w:sz w:val="24"/>
          <w:szCs w:val="24"/>
          <w:lang w:val="sq-AL"/>
        </w:rPr>
      </w:pPr>
      <w:r w:rsidRPr="00BC3C19">
        <w:rPr>
          <w:rFonts w:ascii="Times New Roman" w:hAnsi="Times New Roman"/>
          <w:b/>
          <w:sz w:val="24"/>
          <w:szCs w:val="24"/>
          <w:lang w:val="sq-AL"/>
        </w:rPr>
        <w:t>Pretendimet e palëve</w:t>
      </w:r>
    </w:p>
    <w:p w:rsidR="00234985" w:rsidRPr="00BC3C19" w:rsidRDefault="00234985"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BC3C19">
        <w:rPr>
          <w:rFonts w:ascii="Times New Roman" w:eastAsia="Times New Roman" w:hAnsi="Times New Roman"/>
          <w:b/>
          <w:i/>
          <w:sz w:val="24"/>
          <w:szCs w:val="24"/>
          <w:lang w:val="sq-AL"/>
        </w:rPr>
        <w:t xml:space="preserve">Kuvendi, </w:t>
      </w:r>
      <w:r w:rsidRPr="00BC3C19">
        <w:rPr>
          <w:rFonts w:ascii="Times New Roman" w:hAnsi="Times New Roman"/>
          <w:sz w:val="24"/>
          <w:szCs w:val="24"/>
          <w:lang w:val="sq-AL" w:eastAsia="fr-FR"/>
        </w:rPr>
        <w:t>në vendimin e tij nr. 55/2021 dhe parashtrimet në seancë plenare, ka arsyetuar në mënyrë të përmbledhur s</w:t>
      </w:r>
      <w:r w:rsidR="00A924D7" w:rsidRPr="00BC3C19">
        <w:rPr>
          <w:rFonts w:ascii="Times New Roman" w:hAnsi="Times New Roman"/>
          <w:sz w:val="24"/>
          <w:szCs w:val="24"/>
          <w:lang w:val="sq-AL" w:eastAsia="fr-FR"/>
        </w:rPr>
        <w:t>i</w:t>
      </w:r>
      <w:r w:rsidRPr="00BC3C19">
        <w:rPr>
          <w:rFonts w:ascii="Times New Roman" w:hAnsi="Times New Roman"/>
          <w:sz w:val="24"/>
          <w:szCs w:val="24"/>
          <w:lang w:val="sq-AL" w:eastAsia="fr-FR"/>
        </w:rPr>
        <w:t xml:space="preserve"> më poshtë: </w:t>
      </w:r>
    </w:p>
    <w:p w:rsidR="005958BA" w:rsidRPr="00BC3C19" w:rsidRDefault="008855E4"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Presidenti ka shkelur rëndë neutralitetin që duhet të ketë përfaqësuesi i unitetit të popullit në fushata zgjedhore (neni 86, pika 1, i Kushtetutës) pasi ka </w:t>
      </w:r>
      <w:r w:rsidR="00036F8C" w:rsidRPr="00BC3C19">
        <w:rPr>
          <w:rFonts w:ascii="Times New Roman" w:hAnsi="Times New Roman"/>
          <w:sz w:val="24"/>
          <w:szCs w:val="24"/>
          <w:lang w:val="sq-AL"/>
        </w:rPr>
        <w:t xml:space="preserve">treguar anësi </w:t>
      </w:r>
      <w:r w:rsidRPr="00BC3C19">
        <w:rPr>
          <w:rFonts w:ascii="Times New Roman" w:hAnsi="Times New Roman"/>
          <w:sz w:val="24"/>
          <w:szCs w:val="24"/>
          <w:lang w:val="sq-AL"/>
        </w:rPr>
        <w:t>politike në mënyrë të hapur</w:t>
      </w:r>
      <w:r w:rsidR="00036F8C" w:rsidRPr="00BC3C19">
        <w:rPr>
          <w:rFonts w:ascii="Times New Roman" w:hAnsi="Times New Roman"/>
          <w:sz w:val="24"/>
          <w:szCs w:val="24"/>
          <w:lang w:val="sq-AL"/>
        </w:rPr>
        <w:t>,</w:t>
      </w:r>
      <w:r w:rsidRPr="00BC3C19">
        <w:rPr>
          <w:rFonts w:ascii="Times New Roman" w:hAnsi="Times New Roman"/>
          <w:sz w:val="24"/>
          <w:szCs w:val="24"/>
          <w:lang w:val="sq-AL"/>
        </w:rPr>
        <w:t xml:space="preserve"> publike, përsëritëse, aspak etike, madje në shumicën e rasteve denigruese për figura politike ose qeveritare, duke dalë jashtë rolit të tij kushtetues si Kryetar i Shtetit</w:t>
      </w:r>
      <w:r w:rsidR="00036F8C" w:rsidRPr="00BC3C19">
        <w:rPr>
          <w:rFonts w:ascii="Times New Roman" w:hAnsi="Times New Roman"/>
          <w:sz w:val="24"/>
          <w:szCs w:val="24"/>
          <w:lang w:val="sq-AL"/>
        </w:rPr>
        <w:t xml:space="preserve">, që kërkon që ai të jetë asnjanës, jopolitik, </w:t>
      </w:r>
      <w:r w:rsidRPr="00BC3C19">
        <w:rPr>
          <w:rFonts w:ascii="Times New Roman" w:hAnsi="Times New Roman"/>
          <w:sz w:val="24"/>
          <w:szCs w:val="24"/>
          <w:lang w:val="sq-AL"/>
        </w:rPr>
        <w:t>të moder</w:t>
      </w:r>
      <w:r w:rsidR="00036F8C" w:rsidRPr="00BC3C19">
        <w:rPr>
          <w:rFonts w:ascii="Times New Roman" w:hAnsi="Times New Roman"/>
          <w:sz w:val="24"/>
          <w:szCs w:val="24"/>
          <w:lang w:val="sq-AL"/>
        </w:rPr>
        <w:t xml:space="preserve">ojë </w:t>
      </w:r>
      <w:r w:rsidRPr="00BC3C19">
        <w:rPr>
          <w:rFonts w:ascii="Times New Roman" w:hAnsi="Times New Roman"/>
          <w:sz w:val="24"/>
          <w:szCs w:val="24"/>
          <w:lang w:val="sq-AL"/>
        </w:rPr>
        <w:t xml:space="preserve">konfliktin politik dhe </w:t>
      </w:r>
      <w:r w:rsidR="00036F8C" w:rsidRPr="00BC3C19">
        <w:rPr>
          <w:rFonts w:ascii="Times New Roman" w:hAnsi="Times New Roman"/>
          <w:sz w:val="24"/>
          <w:szCs w:val="24"/>
          <w:lang w:val="sq-AL"/>
        </w:rPr>
        <w:t xml:space="preserve">të jetë </w:t>
      </w:r>
      <w:r w:rsidRPr="00BC3C19">
        <w:rPr>
          <w:rFonts w:ascii="Times New Roman" w:hAnsi="Times New Roman"/>
          <w:sz w:val="24"/>
          <w:szCs w:val="24"/>
          <w:lang w:val="sq-AL"/>
        </w:rPr>
        <w:t xml:space="preserve">ekuilibrues. </w:t>
      </w:r>
      <w:r w:rsidR="00036F8C" w:rsidRPr="00BC3C19">
        <w:rPr>
          <w:rFonts w:ascii="Times New Roman" w:hAnsi="Times New Roman"/>
          <w:sz w:val="24"/>
          <w:szCs w:val="24"/>
          <w:lang w:val="sq-AL"/>
        </w:rPr>
        <w:t xml:space="preserve">Presidenti </w:t>
      </w:r>
      <w:r w:rsidRPr="00BC3C19">
        <w:rPr>
          <w:rFonts w:ascii="Times New Roman" w:hAnsi="Times New Roman"/>
          <w:sz w:val="24"/>
          <w:szCs w:val="24"/>
          <w:lang w:val="sq-AL"/>
        </w:rPr>
        <w:t>ka shkelur nenin 89 të Kushtetutës në kuptimin substancial</w:t>
      </w:r>
      <w:r w:rsidR="00036F8C"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pasi nga pozicioni i tij institucional u ka bërë thirrje publike shqiptarëve që të votonin ndryshimin, ka lëshuar akuza kundër shumicës, qeverisë dhe </w:t>
      </w:r>
      <w:r w:rsidR="00BF45FB" w:rsidRPr="00BC3C19">
        <w:rPr>
          <w:rFonts w:ascii="Times New Roman" w:hAnsi="Times New Roman"/>
          <w:sz w:val="24"/>
          <w:szCs w:val="24"/>
          <w:lang w:val="sq-AL"/>
        </w:rPr>
        <w:t xml:space="preserve">anëtarëve </w:t>
      </w:r>
      <w:r w:rsidRPr="00BC3C19">
        <w:rPr>
          <w:rFonts w:ascii="Times New Roman" w:hAnsi="Times New Roman"/>
          <w:sz w:val="24"/>
          <w:szCs w:val="24"/>
          <w:lang w:val="sq-AL"/>
        </w:rPr>
        <w:t>të saj dhe</w:t>
      </w:r>
      <w:r w:rsidR="00036F8C" w:rsidRPr="00BC3C19">
        <w:rPr>
          <w:rFonts w:ascii="Times New Roman" w:hAnsi="Times New Roman"/>
          <w:sz w:val="24"/>
          <w:szCs w:val="24"/>
          <w:lang w:val="sq-AL"/>
        </w:rPr>
        <w:t xml:space="preserve"> është sjellë si opozita</w:t>
      </w:r>
      <w:r w:rsidRPr="00BC3C19">
        <w:rPr>
          <w:rFonts w:ascii="Times New Roman" w:hAnsi="Times New Roman"/>
          <w:sz w:val="24"/>
          <w:szCs w:val="24"/>
          <w:lang w:val="sq-AL"/>
        </w:rPr>
        <w:t xml:space="preserve">, duke vepruar në thelb si anëtar partie. </w:t>
      </w:r>
      <w:r w:rsidR="00036F8C"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ka shkelur edhe nenin 88, pika 3, të Kushtetutës që parashikon detyrimet për t’i shërbyer interesit të përgjithshëm të popullit, </w:t>
      </w:r>
      <w:r w:rsidR="00036F8C" w:rsidRPr="00BC3C19">
        <w:rPr>
          <w:rFonts w:ascii="Times New Roman" w:hAnsi="Times New Roman"/>
          <w:sz w:val="24"/>
          <w:szCs w:val="24"/>
          <w:lang w:val="sq-AL"/>
        </w:rPr>
        <w:t xml:space="preserve">për </w:t>
      </w:r>
      <w:r w:rsidRPr="00BC3C19">
        <w:rPr>
          <w:rFonts w:ascii="Times New Roman" w:hAnsi="Times New Roman"/>
          <w:sz w:val="24"/>
          <w:szCs w:val="24"/>
          <w:lang w:val="sq-AL"/>
        </w:rPr>
        <w:t>të cilat është betuar t’i respektojë me dorën mbi Kushtetut</w:t>
      </w:r>
      <w:r w:rsidR="00036F8C" w:rsidRPr="00BC3C19">
        <w:rPr>
          <w:rFonts w:ascii="Times New Roman" w:hAnsi="Times New Roman"/>
          <w:sz w:val="24"/>
          <w:szCs w:val="24"/>
          <w:lang w:val="sq-AL"/>
        </w:rPr>
        <w:t>ë, s</w:t>
      </w:r>
      <w:r w:rsidRPr="00BC3C19">
        <w:rPr>
          <w:rFonts w:ascii="Times New Roman" w:hAnsi="Times New Roman"/>
          <w:sz w:val="24"/>
          <w:szCs w:val="24"/>
          <w:lang w:val="sq-AL"/>
        </w:rPr>
        <w:t>hkelja e t</w:t>
      </w:r>
      <w:r w:rsidR="00036F8C" w:rsidRPr="00BC3C19">
        <w:rPr>
          <w:rFonts w:ascii="Times New Roman" w:hAnsi="Times New Roman"/>
          <w:sz w:val="24"/>
          <w:szCs w:val="24"/>
          <w:lang w:val="sq-AL"/>
        </w:rPr>
        <w:t xml:space="preserve">ë cilave </w:t>
      </w:r>
      <w:r w:rsidRPr="00BC3C19">
        <w:rPr>
          <w:rFonts w:ascii="Times New Roman" w:hAnsi="Times New Roman"/>
          <w:sz w:val="24"/>
          <w:szCs w:val="24"/>
          <w:lang w:val="sq-AL"/>
        </w:rPr>
        <w:t xml:space="preserve">përbën shkelje të rëndë të Kushtetutës. Asnjë nga veprimet e Presidentit që janë vlerësuar si shkelje të rënda të Kushtetutës nuk parashikohet si kompetencë </w:t>
      </w:r>
      <w:r w:rsidR="00036F8C" w:rsidRPr="00BC3C19">
        <w:rPr>
          <w:rFonts w:ascii="Times New Roman" w:hAnsi="Times New Roman"/>
          <w:sz w:val="24"/>
          <w:szCs w:val="24"/>
          <w:lang w:val="sq-AL"/>
        </w:rPr>
        <w:t xml:space="preserve">e tij </w:t>
      </w:r>
      <w:r w:rsidRPr="00BC3C19">
        <w:rPr>
          <w:rFonts w:ascii="Times New Roman" w:hAnsi="Times New Roman"/>
          <w:sz w:val="24"/>
          <w:szCs w:val="24"/>
          <w:lang w:val="sq-AL"/>
        </w:rPr>
        <w:t xml:space="preserve">në dispozitat e nenit 92 të Kushtetutës.  </w:t>
      </w:r>
    </w:p>
    <w:p w:rsidR="00234985" w:rsidRPr="00BC3C19" w:rsidRDefault="00234985"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Shkeljet e rënda të Kushtetutës </w:t>
      </w:r>
      <w:r w:rsidR="000806E0" w:rsidRPr="00BC3C19">
        <w:rPr>
          <w:rFonts w:ascii="Times New Roman" w:hAnsi="Times New Roman"/>
          <w:sz w:val="24"/>
          <w:szCs w:val="24"/>
          <w:lang w:val="sq-AL"/>
        </w:rPr>
        <w:t>që kanë të bëjnë me betimin</w:t>
      </w:r>
      <w:r w:rsidRPr="00BC3C19">
        <w:rPr>
          <w:rFonts w:ascii="Times New Roman" w:hAnsi="Times New Roman"/>
          <w:sz w:val="24"/>
          <w:szCs w:val="24"/>
          <w:lang w:val="sq-AL"/>
        </w:rPr>
        <w:t xml:space="preserve"> lidhen me: të drejtat në procesin zgjedhor; marrëdhëniet me partnerët strategjikë dhe </w:t>
      </w:r>
      <w:r w:rsidR="009A6C03" w:rsidRPr="00BC3C19">
        <w:rPr>
          <w:rFonts w:ascii="Times New Roman" w:hAnsi="Times New Roman"/>
          <w:sz w:val="24"/>
          <w:szCs w:val="24"/>
          <w:lang w:val="sq-AL"/>
        </w:rPr>
        <w:t>vendet e tjera</w:t>
      </w:r>
      <w:r w:rsidRPr="00BC3C19">
        <w:rPr>
          <w:rFonts w:ascii="Times New Roman" w:hAnsi="Times New Roman"/>
          <w:sz w:val="24"/>
          <w:szCs w:val="24"/>
          <w:lang w:val="sq-AL"/>
        </w:rPr>
        <w:t xml:space="preserve">; pavarësinë e organeve të shtetit; rendin dhe sigurinë në vend. </w:t>
      </w:r>
    </w:p>
    <w:p w:rsidR="00DB759C" w:rsidRPr="00BC3C19" w:rsidRDefault="00234985" w:rsidP="00DB759C">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w:t>
      </w:r>
      <w:r w:rsidRPr="00BC3C19">
        <w:rPr>
          <w:rFonts w:ascii="Times New Roman" w:hAnsi="Times New Roman"/>
          <w:sz w:val="24"/>
          <w:szCs w:val="24"/>
          <w:lang w:val="sq-AL"/>
        </w:rPr>
        <w:t xml:space="preserve">hkelja e të drejtave në procesin zgjedhor konsiston në: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ndërhyrjen në procesin zgjedhor</w:t>
      </w:r>
      <w:r w:rsidR="00DB759C" w:rsidRPr="00BC3C19">
        <w:rPr>
          <w:rFonts w:ascii="Times New Roman" w:hAnsi="Times New Roman"/>
          <w:sz w:val="24"/>
          <w:szCs w:val="24"/>
          <w:lang w:val="sq-AL"/>
        </w:rPr>
        <w:t xml:space="preserve"> duke cenuar </w:t>
      </w:r>
      <w:r w:rsidRPr="00BC3C19">
        <w:rPr>
          <w:rFonts w:ascii="Times New Roman" w:hAnsi="Times New Roman"/>
          <w:sz w:val="24"/>
          <w:szCs w:val="24"/>
          <w:lang w:val="sq-AL"/>
        </w:rPr>
        <w:t>të drejtë</w:t>
      </w:r>
      <w:r w:rsidR="00DB759C" w:rsidRPr="00BC3C19">
        <w:rPr>
          <w:rFonts w:ascii="Times New Roman" w:hAnsi="Times New Roman"/>
          <w:sz w:val="24"/>
          <w:szCs w:val="24"/>
          <w:lang w:val="sq-AL"/>
        </w:rPr>
        <w:t>n për të zgjedhur dhe për t`u zgjedhur</w:t>
      </w:r>
      <w:r w:rsidR="00546B41" w:rsidRPr="00BC3C19">
        <w:rPr>
          <w:rFonts w:ascii="Times New Roman" w:hAnsi="Times New Roman"/>
          <w:sz w:val="24"/>
          <w:szCs w:val="24"/>
          <w:lang w:val="sq-AL"/>
        </w:rPr>
        <w:t xml:space="preserve">, e </w:t>
      </w:r>
      <w:r w:rsidR="00BF45FB" w:rsidRPr="00BC3C19">
        <w:rPr>
          <w:rFonts w:ascii="Times New Roman" w:hAnsi="Times New Roman"/>
          <w:sz w:val="24"/>
          <w:szCs w:val="24"/>
          <w:lang w:val="sq-AL"/>
        </w:rPr>
        <w:t>parashikuar</w:t>
      </w:r>
      <w:r w:rsidR="00546B41" w:rsidRPr="00BC3C19">
        <w:rPr>
          <w:rFonts w:ascii="Times New Roman" w:hAnsi="Times New Roman"/>
          <w:sz w:val="24"/>
          <w:szCs w:val="24"/>
          <w:lang w:val="sq-AL"/>
        </w:rPr>
        <w:t xml:space="preserve"> në nenin 45 të Kushtetutës</w:t>
      </w:r>
      <w:r w:rsidRPr="00BC3C19">
        <w:rPr>
          <w:rFonts w:ascii="Times New Roman" w:hAnsi="Times New Roman"/>
          <w:sz w:val="24"/>
          <w:szCs w:val="24"/>
          <w:lang w:val="sq-AL"/>
        </w:rPr>
        <w:t>; ii) mosrespektimi</w:t>
      </w:r>
      <w:r w:rsidR="00CD3EF6" w:rsidRPr="00BC3C19">
        <w:rPr>
          <w:rFonts w:ascii="Times New Roman" w:hAnsi="Times New Roman"/>
          <w:sz w:val="24"/>
          <w:szCs w:val="24"/>
          <w:lang w:val="sq-AL"/>
        </w:rPr>
        <w:t>n e</w:t>
      </w:r>
      <w:r w:rsidRPr="00BC3C19">
        <w:rPr>
          <w:rFonts w:ascii="Times New Roman" w:hAnsi="Times New Roman"/>
          <w:sz w:val="24"/>
          <w:szCs w:val="24"/>
          <w:lang w:val="sq-AL"/>
        </w:rPr>
        <w:t xml:space="preserve"> të drejtave dhe lirive themelore të njeriut</w:t>
      </w:r>
      <w:r w:rsidR="00DB759C" w:rsidRPr="00BC3C19">
        <w:rPr>
          <w:rFonts w:ascii="Times New Roman" w:hAnsi="Times New Roman"/>
          <w:sz w:val="24"/>
          <w:szCs w:val="24"/>
          <w:lang w:val="sq-AL"/>
        </w:rPr>
        <w:t xml:space="preserve"> në kundërshtim me nenin 15, pika 2, të Kushtetutës</w:t>
      </w:r>
      <w:r w:rsidRPr="00BC3C19">
        <w:rPr>
          <w:rFonts w:ascii="Times New Roman" w:hAnsi="Times New Roman"/>
          <w:sz w:val="24"/>
          <w:szCs w:val="24"/>
          <w:lang w:val="sq-AL"/>
        </w:rPr>
        <w:t xml:space="preserve">; </w:t>
      </w:r>
      <w:r w:rsidRPr="00BC3C19">
        <w:rPr>
          <w:rFonts w:ascii="Times New Roman" w:hAnsi="Times New Roman"/>
          <w:sz w:val="24"/>
          <w:szCs w:val="24"/>
          <w:shd w:val="clear" w:color="auto" w:fill="FFFFFF"/>
          <w:lang w:val="sq-AL"/>
        </w:rPr>
        <w:t xml:space="preserve">iii) </w:t>
      </w:r>
      <w:r w:rsidR="00DB759C" w:rsidRPr="00BC3C19">
        <w:rPr>
          <w:rFonts w:ascii="Times New Roman" w:hAnsi="Times New Roman"/>
          <w:sz w:val="24"/>
          <w:szCs w:val="24"/>
          <w:shd w:val="clear" w:color="auto" w:fill="FFFFFF"/>
          <w:lang w:val="sq-AL"/>
        </w:rPr>
        <w:t>shfaqjen e sjelljeve diskriminuese që lidhe</w:t>
      </w:r>
      <w:r w:rsidR="001F37BE" w:rsidRPr="00BC3C19">
        <w:rPr>
          <w:rFonts w:ascii="Times New Roman" w:hAnsi="Times New Roman"/>
          <w:sz w:val="24"/>
          <w:szCs w:val="24"/>
          <w:shd w:val="clear" w:color="auto" w:fill="FFFFFF"/>
          <w:lang w:val="sq-AL"/>
        </w:rPr>
        <w:t>n</w:t>
      </w:r>
      <w:r w:rsidR="00DB759C" w:rsidRPr="00BC3C19">
        <w:rPr>
          <w:rFonts w:ascii="Times New Roman" w:hAnsi="Times New Roman"/>
          <w:sz w:val="24"/>
          <w:szCs w:val="24"/>
          <w:shd w:val="clear" w:color="auto" w:fill="FFFFFF"/>
          <w:lang w:val="sq-AL"/>
        </w:rPr>
        <w:t xml:space="preserve"> me bindjet politike, në kundërshtim me nen</w:t>
      </w:r>
      <w:r w:rsidR="00546B41" w:rsidRPr="00BC3C19">
        <w:rPr>
          <w:rFonts w:ascii="Times New Roman" w:hAnsi="Times New Roman"/>
          <w:sz w:val="24"/>
          <w:szCs w:val="24"/>
          <w:shd w:val="clear" w:color="auto" w:fill="FFFFFF"/>
          <w:lang w:val="sq-AL"/>
        </w:rPr>
        <w:t>in</w:t>
      </w:r>
      <w:r w:rsidR="00DB759C" w:rsidRPr="00BC3C19">
        <w:rPr>
          <w:rFonts w:ascii="Times New Roman" w:hAnsi="Times New Roman"/>
          <w:sz w:val="24"/>
          <w:szCs w:val="24"/>
          <w:shd w:val="clear" w:color="auto" w:fill="FFFFFF"/>
          <w:lang w:val="sq-AL"/>
        </w:rPr>
        <w:t xml:space="preserve"> 18, pika 2, të Kushtetutës</w:t>
      </w:r>
      <w:r w:rsidR="00B80470" w:rsidRPr="00BC3C19">
        <w:rPr>
          <w:rFonts w:ascii="Times New Roman" w:hAnsi="Times New Roman"/>
          <w:sz w:val="24"/>
          <w:szCs w:val="24"/>
          <w:lang w:val="sq-AL"/>
        </w:rPr>
        <w:t xml:space="preserve">. </w:t>
      </w:r>
    </w:p>
    <w:p w:rsidR="00234985" w:rsidRPr="00BC3C19" w:rsidRDefault="00234985" w:rsidP="007179B0">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 xml:space="preserve">Marrëdhëniet me partnerët strategjikë dhe vendet e tjera janë cenuar prej: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qëndrimeve në intervista në emisione televizive për marrëdhëniet me Shtetet e Bashkuara të Amerikës (</w:t>
      </w:r>
      <w:r w:rsidRPr="00BC3C19">
        <w:rPr>
          <w:rFonts w:ascii="Times New Roman" w:hAnsi="Times New Roman"/>
          <w:i/>
          <w:sz w:val="24"/>
          <w:szCs w:val="24"/>
          <w:lang w:val="sq-AL"/>
        </w:rPr>
        <w:t>SHBA</w:t>
      </w:r>
      <w:r w:rsidRPr="00BC3C19">
        <w:rPr>
          <w:rFonts w:ascii="Times New Roman" w:hAnsi="Times New Roman"/>
          <w:sz w:val="24"/>
          <w:szCs w:val="24"/>
          <w:lang w:val="sq-AL"/>
        </w:rPr>
        <w:t xml:space="preserve">) dhe ambasadoren e </w:t>
      </w:r>
      <w:r w:rsidR="005C0565" w:rsidRPr="00BC3C19">
        <w:rPr>
          <w:rFonts w:ascii="Times New Roman" w:hAnsi="Times New Roman"/>
          <w:sz w:val="24"/>
          <w:szCs w:val="24"/>
          <w:lang w:val="sq-AL"/>
        </w:rPr>
        <w:t>saj</w:t>
      </w:r>
      <w:r w:rsidRPr="00BC3C19">
        <w:rPr>
          <w:rFonts w:ascii="Times New Roman" w:hAnsi="Times New Roman"/>
          <w:sz w:val="24"/>
          <w:szCs w:val="24"/>
          <w:lang w:val="sq-AL"/>
        </w:rPr>
        <w:t>, të cilat konsiderohen se dëmtojnë rëndë marrëdhëniet me aleatin strategjik të Shqipërisë; ii) dëmtim</w:t>
      </w:r>
      <w:r w:rsidR="00A55E6D" w:rsidRPr="00BC3C19">
        <w:rPr>
          <w:rFonts w:ascii="Times New Roman" w:hAnsi="Times New Roman"/>
          <w:sz w:val="24"/>
          <w:szCs w:val="24"/>
          <w:lang w:val="sq-AL"/>
        </w:rPr>
        <w:t>it të</w:t>
      </w:r>
      <w:r w:rsidRPr="00BC3C19">
        <w:rPr>
          <w:rFonts w:ascii="Times New Roman" w:hAnsi="Times New Roman"/>
          <w:sz w:val="24"/>
          <w:szCs w:val="24"/>
          <w:lang w:val="sq-AL"/>
        </w:rPr>
        <w:t xml:space="preserve"> imazhit dhe pozitës ndërkombëtare të vendit</w:t>
      </w:r>
      <w:r w:rsidR="00D71F9F" w:rsidRPr="00BC3C19">
        <w:rPr>
          <w:rFonts w:ascii="Times New Roman" w:hAnsi="Times New Roman"/>
          <w:sz w:val="24"/>
          <w:szCs w:val="24"/>
          <w:lang w:val="sq-AL"/>
        </w:rPr>
        <w:t>,</w:t>
      </w:r>
      <w:r w:rsidRPr="00BC3C19">
        <w:rPr>
          <w:rFonts w:ascii="Times New Roman" w:hAnsi="Times New Roman"/>
          <w:sz w:val="24"/>
          <w:szCs w:val="24"/>
          <w:lang w:val="sq-AL"/>
        </w:rPr>
        <w:t xml:space="preserve"> për shkak të qëndrimeve publike denigruese ndaj përfaqësuesve të tjerë </w:t>
      </w:r>
      <w:r w:rsidR="009A6C03" w:rsidRPr="00BC3C19">
        <w:rPr>
          <w:rFonts w:ascii="Times New Roman" w:hAnsi="Times New Roman"/>
          <w:sz w:val="24"/>
          <w:szCs w:val="24"/>
          <w:lang w:val="sq-AL"/>
        </w:rPr>
        <w:t xml:space="preserve">të trupit </w:t>
      </w:r>
      <w:r w:rsidRPr="00BC3C19">
        <w:rPr>
          <w:rFonts w:ascii="Times New Roman" w:hAnsi="Times New Roman"/>
          <w:sz w:val="24"/>
          <w:szCs w:val="24"/>
          <w:lang w:val="sq-AL"/>
        </w:rPr>
        <w:t xml:space="preserve">diplomatik. </w:t>
      </w:r>
    </w:p>
    <w:p w:rsidR="00021A75" w:rsidRPr="00BC3C19"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w:t>
      </w:r>
      <w:r w:rsidRPr="00BC3C19">
        <w:rPr>
          <w:rFonts w:ascii="Times New Roman" w:hAnsi="Times New Roman"/>
          <w:sz w:val="24"/>
          <w:szCs w:val="24"/>
          <w:lang w:val="sq-AL"/>
        </w:rPr>
        <w:t xml:space="preserve">avarësia e organeve të shtetit është cenuar nëpërmjet: i) retorikës së ashpër me institucione shtetërore; </w:t>
      </w:r>
      <w:r w:rsidRPr="00BC3C19">
        <w:rPr>
          <w:rFonts w:ascii="Times New Roman" w:hAnsi="Times New Roman"/>
          <w:sz w:val="24"/>
          <w:szCs w:val="24"/>
          <w:shd w:val="clear" w:color="auto" w:fill="FFFFFF"/>
          <w:lang w:val="sq-AL"/>
        </w:rPr>
        <w:t xml:space="preserve">ii) </w:t>
      </w:r>
      <w:r w:rsidRPr="00BC3C19">
        <w:rPr>
          <w:rFonts w:ascii="Times New Roman" w:hAnsi="Times New Roman"/>
          <w:sz w:val="24"/>
          <w:szCs w:val="24"/>
          <w:lang w:val="sq-AL"/>
        </w:rPr>
        <w:t>ndërhyrj</w:t>
      </w:r>
      <w:r w:rsidR="00A55E6D" w:rsidRPr="00BC3C19">
        <w:rPr>
          <w:rFonts w:ascii="Times New Roman" w:hAnsi="Times New Roman"/>
          <w:sz w:val="24"/>
          <w:szCs w:val="24"/>
          <w:lang w:val="sq-AL"/>
        </w:rPr>
        <w:t>es</w:t>
      </w:r>
      <w:r w:rsidRPr="00BC3C19">
        <w:rPr>
          <w:rFonts w:ascii="Times New Roman" w:hAnsi="Times New Roman"/>
          <w:sz w:val="24"/>
          <w:szCs w:val="24"/>
          <w:lang w:val="sq-AL"/>
        </w:rPr>
        <w:t xml:space="preserve"> </w:t>
      </w:r>
      <w:r w:rsidR="00A55E6D" w:rsidRPr="00BC3C19">
        <w:rPr>
          <w:rFonts w:ascii="Times New Roman" w:hAnsi="Times New Roman"/>
          <w:sz w:val="24"/>
          <w:szCs w:val="24"/>
          <w:lang w:val="sq-AL"/>
        </w:rPr>
        <w:t>n</w:t>
      </w:r>
      <w:r w:rsidRPr="00BC3C19">
        <w:rPr>
          <w:rFonts w:ascii="Times New Roman" w:hAnsi="Times New Roman"/>
          <w:sz w:val="24"/>
          <w:szCs w:val="24"/>
          <w:lang w:val="sq-AL"/>
        </w:rPr>
        <w:t xml:space="preserve">ë veprimtarinë funksionale të organeve të rendit dhe </w:t>
      </w:r>
      <w:r w:rsidR="00D21078" w:rsidRPr="00BC3C19">
        <w:rPr>
          <w:rFonts w:ascii="Times New Roman" w:hAnsi="Times New Roman"/>
          <w:sz w:val="24"/>
          <w:szCs w:val="24"/>
          <w:lang w:val="sq-AL"/>
        </w:rPr>
        <w:t xml:space="preserve">atyre të </w:t>
      </w:r>
      <w:r w:rsidRPr="00BC3C19">
        <w:rPr>
          <w:rFonts w:ascii="Times New Roman" w:hAnsi="Times New Roman"/>
          <w:sz w:val="24"/>
          <w:szCs w:val="24"/>
          <w:lang w:val="sq-AL"/>
        </w:rPr>
        <w:t xml:space="preserve">pushtetit vendor, siç është rasti i partisë </w:t>
      </w:r>
      <w:r w:rsidR="00A55E6D" w:rsidRPr="00BC3C19">
        <w:rPr>
          <w:rFonts w:ascii="Times New Roman" w:hAnsi="Times New Roman"/>
          <w:sz w:val="24"/>
          <w:szCs w:val="24"/>
          <w:lang w:val="sq-AL"/>
        </w:rPr>
        <w:t>“</w:t>
      </w:r>
      <w:r w:rsidRPr="00BC3C19">
        <w:rPr>
          <w:rFonts w:ascii="Times New Roman" w:hAnsi="Times New Roman"/>
          <w:sz w:val="24"/>
          <w:szCs w:val="24"/>
          <w:lang w:val="sq-AL"/>
        </w:rPr>
        <w:t>Fryma e Re Demokratike</w:t>
      </w:r>
      <w:r w:rsidR="00A55E6D"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FRD</w:t>
      </w:r>
      <w:r w:rsidRPr="00BC3C19">
        <w:rPr>
          <w:rFonts w:ascii="Times New Roman" w:hAnsi="Times New Roman"/>
          <w:sz w:val="24"/>
          <w:szCs w:val="24"/>
          <w:lang w:val="sq-AL"/>
        </w:rPr>
        <w:t>), si dhe kërcënimi</w:t>
      </w:r>
      <w:r w:rsidR="00D21078" w:rsidRPr="00BC3C19">
        <w:rPr>
          <w:rFonts w:ascii="Times New Roman" w:hAnsi="Times New Roman"/>
          <w:sz w:val="24"/>
          <w:szCs w:val="24"/>
          <w:lang w:val="sq-AL"/>
        </w:rPr>
        <w:t>t të</w:t>
      </w:r>
      <w:r w:rsidRPr="00BC3C19">
        <w:rPr>
          <w:rFonts w:ascii="Times New Roman" w:hAnsi="Times New Roman"/>
          <w:sz w:val="24"/>
          <w:szCs w:val="24"/>
          <w:lang w:val="sq-AL"/>
        </w:rPr>
        <w:t xml:space="preserve"> strukturave të policisë vendore</w:t>
      </w:r>
      <w:r w:rsidRPr="00BC3C19">
        <w:rPr>
          <w:rFonts w:ascii="Times New Roman" w:hAnsi="Times New Roman"/>
          <w:sz w:val="24"/>
          <w:szCs w:val="24"/>
          <w:shd w:val="clear" w:color="auto" w:fill="FFFFFF"/>
          <w:lang w:val="sq-AL"/>
        </w:rPr>
        <w:t xml:space="preserve">; iii) </w:t>
      </w:r>
      <w:r w:rsidRPr="00BC3C19">
        <w:rPr>
          <w:rFonts w:ascii="Times New Roman" w:hAnsi="Times New Roman"/>
          <w:sz w:val="24"/>
          <w:szCs w:val="24"/>
          <w:lang w:val="sq-AL"/>
        </w:rPr>
        <w:t>mbledhj</w:t>
      </w:r>
      <w:r w:rsidR="00A55E6D" w:rsidRPr="00BC3C19">
        <w:rPr>
          <w:rFonts w:ascii="Times New Roman" w:hAnsi="Times New Roman"/>
          <w:sz w:val="24"/>
          <w:szCs w:val="24"/>
          <w:lang w:val="sq-AL"/>
        </w:rPr>
        <w:t>e</w:t>
      </w:r>
      <w:r w:rsidR="00D21078" w:rsidRPr="00BC3C19">
        <w:rPr>
          <w:rFonts w:ascii="Times New Roman" w:hAnsi="Times New Roman"/>
          <w:sz w:val="24"/>
          <w:szCs w:val="24"/>
          <w:lang w:val="sq-AL"/>
        </w:rPr>
        <w:t xml:space="preserve">s së </w:t>
      </w:r>
      <w:r w:rsidRPr="00BC3C19">
        <w:rPr>
          <w:rFonts w:ascii="Times New Roman" w:hAnsi="Times New Roman"/>
          <w:sz w:val="24"/>
          <w:szCs w:val="24"/>
          <w:lang w:val="sq-AL"/>
        </w:rPr>
        <w:t>denoncimeve të qytetarëve</w:t>
      </w:r>
      <w:r w:rsidR="00CA78D0" w:rsidRPr="00BC3C19">
        <w:rPr>
          <w:rFonts w:ascii="Times New Roman" w:hAnsi="Times New Roman"/>
          <w:sz w:val="24"/>
          <w:szCs w:val="24"/>
          <w:lang w:val="sq-AL"/>
        </w:rPr>
        <w:t xml:space="preserve"> dhe </w:t>
      </w:r>
      <w:r w:rsidRPr="00BC3C19">
        <w:rPr>
          <w:rFonts w:ascii="Times New Roman" w:hAnsi="Times New Roman"/>
          <w:sz w:val="24"/>
          <w:szCs w:val="24"/>
          <w:lang w:val="sq-AL"/>
        </w:rPr>
        <w:t>ndërhyr</w:t>
      </w:r>
      <w:r w:rsidR="00B80470" w:rsidRPr="00BC3C19">
        <w:rPr>
          <w:rFonts w:ascii="Times New Roman" w:hAnsi="Times New Roman"/>
          <w:sz w:val="24"/>
          <w:szCs w:val="24"/>
          <w:lang w:val="sq-AL"/>
        </w:rPr>
        <w:t>j</w:t>
      </w:r>
      <w:r w:rsidR="00A55E6D" w:rsidRPr="00BC3C19">
        <w:rPr>
          <w:rFonts w:ascii="Times New Roman" w:hAnsi="Times New Roman"/>
          <w:sz w:val="24"/>
          <w:szCs w:val="24"/>
          <w:lang w:val="sq-AL"/>
        </w:rPr>
        <w:t>e</w:t>
      </w:r>
      <w:r w:rsidR="00D21078" w:rsidRPr="00BC3C19">
        <w:rPr>
          <w:rFonts w:ascii="Times New Roman" w:hAnsi="Times New Roman"/>
          <w:sz w:val="24"/>
          <w:szCs w:val="24"/>
          <w:lang w:val="sq-AL"/>
        </w:rPr>
        <w:t>s</w:t>
      </w:r>
      <w:r w:rsidR="00B80470" w:rsidRPr="00BC3C19">
        <w:rPr>
          <w:rFonts w:ascii="Times New Roman" w:hAnsi="Times New Roman"/>
          <w:sz w:val="24"/>
          <w:szCs w:val="24"/>
          <w:lang w:val="sq-AL"/>
        </w:rPr>
        <w:t xml:space="preserve"> në kompetencat e prokurorisë</w:t>
      </w:r>
      <w:r w:rsidR="00920073" w:rsidRPr="00BC3C19">
        <w:rPr>
          <w:rFonts w:ascii="Times New Roman" w:hAnsi="Times New Roman"/>
          <w:sz w:val="24"/>
          <w:szCs w:val="24"/>
          <w:lang w:val="sq-AL"/>
        </w:rPr>
        <w:t xml:space="preserve"> dhe </w:t>
      </w:r>
      <w:r w:rsidR="001B217D" w:rsidRPr="00BC3C19">
        <w:rPr>
          <w:rFonts w:ascii="Times New Roman" w:hAnsi="Times New Roman"/>
          <w:sz w:val="24"/>
          <w:szCs w:val="24"/>
          <w:lang w:val="sq-AL"/>
        </w:rPr>
        <w:t xml:space="preserve">në veprimtarinë </w:t>
      </w:r>
      <w:r w:rsidR="00920073" w:rsidRPr="00BC3C19">
        <w:rPr>
          <w:rFonts w:ascii="Times New Roman" w:hAnsi="Times New Roman"/>
          <w:sz w:val="24"/>
          <w:szCs w:val="24"/>
          <w:lang w:val="sq-AL"/>
        </w:rPr>
        <w:t xml:space="preserve">e </w:t>
      </w:r>
      <w:r w:rsidR="00021A75" w:rsidRPr="00BC3C19">
        <w:rPr>
          <w:rFonts w:ascii="Times New Roman" w:hAnsi="Times New Roman"/>
          <w:sz w:val="24"/>
          <w:szCs w:val="24"/>
          <w:lang w:val="sq-AL"/>
        </w:rPr>
        <w:t>Komisionit Qendror të Zgjedhjeve</w:t>
      </w:r>
      <w:r w:rsidR="001B217D" w:rsidRPr="00BC3C19">
        <w:rPr>
          <w:rFonts w:ascii="Times New Roman" w:hAnsi="Times New Roman"/>
          <w:sz w:val="24"/>
          <w:szCs w:val="24"/>
          <w:lang w:val="sq-AL"/>
        </w:rPr>
        <w:t xml:space="preserve"> (</w:t>
      </w:r>
      <w:r w:rsidR="001B217D" w:rsidRPr="00BC3C19">
        <w:rPr>
          <w:rFonts w:ascii="Times New Roman" w:hAnsi="Times New Roman"/>
          <w:i/>
          <w:sz w:val="24"/>
          <w:szCs w:val="24"/>
          <w:lang w:val="sq-AL"/>
        </w:rPr>
        <w:t>KQZ</w:t>
      </w:r>
      <w:r w:rsidR="001B217D" w:rsidRPr="00BC3C19">
        <w:rPr>
          <w:rFonts w:ascii="Times New Roman" w:hAnsi="Times New Roman"/>
          <w:sz w:val="24"/>
          <w:szCs w:val="24"/>
          <w:lang w:val="sq-AL"/>
        </w:rPr>
        <w:t>)</w:t>
      </w:r>
      <w:r w:rsidR="00CA78D0" w:rsidRPr="00BC3C19">
        <w:rPr>
          <w:rFonts w:ascii="Times New Roman" w:hAnsi="Times New Roman"/>
          <w:sz w:val="24"/>
          <w:szCs w:val="24"/>
          <w:lang w:val="sq-AL"/>
        </w:rPr>
        <w:t xml:space="preserve">; </w:t>
      </w:r>
      <w:r w:rsidR="00920073" w:rsidRPr="00BC3C19">
        <w:rPr>
          <w:rFonts w:ascii="Times New Roman" w:hAnsi="Times New Roman"/>
          <w:sz w:val="24"/>
          <w:szCs w:val="24"/>
          <w:lang w:val="sq-AL"/>
        </w:rPr>
        <w:t>i</w:t>
      </w:r>
      <w:r w:rsidR="00CA78D0" w:rsidRPr="00BC3C19">
        <w:rPr>
          <w:rFonts w:ascii="Times New Roman" w:hAnsi="Times New Roman"/>
          <w:sz w:val="24"/>
          <w:szCs w:val="24"/>
          <w:shd w:val="clear" w:color="auto" w:fill="FFFFFF"/>
          <w:lang w:val="sq-AL"/>
        </w:rPr>
        <w:t xml:space="preserve">v) </w:t>
      </w:r>
      <w:r w:rsidR="00CA78D0" w:rsidRPr="00BC3C19">
        <w:rPr>
          <w:rFonts w:ascii="Times New Roman" w:hAnsi="Times New Roman"/>
          <w:sz w:val="24"/>
          <w:szCs w:val="24"/>
          <w:lang w:val="sq-AL"/>
        </w:rPr>
        <w:t>ndërhyrje</w:t>
      </w:r>
      <w:r w:rsidR="00D21078" w:rsidRPr="00BC3C19">
        <w:rPr>
          <w:rFonts w:ascii="Times New Roman" w:hAnsi="Times New Roman"/>
          <w:sz w:val="24"/>
          <w:szCs w:val="24"/>
          <w:lang w:val="sq-AL"/>
        </w:rPr>
        <w:t>s</w:t>
      </w:r>
      <w:r w:rsidR="00CA78D0" w:rsidRPr="00BC3C19">
        <w:rPr>
          <w:rFonts w:ascii="Times New Roman" w:hAnsi="Times New Roman"/>
          <w:sz w:val="24"/>
          <w:szCs w:val="24"/>
          <w:lang w:val="sq-AL"/>
        </w:rPr>
        <w:t xml:space="preserve"> në pavarësinë e Gjykatës Kushtetuese</w:t>
      </w:r>
      <w:r w:rsidR="00CA78D0" w:rsidRPr="00BC3C19">
        <w:rPr>
          <w:rFonts w:ascii="Times New Roman" w:hAnsi="Times New Roman"/>
          <w:sz w:val="24"/>
          <w:szCs w:val="24"/>
          <w:shd w:val="clear" w:color="auto" w:fill="FFFFFF"/>
          <w:lang w:val="sq-AL"/>
        </w:rPr>
        <w:t>;</w:t>
      </w:r>
    </w:p>
    <w:p w:rsidR="00234985" w:rsidRPr="00BC3C19"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Shkeljet n</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 fush</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n e</w:t>
      </w:r>
      <w:r w:rsidRPr="00BC3C19">
        <w:rPr>
          <w:rFonts w:ascii="Times New Roman" w:hAnsi="Times New Roman"/>
          <w:sz w:val="24"/>
          <w:szCs w:val="24"/>
          <w:lang w:val="sq-AL"/>
        </w:rPr>
        <w:t xml:space="preserve"> rendit dhe </w:t>
      </w:r>
      <w:r w:rsidR="00A55E6D" w:rsidRPr="00BC3C19">
        <w:rPr>
          <w:rFonts w:ascii="Times New Roman" w:hAnsi="Times New Roman"/>
          <w:sz w:val="24"/>
          <w:szCs w:val="24"/>
          <w:lang w:val="sq-AL"/>
        </w:rPr>
        <w:t xml:space="preserve">të </w:t>
      </w:r>
      <w:r w:rsidRPr="00BC3C19">
        <w:rPr>
          <w:rFonts w:ascii="Times New Roman" w:hAnsi="Times New Roman"/>
          <w:sz w:val="24"/>
          <w:szCs w:val="24"/>
          <w:lang w:val="sq-AL"/>
        </w:rPr>
        <w:t xml:space="preserve">sigurisë në vend kanë të bëjnë me: </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mosmoderimi</w:t>
      </w:r>
      <w:r w:rsidR="00A55E6D" w:rsidRPr="00BC3C19">
        <w:rPr>
          <w:rFonts w:ascii="Times New Roman" w:hAnsi="Times New Roman"/>
          <w:sz w:val="24"/>
          <w:szCs w:val="24"/>
          <w:lang w:val="sq-AL"/>
        </w:rPr>
        <w:t>n e</w:t>
      </w:r>
      <w:r w:rsidRPr="00BC3C19">
        <w:rPr>
          <w:rFonts w:ascii="Times New Roman" w:hAnsi="Times New Roman"/>
          <w:sz w:val="24"/>
          <w:szCs w:val="24"/>
          <w:lang w:val="sq-AL"/>
        </w:rPr>
        <w:t xml:space="preserve"> konfliktit politik, madje nxitj</w:t>
      </w:r>
      <w:r w:rsidR="00A55E6D" w:rsidRPr="00BC3C19">
        <w:rPr>
          <w:rFonts w:ascii="Times New Roman" w:hAnsi="Times New Roman"/>
          <w:sz w:val="24"/>
          <w:szCs w:val="24"/>
          <w:lang w:val="sq-AL"/>
        </w:rPr>
        <w:t>en</w:t>
      </w:r>
      <w:r w:rsidRPr="00BC3C19">
        <w:rPr>
          <w:rFonts w:ascii="Times New Roman" w:hAnsi="Times New Roman"/>
          <w:sz w:val="24"/>
          <w:szCs w:val="24"/>
          <w:lang w:val="sq-AL"/>
        </w:rPr>
        <w:t xml:space="preserve"> e tij; ii) përdorimi</w:t>
      </w:r>
      <w:r w:rsidR="00A55E6D" w:rsidRPr="00BC3C19">
        <w:rPr>
          <w:rFonts w:ascii="Times New Roman" w:hAnsi="Times New Roman"/>
          <w:sz w:val="24"/>
          <w:szCs w:val="24"/>
          <w:lang w:val="sq-AL"/>
        </w:rPr>
        <w:t xml:space="preserve">n e </w:t>
      </w:r>
      <w:r w:rsidRPr="00BC3C19">
        <w:rPr>
          <w:rFonts w:ascii="Times New Roman" w:hAnsi="Times New Roman"/>
          <w:sz w:val="24"/>
          <w:szCs w:val="24"/>
          <w:lang w:val="sq-AL"/>
        </w:rPr>
        <w:t>një gjuhe të papërshtatshme për institucionet e pavarura dhe ato shtetërore gjatë deklaratave dhe qëndrimeve publike</w:t>
      </w:r>
      <w:r w:rsidRPr="00BC3C19">
        <w:rPr>
          <w:rFonts w:ascii="Times New Roman" w:hAnsi="Times New Roman"/>
          <w:sz w:val="24"/>
          <w:szCs w:val="24"/>
          <w:shd w:val="clear" w:color="auto" w:fill="FFFFFF"/>
          <w:lang w:val="sq-AL"/>
        </w:rPr>
        <w:t xml:space="preserve">; </w:t>
      </w:r>
      <w:r w:rsidR="00BF45FB" w:rsidRPr="00BC3C19">
        <w:rPr>
          <w:rFonts w:ascii="Times New Roman" w:hAnsi="Times New Roman"/>
          <w:sz w:val="24"/>
          <w:szCs w:val="24"/>
          <w:shd w:val="clear" w:color="auto" w:fill="FFFFFF"/>
          <w:lang w:val="sq-AL"/>
        </w:rPr>
        <w:t>ii</w:t>
      </w:r>
      <w:r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lang w:val="sq-AL"/>
        </w:rPr>
        <w:t>mesazhet që nxisin dhunën</w:t>
      </w:r>
      <w:r w:rsidR="00021A7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021A75" w:rsidRPr="00BC3C19">
        <w:rPr>
          <w:rFonts w:ascii="Times New Roman" w:hAnsi="Times New Roman"/>
          <w:sz w:val="24"/>
          <w:szCs w:val="24"/>
          <w:lang w:val="sq-AL"/>
        </w:rPr>
        <w:t>ndasinë sociale dhe urrejtje midis popullatës.</w:t>
      </w:r>
    </w:p>
    <w:p w:rsidR="00234985" w:rsidRPr="00BC3C19" w:rsidRDefault="00415582" w:rsidP="007179B0">
      <w:pPr>
        <w:numPr>
          <w:ilvl w:val="1"/>
          <w:numId w:val="1"/>
        </w:numPr>
        <w:spacing w:after="0" w:line="360" w:lineRule="auto"/>
        <w:ind w:left="1440" w:hanging="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V</w:t>
      </w:r>
      <w:r w:rsidR="00234985" w:rsidRPr="00BC3C19">
        <w:rPr>
          <w:rFonts w:ascii="Times New Roman" w:hAnsi="Times New Roman"/>
          <w:sz w:val="24"/>
          <w:szCs w:val="24"/>
          <w:lang w:val="sq-AL"/>
        </w:rPr>
        <w:t>eprimet e Presidentit konsiderohen shkelje e rëndë</w:t>
      </w:r>
      <w:r w:rsidRPr="00BC3C19">
        <w:rPr>
          <w:rFonts w:ascii="Times New Roman" w:hAnsi="Times New Roman"/>
          <w:sz w:val="24"/>
          <w:szCs w:val="24"/>
          <w:lang w:val="sq-AL"/>
        </w:rPr>
        <w:t xml:space="preserve"> në </w:t>
      </w:r>
      <w:r w:rsidR="00234985" w:rsidRPr="00BC3C19">
        <w:rPr>
          <w:rFonts w:ascii="Times New Roman" w:hAnsi="Times New Roman"/>
          <w:sz w:val="24"/>
          <w:szCs w:val="24"/>
          <w:lang w:val="sq-AL"/>
        </w:rPr>
        <w:t xml:space="preserve">vlerësim </w:t>
      </w:r>
      <w:r w:rsidRPr="00BC3C19">
        <w:rPr>
          <w:rFonts w:ascii="Times New Roman" w:hAnsi="Times New Roman"/>
          <w:sz w:val="24"/>
          <w:szCs w:val="24"/>
          <w:lang w:val="sq-AL"/>
        </w:rPr>
        <w:t xml:space="preserve">të </w:t>
      </w:r>
      <w:r w:rsidR="00234985" w:rsidRPr="00BC3C19">
        <w:rPr>
          <w:rFonts w:ascii="Times New Roman" w:hAnsi="Times New Roman"/>
          <w:sz w:val="24"/>
          <w:szCs w:val="24"/>
          <w:lang w:val="sq-AL"/>
        </w:rPr>
        <w:t>kët</w:t>
      </w:r>
      <w:r w:rsidRPr="00BC3C19">
        <w:rPr>
          <w:rFonts w:ascii="Times New Roman" w:hAnsi="Times New Roman"/>
          <w:sz w:val="24"/>
          <w:szCs w:val="24"/>
          <w:lang w:val="sq-AL"/>
        </w:rPr>
        <w:t>yre</w:t>
      </w:r>
      <w:r w:rsidR="00234985" w:rsidRPr="00BC3C19">
        <w:rPr>
          <w:rFonts w:ascii="Times New Roman" w:hAnsi="Times New Roman"/>
          <w:sz w:val="24"/>
          <w:szCs w:val="24"/>
          <w:lang w:val="sq-AL"/>
        </w:rPr>
        <w:t xml:space="preserve"> faktorë</w:t>
      </w:r>
      <w:r w:rsidRPr="00BC3C19">
        <w:rPr>
          <w:rFonts w:ascii="Times New Roman" w:hAnsi="Times New Roman"/>
          <w:sz w:val="24"/>
          <w:szCs w:val="24"/>
          <w:lang w:val="sq-AL"/>
        </w:rPr>
        <w:t>ve</w:t>
      </w:r>
      <w:r w:rsidR="00234985" w:rsidRPr="00BC3C19">
        <w:rPr>
          <w:rFonts w:ascii="Times New Roman" w:hAnsi="Times New Roman"/>
          <w:sz w:val="24"/>
          <w:szCs w:val="24"/>
          <w:lang w:val="sq-AL"/>
        </w:rPr>
        <w:t>: qëllimi i veprimeve/akteve që përbëjnë shkelje; rëndësia e ligjit/</w:t>
      </w:r>
      <w:r w:rsidR="00577171" w:rsidRPr="00BC3C19">
        <w:rPr>
          <w:rFonts w:ascii="Times New Roman" w:hAnsi="Times New Roman"/>
          <w:sz w:val="24"/>
          <w:szCs w:val="24"/>
          <w:lang w:val="sq-AL"/>
        </w:rPr>
        <w:t>s</w:t>
      </w:r>
      <w:r w:rsidR="00234985" w:rsidRPr="00BC3C19">
        <w:rPr>
          <w:rFonts w:ascii="Times New Roman" w:hAnsi="Times New Roman"/>
          <w:sz w:val="24"/>
          <w:szCs w:val="24"/>
          <w:lang w:val="sq-AL"/>
        </w:rPr>
        <w:t>ë drejtës së shkelur; konsistenca/përsëritja e shkeljes; impakti/pasoja që sjell shkelja; qëndrimi i subjektit ndaj shkeljes.</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 xml:space="preserve">Qëllimi i sjelljeve të Presidentit nuk vlerësohet legjitim dhe Presidenti nuk ka ndërmarrë ndonjë veprim konkret, sipas mekanizmave që </w:t>
      </w:r>
      <w:r w:rsidR="00577171" w:rsidRPr="00BC3C19">
        <w:rPr>
          <w:rFonts w:ascii="Times New Roman" w:hAnsi="Times New Roman"/>
          <w:sz w:val="24"/>
          <w:szCs w:val="24"/>
          <w:lang w:val="sq-AL"/>
        </w:rPr>
        <w:t xml:space="preserve">parashikon Kushtetuta dhe ligji, </w:t>
      </w:r>
      <w:r w:rsidRPr="00BC3C19">
        <w:rPr>
          <w:rFonts w:ascii="Times New Roman" w:hAnsi="Times New Roman"/>
          <w:sz w:val="24"/>
          <w:szCs w:val="24"/>
          <w:lang w:val="sq-AL"/>
        </w:rPr>
        <w:t>për të rivendosur ndonjë shkelje të Kushtetutës o</w:t>
      </w:r>
      <w:r w:rsidR="00577171" w:rsidRPr="00BC3C19">
        <w:rPr>
          <w:rFonts w:ascii="Times New Roman" w:hAnsi="Times New Roman"/>
          <w:sz w:val="24"/>
          <w:szCs w:val="24"/>
          <w:lang w:val="sq-AL"/>
        </w:rPr>
        <w:t>se</w:t>
      </w:r>
      <w:r w:rsidRPr="00BC3C19">
        <w:rPr>
          <w:rFonts w:ascii="Times New Roman" w:hAnsi="Times New Roman"/>
          <w:sz w:val="24"/>
          <w:szCs w:val="24"/>
          <w:lang w:val="sq-AL"/>
        </w:rPr>
        <w:t xml:space="preserve"> ligjit nga organet e tjera të shtetit</w:t>
      </w:r>
      <w:r w:rsidRPr="00BC3C19">
        <w:rPr>
          <w:rFonts w:ascii="Times New Roman" w:hAnsi="Times New Roman"/>
          <w:bCs/>
          <w:sz w:val="24"/>
          <w:szCs w:val="24"/>
          <w:lang w:val="sq-AL"/>
        </w:rPr>
        <w:t xml:space="preserve">, siç pretendohet prej tij.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Për sa i përket rëndësisë së ligjit</w:t>
      </w:r>
      <w:r w:rsidR="00577171" w:rsidRPr="00BC3C19">
        <w:rPr>
          <w:rFonts w:ascii="Times New Roman" w:hAnsi="Times New Roman"/>
          <w:sz w:val="24"/>
          <w:szCs w:val="24"/>
          <w:lang w:val="sq-AL"/>
        </w:rPr>
        <w:t>/s</w:t>
      </w:r>
      <w:r w:rsidRPr="00BC3C19">
        <w:rPr>
          <w:rFonts w:ascii="Times New Roman" w:hAnsi="Times New Roman"/>
          <w:sz w:val="24"/>
          <w:szCs w:val="24"/>
          <w:lang w:val="sq-AL"/>
        </w:rPr>
        <w:t>ë drejtës së shkelur, aktet e Presidentit</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që janë vlerësuar si shkelje kushtetuese</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kanë cenuar marrëdhënie shoqëror</w:t>
      </w:r>
      <w:r w:rsidR="009A6C03" w:rsidRPr="00BC3C19">
        <w:rPr>
          <w:rFonts w:ascii="Times New Roman" w:hAnsi="Times New Roman"/>
          <w:sz w:val="24"/>
          <w:szCs w:val="24"/>
          <w:lang w:val="sq-AL"/>
        </w:rPr>
        <w:t>e</w:t>
      </w:r>
      <w:r w:rsidRPr="00BC3C19">
        <w:rPr>
          <w:rFonts w:ascii="Times New Roman" w:hAnsi="Times New Roman"/>
          <w:sz w:val="24"/>
          <w:szCs w:val="24"/>
          <w:lang w:val="sq-AL"/>
        </w:rPr>
        <w:t xml:space="preserve"> dhe politike tejet të rëndësishme</w:t>
      </w:r>
      <w:r w:rsidR="00577171" w:rsidRPr="00BC3C19">
        <w:rPr>
          <w:rFonts w:ascii="Times New Roman" w:hAnsi="Times New Roman"/>
          <w:sz w:val="24"/>
          <w:szCs w:val="24"/>
          <w:lang w:val="sq-AL"/>
        </w:rPr>
        <w:t>,</w:t>
      </w:r>
      <w:r w:rsidRPr="00BC3C19">
        <w:rPr>
          <w:rFonts w:ascii="Times New Roman" w:hAnsi="Times New Roman"/>
          <w:sz w:val="24"/>
          <w:szCs w:val="24"/>
          <w:lang w:val="sq-AL"/>
        </w:rPr>
        <w:t xml:space="preserve"> që mbrohen nga Kushtetuta dhe ligje </w:t>
      </w:r>
      <w:r w:rsidR="009A6C03" w:rsidRPr="00BC3C19">
        <w:rPr>
          <w:rFonts w:ascii="Times New Roman" w:hAnsi="Times New Roman"/>
          <w:sz w:val="24"/>
          <w:szCs w:val="24"/>
          <w:lang w:val="sq-AL"/>
        </w:rPr>
        <w:t>t</w:t>
      </w:r>
      <w:r w:rsidRPr="00BC3C19">
        <w:rPr>
          <w:rFonts w:ascii="Times New Roman" w:hAnsi="Times New Roman"/>
          <w:sz w:val="24"/>
          <w:szCs w:val="24"/>
          <w:lang w:val="sq-AL"/>
        </w:rPr>
        <w:t>ë mirat</w:t>
      </w:r>
      <w:r w:rsidR="009A6C03" w:rsidRPr="00BC3C19">
        <w:rPr>
          <w:rFonts w:ascii="Times New Roman" w:hAnsi="Times New Roman"/>
          <w:sz w:val="24"/>
          <w:szCs w:val="24"/>
          <w:lang w:val="sq-AL"/>
        </w:rPr>
        <w:t xml:space="preserve">uara </w:t>
      </w:r>
      <w:r w:rsidRPr="00BC3C19">
        <w:rPr>
          <w:rFonts w:ascii="Times New Roman" w:hAnsi="Times New Roman"/>
          <w:sz w:val="24"/>
          <w:szCs w:val="24"/>
          <w:lang w:val="sq-AL"/>
        </w:rPr>
        <w:t>me shumicë të cilësuar, si Kodi Zgjedhor dhe Kodi Penal o</w:t>
      </w:r>
      <w:r w:rsidR="00577171" w:rsidRPr="00BC3C19">
        <w:rPr>
          <w:rFonts w:ascii="Times New Roman" w:hAnsi="Times New Roman"/>
          <w:sz w:val="24"/>
          <w:szCs w:val="24"/>
          <w:lang w:val="sq-AL"/>
        </w:rPr>
        <w:t>se</w:t>
      </w:r>
      <w:r w:rsidRPr="00BC3C19">
        <w:rPr>
          <w:rFonts w:ascii="Times New Roman" w:hAnsi="Times New Roman"/>
          <w:sz w:val="24"/>
          <w:szCs w:val="24"/>
          <w:lang w:val="sq-AL"/>
        </w:rPr>
        <w:t xml:space="preserve"> li</w:t>
      </w:r>
      <w:r w:rsidR="00577171" w:rsidRPr="00BC3C19">
        <w:rPr>
          <w:rFonts w:ascii="Times New Roman" w:hAnsi="Times New Roman"/>
          <w:sz w:val="24"/>
          <w:szCs w:val="24"/>
          <w:lang w:val="sq-AL"/>
        </w:rPr>
        <w:t xml:space="preserve">gjet e reformës në drejtësi, </w:t>
      </w:r>
      <w:r w:rsidRPr="00BC3C19">
        <w:rPr>
          <w:rFonts w:ascii="Times New Roman" w:hAnsi="Times New Roman"/>
          <w:sz w:val="24"/>
          <w:szCs w:val="24"/>
          <w:lang w:val="sq-AL"/>
        </w:rPr>
        <w:t xml:space="preserve">që lidhen me të drejtat e njeriut, rendin dhe sigurinë, marrëdhëniet me jashtë, pavarësinë e institucioneve dhe funksionimin e shtetit demokratik. </w:t>
      </w:r>
    </w:p>
    <w:p w:rsidR="00B80470"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Për sa i përket konsistencës/përsëritjes së shkeljes, Presidenti </w:t>
      </w:r>
      <w:r w:rsidR="009A6C03" w:rsidRPr="00BC3C19">
        <w:rPr>
          <w:rFonts w:ascii="Times New Roman" w:hAnsi="Times New Roman"/>
          <w:sz w:val="24"/>
          <w:szCs w:val="24"/>
          <w:lang w:val="sq-AL"/>
        </w:rPr>
        <w:t xml:space="preserve">i ka shfaqur </w:t>
      </w:r>
      <w:r w:rsidRPr="00BC3C19">
        <w:rPr>
          <w:rFonts w:ascii="Times New Roman" w:hAnsi="Times New Roman"/>
          <w:sz w:val="24"/>
          <w:szCs w:val="24"/>
          <w:lang w:val="sq-AL"/>
        </w:rPr>
        <w:t xml:space="preserve">qëndrimet e tij </w:t>
      </w:r>
      <w:r w:rsidR="009A6C03" w:rsidRPr="00BC3C19">
        <w:rPr>
          <w:rFonts w:ascii="Times New Roman" w:hAnsi="Times New Roman"/>
          <w:sz w:val="24"/>
          <w:szCs w:val="24"/>
          <w:lang w:val="sq-AL"/>
        </w:rPr>
        <w:t>në</w:t>
      </w:r>
      <w:r w:rsidRPr="00BC3C19">
        <w:rPr>
          <w:rFonts w:ascii="Times New Roman" w:hAnsi="Times New Roman"/>
          <w:sz w:val="24"/>
          <w:szCs w:val="24"/>
          <w:lang w:val="sq-AL"/>
        </w:rPr>
        <w:t xml:space="preserve"> emisione televizive</w:t>
      </w:r>
      <w:r w:rsidR="009A6C03" w:rsidRPr="00BC3C19">
        <w:rPr>
          <w:rFonts w:ascii="Times New Roman" w:hAnsi="Times New Roman"/>
          <w:sz w:val="24"/>
          <w:szCs w:val="24"/>
          <w:lang w:val="sq-AL"/>
        </w:rPr>
        <w:t xml:space="preserve"> (19)</w:t>
      </w:r>
      <w:r w:rsidRPr="00BC3C19">
        <w:rPr>
          <w:rFonts w:ascii="Times New Roman" w:hAnsi="Times New Roman"/>
          <w:sz w:val="24"/>
          <w:szCs w:val="24"/>
          <w:lang w:val="sq-AL"/>
        </w:rPr>
        <w:t xml:space="preserve">, </w:t>
      </w:r>
      <w:r w:rsidR="009A6C03" w:rsidRPr="00BC3C19">
        <w:rPr>
          <w:rFonts w:ascii="Times New Roman" w:hAnsi="Times New Roman"/>
          <w:sz w:val="24"/>
          <w:szCs w:val="24"/>
          <w:lang w:val="sq-AL"/>
        </w:rPr>
        <w:t xml:space="preserve">deklarata për </w:t>
      </w:r>
      <w:r w:rsidRPr="00BC3C19">
        <w:rPr>
          <w:rFonts w:ascii="Times New Roman" w:hAnsi="Times New Roman"/>
          <w:sz w:val="24"/>
          <w:szCs w:val="24"/>
          <w:lang w:val="sq-AL"/>
        </w:rPr>
        <w:t>mediet</w:t>
      </w:r>
      <w:r w:rsidR="009A6C03" w:rsidRPr="00BC3C19">
        <w:rPr>
          <w:rFonts w:ascii="Times New Roman" w:hAnsi="Times New Roman"/>
          <w:sz w:val="24"/>
          <w:szCs w:val="24"/>
          <w:lang w:val="sq-AL"/>
        </w:rPr>
        <w:t xml:space="preserve"> (9), </w:t>
      </w:r>
      <w:r w:rsidRPr="00BC3C19">
        <w:rPr>
          <w:rFonts w:ascii="Times New Roman" w:hAnsi="Times New Roman"/>
          <w:sz w:val="24"/>
          <w:szCs w:val="24"/>
          <w:lang w:val="sq-AL"/>
        </w:rPr>
        <w:t>postime në rrjetet sociale</w:t>
      </w:r>
      <w:r w:rsidR="009A6C03" w:rsidRPr="00BC3C19">
        <w:rPr>
          <w:rFonts w:ascii="Times New Roman" w:hAnsi="Times New Roman"/>
          <w:sz w:val="24"/>
          <w:szCs w:val="24"/>
          <w:lang w:val="sq-AL"/>
        </w:rPr>
        <w:t xml:space="preserve"> (45)</w:t>
      </w:r>
      <w:r w:rsidRPr="00BC3C19">
        <w:rPr>
          <w:rFonts w:ascii="Times New Roman" w:hAnsi="Times New Roman"/>
          <w:sz w:val="24"/>
          <w:szCs w:val="24"/>
          <w:lang w:val="sq-AL"/>
        </w:rPr>
        <w:t>, si dhe në disa shkresa drejtuar institucioneve të pavarura në mënyrë të përsëritur. Presidenti ka pasur një rol tejet aktiv në fushatën zgjedhore</w:t>
      </w:r>
      <w:r w:rsidR="001D6D7F" w:rsidRPr="00BC3C19">
        <w:rPr>
          <w:rFonts w:ascii="Times New Roman" w:hAnsi="Times New Roman"/>
          <w:sz w:val="24"/>
          <w:szCs w:val="24"/>
          <w:lang w:val="sq-AL"/>
        </w:rPr>
        <w:t>,</w:t>
      </w:r>
      <w:r w:rsidRPr="00BC3C19">
        <w:rPr>
          <w:rFonts w:ascii="Times New Roman" w:hAnsi="Times New Roman"/>
          <w:sz w:val="24"/>
          <w:szCs w:val="24"/>
          <w:lang w:val="sq-AL"/>
        </w:rPr>
        <w:t xml:space="preserve"> duke cenuar neutralitetin e procesi</w:t>
      </w:r>
      <w:r w:rsidR="001C42B2" w:rsidRPr="00BC3C19">
        <w:rPr>
          <w:rFonts w:ascii="Times New Roman" w:hAnsi="Times New Roman"/>
          <w:sz w:val="24"/>
          <w:szCs w:val="24"/>
          <w:lang w:val="sq-AL"/>
        </w:rPr>
        <w:t>t</w:t>
      </w:r>
      <w:r w:rsidRPr="00BC3C19">
        <w:rPr>
          <w:rFonts w:ascii="Times New Roman" w:hAnsi="Times New Roman"/>
          <w:sz w:val="24"/>
          <w:szCs w:val="24"/>
          <w:lang w:val="sq-AL"/>
        </w:rPr>
        <w:t xml:space="preserve"> zgjedhor. </w:t>
      </w:r>
      <w:r w:rsidR="009A6C03" w:rsidRPr="00BC3C19">
        <w:rPr>
          <w:rFonts w:ascii="Times New Roman" w:hAnsi="Times New Roman"/>
          <w:sz w:val="24"/>
          <w:szCs w:val="24"/>
          <w:lang w:val="sq-AL"/>
        </w:rPr>
        <w:t>Veprimtaria e tij</w:t>
      </w:r>
      <w:r w:rsidRPr="00BC3C19">
        <w:rPr>
          <w:rFonts w:ascii="Times New Roman" w:hAnsi="Times New Roman"/>
          <w:sz w:val="24"/>
          <w:szCs w:val="24"/>
          <w:lang w:val="sq-AL"/>
        </w:rPr>
        <w:t xml:space="preserve"> ka qenë konsekuent</w:t>
      </w:r>
      <w:r w:rsidR="009A6C03" w:rsidRPr="00BC3C19">
        <w:rPr>
          <w:rFonts w:ascii="Times New Roman" w:hAnsi="Times New Roman"/>
          <w:sz w:val="24"/>
          <w:szCs w:val="24"/>
          <w:lang w:val="sq-AL"/>
        </w:rPr>
        <w:t>e</w:t>
      </w:r>
      <w:r w:rsidRPr="00BC3C19">
        <w:rPr>
          <w:rFonts w:ascii="Times New Roman" w:hAnsi="Times New Roman"/>
          <w:sz w:val="24"/>
          <w:szCs w:val="24"/>
          <w:lang w:val="sq-AL"/>
        </w:rPr>
        <w:t xml:space="preserve"> dhe me intensitet të lartë gjatë gjithë fushatës, duke konkurruar edhe me forcat e tjera politike, që bënin fushatë sipas parashikimeve të legjislacionit zgjedhor.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Për sa i takon impaktit/pasojës që sjell shkelja, sjellja e Presidentit gjatë  periudhës së hetimit ka treguar jo vetëm mungesë</w:t>
      </w:r>
      <w:r w:rsidR="009A6C03"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plotë të vullnetit për bashkëpunim institucional midis aktorëve shtetërorë në të mirë të interesit publik dhe zhbllokimit të situatave që dëmtojnë demokracinë, por veprimtaria e tij në shkelje të Kushtetutës është bërë akute, duke sjellë që përmasat e shkeljeve të bëheshin jo vetëm të rënda, por edhe të rrezikshme, si në kontekstin e rendit kushtetues, ashtu dhe në kontekstin e marrëdhënieve ndërkombëtare, shtetit ligjor dhe rendit publik. Presidenti</w:t>
      </w:r>
      <w:r w:rsidR="001D6D7F" w:rsidRPr="00BC3C19">
        <w:rPr>
          <w:rFonts w:ascii="Times New Roman" w:hAnsi="Times New Roman"/>
          <w:sz w:val="24"/>
          <w:szCs w:val="24"/>
          <w:lang w:val="sq-AL"/>
        </w:rPr>
        <w:t xml:space="preserve"> është përfshirë </w:t>
      </w:r>
      <w:r w:rsidRPr="00BC3C19">
        <w:rPr>
          <w:rFonts w:ascii="Times New Roman" w:hAnsi="Times New Roman"/>
          <w:sz w:val="24"/>
          <w:szCs w:val="24"/>
          <w:lang w:val="sq-AL"/>
        </w:rPr>
        <w:t xml:space="preserve">në fushatën zgjedhore të zgjedhjeve parlamentare të muajit prill 2021, duke cenuar funksionin e përfaqësuesit të unitetit të popullit. </w:t>
      </w:r>
      <w:r w:rsidR="001D6D7F" w:rsidRPr="00BC3C19">
        <w:rPr>
          <w:rFonts w:ascii="Times New Roman" w:hAnsi="Times New Roman"/>
          <w:sz w:val="24"/>
          <w:szCs w:val="24"/>
          <w:lang w:val="sq-AL"/>
        </w:rPr>
        <w:t>Ai</w:t>
      </w:r>
      <w:r w:rsidRPr="00BC3C19">
        <w:rPr>
          <w:rFonts w:ascii="Times New Roman" w:hAnsi="Times New Roman"/>
          <w:sz w:val="24"/>
          <w:szCs w:val="24"/>
          <w:lang w:val="sq-AL"/>
        </w:rPr>
        <w:t xml:space="preserve"> është pozicionuar kundër n</w:t>
      </w:r>
      <w:r w:rsidR="001D6D7F" w:rsidRPr="00BC3C19">
        <w:rPr>
          <w:rFonts w:ascii="Times New Roman" w:hAnsi="Times New Roman"/>
          <w:sz w:val="24"/>
          <w:szCs w:val="24"/>
          <w:lang w:val="sq-AL"/>
        </w:rPr>
        <w:t>jë pjese të caktuar të popullit, duke mos</w:t>
      </w:r>
      <w:r w:rsidRPr="00BC3C19">
        <w:rPr>
          <w:rFonts w:ascii="Times New Roman" w:hAnsi="Times New Roman"/>
          <w:sz w:val="24"/>
          <w:szCs w:val="24"/>
          <w:lang w:val="sq-AL"/>
        </w:rPr>
        <w:t xml:space="preserve"> përfaqësuar më unitetin e popullit, pra tërësinë e tij. Qëndrimet dhe sjelljet që nxisin dhunën</w:t>
      </w:r>
      <w:r w:rsidR="00B80470"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B80470" w:rsidRPr="00BC3C19">
        <w:rPr>
          <w:rFonts w:ascii="Times New Roman" w:hAnsi="Times New Roman"/>
          <w:sz w:val="24"/>
          <w:szCs w:val="24"/>
          <w:lang w:val="sq-AL"/>
        </w:rPr>
        <w:t xml:space="preserve">si mjet për zgjidhjen e problemeve, </w:t>
      </w:r>
      <w:r w:rsidRPr="00BC3C19">
        <w:rPr>
          <w:rFonts w:ascii="Times New Roman" w:hAnsi="Times New Roman"/>
          <w:sz w:val="24"/>
          <w:szCs w:val="24"/>
          <w:lang w:val="sq-AL"/>
        </w:rPr>
        <w:t>o</w:t>
      </w:r>
      <w:r w:rsidR="00B374B9" w:rsidRPr="00BC3C19">
        <w:rPr>
          <w:rFonts w:ascii="Times New Roman" w:hAnsi="Times New Roman"/>
          <w:sz w:val="24"/>
          <w:szCs w:val="24"/>
          <w:lang w:val="sq-AL"/>
        </w:rPr>
        <w:t>se</w:t>
      </w:r>
      <w:r w:rsidRPr="00BC3C19">
        <w:rPr>
          <w:rFonts w:ascii="Times New Roman" w:hAnsi="Times New Roman"/>
          <w:sz w:val="24"/>
          <w:szCs w:val="24"/>
          <w:lang w:val="sq-AL"/>
        </w:rPr>
        <w:t xml:space="preserve"> retorikat e përdorura prej Presidentit në aktet e veta, kan</w:t>
      </w:r>
      <w:r w:rsidR="00B374B9" w:rsidRPr="00BC3C19">
        <w:rPr>
          <w:rFonts w:ascii="Times New Roman" w:hAnsi="Times New Roman"/>
          <w:sz w:val="24"/>
          <w:szCs w:val="24"/>
          <w:lang w:val="sq-AL"/>
        </w:rPr>
        <w:t xml:space="preserve">ë ardhur duke u përshkallëzuar </w:t>
      </w:r>
      <w:r w:rsidRPr="00BC3C19">
        <w:rPr>
          <w:rFonts w:ascii="Times New Roman" w:hAnsi="Times New Roman"/>
          <w:sz w:val="24"/>
          <w:szCs w:val="24"/>
          <w:lang w:val="sq-AL"/>
        </w:rPr>
        <w:t xml:space="preserve">deri në fund të fushatës. Me </w:t>
      </w:r>
      <w:r w:rsidRPr="00BC3C19">
        <w:rPr>
          <w:rFonts w:ascii="Times New Roman" w:hAnsi="Times New Roman"/>
          <w:sz w:val="24"/>
          <w:szCs w:val="24"/>
          <w:shd w:val="clear" w:color="auto" w:fill="FFFFFF"/>
          <w:lang w:val="sq-AL"/>
        </w:rPr>
        <w:t xml:space="preserve">sjellje të përsëritura </w:t>
      </w:r>
      <w:r w:rsidR="009A6C03" w:rsidRPr="00BC3C19">
        <w:rPr>
          <w:rFonts w:ascii="Times New Roman" w:hAnsi="Times New Roman"/>
          <w:sz w:val="24"/>
          <w:szCs w:val="24"/>
          <w:shd w:val="clear" w:color="auto" w:fill="FFFFFF"/>
          <w:lang w:val="sq-AL"/>
        </w:rPr>
        <w:t xml:space="preserve">që </w:t>
      </w:r>
      <w:r w:rsidRPr="00BC3C19">
        <w:rPr>
          <w:rFonts w:ascii="Times New Roman" w:hAnsi="Times New Roman"/>
          <w:sz w:val="24"/>
          <w:szCs w:val="24"/>
          <w:shd w:val="clear" w:color="auto" w:fill="FFFFFF"/>
          <w:lang w:val="sq-AL"/>
        </w:rPr>
        <w:t>prej vitit 2017, Presidenti ka kthyer me dekret nj</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 num</w:t>
      </w:r>
      <w:r w:rsidRPr="00BC3C19">
        <w:rPr>
          <w:rFonts w:ascii="Times New Roman" w:hAnsi="Times New Roman"/>
          <w:sz w:val="24"/>
          <w:szCs w:val="24"/>
          <w:lang w:val="sq-AL"/>
        </w:rPr>
        <w:t>ë</w:t>
      </w:r>
      <w:r w:rsidRPr="00BC3C19">
        <w:rPr>
          <w:rFonts w:ascii="Times New Roman" w:hAnsi="Times New Roman"/>
          <w:sz w:val="24"/>
          <w:szCs w:val="24"/>
          <w:shd w:val="clear" w:color="auto" w:fill="FFFFFF"/>
          <w:lang w:val="sq-AL"/>
        </w:rPr>
        <w:t xml:space="preserve">r të konsiderueshëm të akteve ligjore të miratuara nga Kuvendi. </w:t>
      </w:r>
      <w:r w:rsidR="00B80470" w:rsidRPr="00BC3C19">
        <w:rPr>
          <w:rFonts w:ascii="Times New Roman" w:hAnsi="Times New Roman"/>
          <w:sz w:val="24"/>
          <w:szCs w:val="24"/>
          <w:shd w:val="clear" w:color="auto" w:fill="FFFFFF"/>
          <w:lang w:val="sq-AL"/>
        </w:rPr>
        <w:t>S</w:t>
      </w:r>
      <w:r w:rsidRPr="00BC3C19">
        <w:rPr>
          <w:rFonts w:ascii="Times New Roman" w:hAnsi="Times New Roman"/>
          <w:sz w:val="24"/>
          <w:szCs w:val="24"/>
          <w:lang w:val="sq-AL"/>
        </w:rPr>
        <w:t>hkresat o</w:t>
      </w:r>
      <w:r w:rsidR="008D31D5" w:rsidRPr="00BC3C19">
        <w:rPr>
          <w:rFonts w:ascii="Times New Roman" w:hAnsi="Times New Roman"/>
          <w:sz w:val="24"/>
          <w:szCs w:val="24"/>
          <w:lang w:val="sq-AL"/>
        </w:rPr>
        <w:t>se</w:t>
      </w:r>
      <w:r w:rsidRPr="00BC3C19">
        <w:rPr>
          <w:rFonts w:ascii="Times New Roman" w:hAnsi="Times New Roman"/>
          <w:sz w:val="24"/>
          <w:szCs w:val="24"/>
          <w:lang w:val="sq-AL"/>
        </w:rPr>
        <w:t xml:space="preserve"> deklaratat e Presidentit drejtuar organit të prokurorisë, KQZ-së, Gjykatës Kushtetuese, etj. rrezikojnë të zbehin punën e këtyre organeve të pavarura. S</w:t>
      </w:r>
      <w:r w:rsidRPr="00BC3C19">
        <w:rPr>
          <w:rFonts w:ascii="Times New Roman" w:hAnsi="Times New Roman"/>
          <w:sz w:val="24"/>
          <w:szCs w:val="24"/>
          <w:shd w:val="clear" w:color="auto" w:fill="FFFFFF"/>
          <w:lang w:val="sq-AL"/>
        </w:rPr>
        <w:t xml:space="preserve">hkresa </w:t>
      </w:r>
      <w:r w:rsidR="00EF3F06" w:rsidRPr="00BC3C19">
        <w:rPr>
          <w:rFonts w:ascii="Times New Roman" w:hAnsi="Times New Roman"/>
          <w:sz w:val="24"/>
          <w:szCs w:val="24"/>
          <w:shd w:val="clear" w:color="auto" w:fill="FFFFFF"/>
          <w:lang w:val="sq-AL"/>
        </w:rPr>
        <w:t>d</w:t>
      </w:r>
      <w:r w:rsidRPr="00BC3C19">
        <w:rPr>
          <w:rFonts w:ascii="Times New Roman" w:hAnsi="Times New Roman"/>
          <w:sz w:val="24"/>
          <w:szCs w:val="24"/>
          <w:shd w:val="clear" w:color="auto" w:fill="FFFFFF"/>
          <w:lang w:val="sq-AL"/>
        </w:rPr>
        <w:t xml:space="preserve">ërguar Gjykatës Kushtetuese </w:t>
      </w:r>
      <w:r w:rsidR="009A6C03"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sjell</w:t>
      </w:r>
      <w:r w:rsidR="009A6C0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uljen e integritetit të figurës së gjyqtarit kushtetues. </w:t>
      </w:r>
      <w:r w:rsidR="008D31D5" w:rsidRPr="00BC3C19">
        <w:rPr>
          <w:rFonts w:ascii="Times New Roman" w:hAnsi="Times New Roman"/>
          <w:sz w:val="24"/>
          <w:szCs w:val="24"/>
          <w:shd w:val="clear" w:color="auto" w:fill="FFFFFF"/>
          <w:lang w:val="sq-AL"/>
        </w:rPr>
        <w:t>Në nivel ndërkombëtar i</w:t>
      </w:r>
      <w:r w:rsidRPr="00BC3C19">
        <w:rPr>
          <w:rFonts w:ascii="Times New Roman" w:hAnsi="Times New Roman"/>
          <w:sz w:val="24"/>
          <w:szCs w:val="24"/>
          <w:shd w:val="clear" w:color="auto" w:fill="FFFFFF"/>
          <w:lang w:val="sq-AL"/>
        </w:rPr>
        <w:t xml:space="preserve">mazhi i Shqipërisë </w:t>
      </w:r>
      <w:r w:rsidR="008D31D5" w:rsidRPr="00BC3C19">
        <w:rPr>
          <w:rFonts w:ascii="Times New Roman" w:hAnsi="Times New Roman"/>
          <w:sz w:val="24"/>
          <w:szCs w:val="24"/>
          <w:shd w:val="clear" w:color="auto" w:fill="FFFFFF"/>
          <w:lang w:val="sq-AL"/>
        </w:rPr>
        <w:t>është</w:t>
      </w:r>
      <w:r w:rsidRPr="00BC3C19">
        <w:rPr>
          <w:rFonts w:ascii="Times New Roman" w:hAnsi="Times New Roman"/>
          <w:sz w:val="24"/>
          <w:szCs w:val="24"/>
          <w:shd w:val="clear" w:color="auto" w:fill="FFFFFF"/>
          <w:lang w:val="sq-AL"/>
        </w:rPr>
        <w:t xml:space="preserve"> cenua</w:t>
      </w:r>
      <w:r w:rsidR="008D31D5"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 nga kritika që Presidenti </w:t>
      </w:r>
      <w:r w:rsidR="008D31D5" w:rsidRPr="00BC3C19">
        <w:rPr>
          <w:rFonts w:ascii="Times New Roman" w:hAnsi="Times New Roman"/>
          <w:sz w:val="24"/>
          <w:szCs w:val="24"/>
          <w:shd w:val="clear" w:color="auto" w:fill="FFFFFF"/>
          <w:lang w:val="sq-AL"/>
        </w:rPr>
        <w:t xml:space="preserve">ka bërë </w:t>
      </w:r>
      <w:r w:rsidRPr="00BC3C19">
        <w:rPr>
          <w:rFonts w:ascii="Times New Roman" w:hAnsi="Times New Roman"/>
          <w:sz w:val="24"/>
          <w:szCs w:val="24"/>
          <w:shd w:val="clear" w:color="auto" w:fill="FFFFFF"/>
          <w:lang w:val="sq-AL"/>
        </w:rPr>
        <w:t xml:space="preserve">publikisht për </w:t>
      </w:r>
      <w:r w:rsidR="00EF3F06" w:rsidRPr="00BC3C19">
        <w:rPr>
          <w:rFonts w:ascii="Times New Roman" w:hAnsi="Times New Roman"/>
          <w:sz w:val="24"/>
          <w:szCs w:val="24"/>
          <w:shd w:val="clear" w:color="auto" w:fill="FFFFFF"/>
          <w:lang w:val="sq-AL"/>
        </w:rPr>
        <w:t>a</w:t>
      </w:r>
      <w:r w:rsidRPr="00BC3C19">
        <w:rPr>
          <w:rFonts w:ascii="Times New Roman" w:hAnsi="Times New Roman"/>
          <w:sz w:val="24"/>
          <w:szCs w:val="24"/>
          <w:shd w:val="clear" w:color="auto" w:fill="FFFFFF"/>
          <w:lang w:val="sq-AL"/>
        </w:rPr>
        <w:t xml:space="preserve">mbasadoren e </w:t>
      </w:r>
      <w:r w:rsidR="008D31D5" w:rsidRPr="00BC3C19">
        <w:rPr>
          <w:rFonts w:ascii="Times New Roman" w:hAnsi="Times New Roman"/>
          <w:sz w:val="24"/>
          <w:szCs w:val="24"/>
          <w:shd w:val="clear" w:color="auto" w:fill="FFFFFF"/>
          <w:lang w:val="sq-AL"/>
        </w:rPr>
        <w:t>SHBA-</w:t>
      </w:r>
      <w:r w:rsidR="0089352E" w:rsidRPr="00BC3C19">
        <w:rPr>
          <w:rFonts w:ascii="Times New Roman" w:hAnsi="Times New Roman"/>
          <w:sz w:val="24"/>
          <w:szCs w:val="24"/>
          <w:shd w:val="clear" w:color="auto" w:fill="FFFFFF"/>
          <w:lang w:val="sq-AL"/>
        </w:rPr>
        <w:t>ve</w:t>
      </w:r>
      <w:r w:rsidR="007C1870"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dhe për trupin diplomatik në tërësi. </w:t>
      </w:r>
      <w:r w:rsidR="007218FB" w:rsidRPr="00BC3C19">
        <w:rPr>
          <w:rFonts w:ascii="Times New Roman" w:hAnsi="Times New Roman"/>
          <w:sz w:val="24"/>
          <w:szCs w:val="24"/>
          <w:shd w:val="clear" w:color="auto" w:fill="FFFFFF"/>
          <w:lang w:val="sq-AL"/>
        </w:rPr>
        <w:t>R</w:t>
      </w:r>
      <w:r w:rsidRPr="00BC3C19">
        <w:rPr>
          <w:rFonts w:ascii="Times New Roman" w:hAnsi="Times New Roman"/>
          <w:sz w:val="24"/>
          <w:szCs w:val="24"/>
          <w:lang w:val="sq-AL"/>
        </w:rPr>
        <w:t xml:space="preserve">ezulton se aktet dhe sjelljet e Presidentit kanë pasur ndikim thelbësor. </w:t>
      </w:r>
    </w:p>
    <w:p w:rsidR="00234985" w:rsidRPr="00BC3C19"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BC3C19">
        <w:rPr>
          <w:rFonts w:ascii="Times New Roman" w:hAnsi="Times New Roman"/>
          <w:sz w:val="24"/>
          <w:szCs w:val="24"/>
          <w:lang w:val="sq-AL"/>
        </w:rPr>
        <w:t>Qëndrimi i Presidentit ndaj akteve dhe sjelljeve të tij</w:t>
      </w:r>
      <w:r w:rsidR="003B0281" w:rsidRPr="00BC3C19">
        <w:rPr>
          <w:rFonts w:ascii="Times New Roman" w:hAnsi="Times New Roman"/>
          <w:sz w:val="24"/>
          <w:szCs w:val="24"/>
          <w:lang w:val="sq-AL"/>
        </w:rPr>
        <w:t>,</w:t>
      </w:r>
      <w:r w:rsidRPr="00BC3C19">
        <w:rPr>
          <w:rFonts w:ascii="Times New Roman" w:hAnsi="Times New Roman"/>
          <w:sz w:val="24"/>
          <w:szCs w:val="24"/>
          <w:lang w:val="sq-AL"/>
        </w:rPr>
        <w:t xml:space="preserve"> të cilat vlerësohen si shkelje kushtetuese, ka qenë i palëkundur dhe </w:t>
      </w:r>
      <w:r w:rsidR="009A6C03"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është justifikuar me argumentin se nuk njeh legjitimitetin e komisionit hetimor. Në shkresat drejtuar Kuvendit, Presidenti </w:t>
      </w:r>
      <w:r w:rsidR="003B0281" w:rsidRPr="00BC3C19">
        <w:rPr>
          <w:rFonts w:ascii="Times New Roman" w:hAnsi="Times New Roman"/>
          <w:sz w:val="24"/>
          <w:szCs w:val="24"/>
          <w:lang w:val="sq-AL"/>
        </w:rPr>
        <w:t>ka mbajtur qëndrimin se</w:t>
      </w:r>
      <w:r w:rsidRPr="00BC3C19">
        <w:rPr>
          <w:rFonts w:ascii="Times New Roman" w:hAnsi="Times New Roman"/>
          <w:sz w:val="24"/>
          <w:szCs w:val="24"/>
          <w:lang w:val="sq-AL"/>
        </w:rPr>
        <w:t xml:space="preserve"> ky është një proces i montuar, </w:t>
      </w:r>
      <w:r w:rsidR="003B0281"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hakmarrje, </w:t>
      </w:r>
      <w:r w:rsidR="003B0281" w:rsidRPr="00BC3C19">
        <w:rPr>
          <w:rFonts w:ascii="Times New Roman" w:hAnsi="Times New Roman"/>
          <w:sz w:val="24"/>
          <w:szCs w:val="24"/>
          <w:lang w:val="sq-AL"/>
        </w:rPr>
        <w:t xml:space="preserve">se </w:t>
      </w:r>
      <w:r w:rsidRPr="00BC3C19">
        <w:rPr>
          <w:rFonts w:ascii="Times New Roman" w:hAnsi="Times New Roman"/>
          <w:sz w:val="24"/>
          <w:szCs w:val="24"/>
          <w:lang w:val="sq-AL"/>
        </w:rPr>
        <w:t>komisioni është jolegjitim</w:t>
      </w:r>
      <w:r w:rsidR="003B0281" w:rsidRPr="00BC3C19">
        <w:rPr>
          <w:rFonts w:ascii="Times New Roman" w:hAnsi="Times New Roman"/>
          <w:sz w:val="24"/>
          <w:szCs w:val="24"/>
          <w:lang w:val="sq-AL"/>
        </w:rPr>
        <w:t xml:space="preserve"> dhe </w:t>
      </w:r>
      <w:r w:rsidRPr="00BC3C19">
        <w:rPr>
          <w:rFonts w:ascii="Times New Roman" w:hAnsi="Times New Roman"/>
          <w:sz w:val="24"/>
          <w:szCs w:val="24"/>
          <w:lang w:val="sq-AL"/>
        </w:rPr>
        <w:t xml:space="preserve">se ai </w:t>
      </w:r>
      <w:r w:rsidR="003B0281" w:rsidRPr="00BC3C19">
        <w:rPr>
          <w:rFonts w:ascii="Times New Roman" w:hAnsi="Times New Roman"/>
          <w:sz w:val="24"/>
          <w:szCs w:val="24"/>
          <w:lang w:val="sq-AL"/>
        </w:rPr>
        <w:t xml:space="preserve">vetë </w:t>
      </w:r>
      <w:r w:rsidRPr="00BC3C19">
        <w:rPr>
          <w:rFonts w:ascii="Times New Roman" w:hAnsi="Times New Roman"/>
          <w:sz w:val="24"/>
          <w:szCs w:val="24"/>
          <w:lang w:val="sq-AL"/>
        </w:rPr>
        <w:t xml:space="preserve">ka vepruar në mbrojtje të Kushtetutës, etj. Një qëndrim i tillë i Presidentit vlerësohet si mungesë arsyetimi </w:t>
      </w:r>
      <w:r w:rsidR="00EF3F06" w:rsidRPr="00BC3C19">
        <w:rPr>
          <w:rFonts w:ascii="Times New Roman" w:hAnsi="Times New Roman"/>
          <w:sz w:val="24"/>
          <w:szCs w:val="24"/>
          <w:lang w:val="sq-AL"/>
        </w:rPr>
        <w:t>i</w:t>
      </w:r>
      <w:r w:rsidRPr="00BC3C19">
        <w:rPr>
          <w:rFonts w:ascii="Times New Roman" w:hAnsi="Times New Roman"/>
          <w:sz w:val="24"/>
          <w:szCs w:val="24"/>
          <w:lang w:val="sq-AL"/>
        </w:rPr>
        <w:t xml:space="preserve"> shëndoshë dhe që e rëndon pozitën e </w:t>
      </w:r>
      <w:r w:rsidR="003B0281" w:rsidRPr="00BC3C19">
        <w:rPr>
          <w:rFonts w:ascii="Times New Roman" w:hAnsi="Times New Roman"/>
          <w:sz w:val="24"/>
          <w:szCs w:val="24"/>
          <w:lang w:val="sq-AL"/>
        </w:rPr>
        <w:t>tij</w:t>
      </w:r>
      <w:r w:rsidR="00646AE8" w:rsidRPr="00BC3C19">
        <w:rPr>
          <w:rFonts w:ascii="Times New Roman" w:hAnsi="Times New Roman"/>
          <w:sz w:val="24"/>
          <w:szCs w:val="24"/>
          <w:lang w:val="sq-AL"/>
        </w:rPr>
        <w:t xml:space="preserve"> në procesin e </w:t>
      </w:r>
      <w:r w:rsidRPr="00BC3C19">
        <w:rPr>
          <w:rFonts w:ascii="Times New Roman" w:hAnsi="Times New Roman"/>
          <w:sz w:val="24"/>
          <w:szCs w:val="24"/>
          <w:lang w:val="sq-AL"/>
        </w:rPr>
        <w:t xml:space="preserve">shkarkimit.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Presidenti në parashtrimet e tij ka ngritur vetëm argumente procedurale dhe nuk ka trajtuar anën materiale të procesit. Sipas dispozitave të ligjit nr. 8577/2000, në rastin e procedurave të shkarkimit është Kuvendi që vë në lëvizje një procedurë të tillë, ndaj nuk mund të ketë kërkime të tjera nga subjekti i interesuar, i cili nuk ka asnjë të drejtë procedurale dhe legjitimitet për të zgjeruar periudhën ose sjelljet që duhet të merren në konsideratë.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Pretendimet </w:t>
      </w:r>
      <w:r w:rsidR="00B80470" w:rsidRPr="00BC3C19">
        <w:rPr>
          <w:rFonts w:ascii="Times New Roman" w:hAnsi="Times New Roman"/>
          <w:sz w:val="24"/>
          <w:szCs w:val="24"/>
          <w:shd w:val="clear" w:color="auto" w:fill="FFFFFF"/>
          <w:lang w:val="sq-AL"/>
        </w:rPr>
        <w:t xml:space="preserve">e Presidentit </w:t>
      </w:r>
      <w:r w:rsidRPr="00BC3C19">
        <w:rPr>
          <w:rFonts w:ascii="Times New Roman" w:hAnsi="Times New Roman"/>
          <w:sz w:val="24"/>
          <w:szCs w:val="24"/>
          <w:shd w:val="clear" w:color="auto" w:fill="FFFFFF"/>
          <w:lang w:val="sq-AL"/>
        </w:rPr>
        <w:t xml:space="preserve">për shkeljet kushtetuese dhe ligjore në procedurën e dorëheqjes nga mandati të disa deputetëve </w:t>
      </w:r>
      <w:r w:rsidR="001F715A" w:rsidRPr="00BC3C19">
        <w:rPr>
          <w:rFonts w:ascii="Times New Roman" w:hAnsi="Times New Roman"/>
          <w:sz w:val="24"/>
          <w:szCs w:val="24"/>
          <w:shd w:val="clear" w:color="auto" w:fill="FFFFFF"/>
          <w:lang w:val="sq-AL"/>
        </w:rPr>
        <w:t>të Legjislaturës IX</w:t>
      </w:r>
      <w:r w:rsidR="00EA5911" w:rsidRPr="00BC3C19">
        <w:rPr>
          <w:rFonts w:ascii="Times New Roman" w:hAnsi="Times New Roman"/>
          <w:sz w:val="24"/>
          <w:szCs w:val="24"/>
          <w:shd w:val="clear" w:color="auto" w:fill="FFFFFF"/>
          <w:lang w:val="sq-AL"/>
        </w:rPr>
        <w:t>,</w:t>
      </w:r>
      <w:r w:rsidR="001F715A"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janë haptazi të pabazuara, pasi dorëheqja është akt individual </w:t>
      </w:r>
      <w:r w:rsidR="001F715A"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shd w:val="clear" w:color="auto" w:fill="FFFFFF"/>
          <w:lang w:val="sq-AL"/>
        </w:rPr>
        <w:t>vendos</w:t>
      </w:r>
      <w:r w:rsidR="001F715A" w:rsidRPr="00BC3C19">
        <w:rPr>
          <w:rFonts w:ascii="Times New Roman" w:hAnsi="Times New Roman"/>
          <w:sz w:val="24"/>
          <w:szCs w:val="24"/>
          <w:shd w:val="clear" w:color="auto" w:fill="FFFFFF"/>
          <w:lang w:val="sq-AL"/>
        </w:rPr>
        <w:t xml:space="preserve">ur me vullnetin e tyre. </w:t>
      </w:r>
      <w:r w:rsidRPr="00BC3C19">
        <w:rPr>
          <w:rFonts w:ascii="Times New Roman" w:hAnsi="Times New Roman"/>
          <w:sz w:val="24"/>
          <w:szCs w:val="24"/>
          <w:shd w:val="clear" w:color="auto" w:fill="FFFFFF"/>
          <w:lang w:val="sq-AL"/>
        </w:rPr>
        <w:t xml:space="preserve">Legjitimiteti i Kuvendit nuk mund të vihet në dyshim nga dorëheqja e disa deputetëve dhe fakti se </w:t>
      </w:r>
      <w:r w:rsidR="00415582" w:rsidRPr="00BC3C19">
        <w:rPr>
          <w:rFonts w:ascii="Times New Roman" w:hAnsi="Times New Roman"/>
          <w:sz w:val="24"/>
          <w:szCs w:val="24"/>
          <w:shd w:val="clear" w:color="auto" w:fill="FFFFFF"/>
          <w:lang w:val="sq-AL"/>
        </w:rPr>
        <w:t xml:space="preserve">ai </w:t>
      </w:r>
      <w:r w:rsidRPr="00BC3C19">
        <w:rPr>
          <w:rFonts w:ascii="Times New Roman" w:hAnsi="Times New Roman"/>
          <w:sz w:val="24"/>
          <w:szCs w:val="24"/>
          <w:shd w:val="clear" w:color="auto" w:fill="FFFFFF"/>
          <w:lang w:val="sq-AL"/>
        </w:rPr>
        <w:t>mbeti me 122 deputetë</w:t>
      </w:r>
      <w:r w:rsidR="00EA5911" w:rsidRPr="00BC3C19">
        <w:rPr>
          <w:rFonts w:ascii="Times New Roman" w:hAnsi="Times New Roman"/>
          <w:sz w:val="24"/>
          <w:szCs w:val="24"/>
          <w:shd w:val="clear" w:color="auto" w:fill="FFFFFF"/>
          <w:lang w:val="sq-AL"/>
        </w:rPr>
        <w:t>. K</w:t>
      </w:r>
      <w:r w:rsidR="001F715A" w:rsidRPr="00BC3C19">
        <w:rPr>
          <w:rFonts w:ascii="Times New Roman" w:hAnsi="Times New Roman"/>
          <w:sz w:val="24"/>
          <w:szCs w:val="24"/>
          <w:shd w:val="clear" w:color="auto" w:fill="FFFFFF"/>
          <w:lang w:val="sq-AL"/>
        </w:rPr>
        <w:t>jo situat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trajtuar edhe</w:t>
      </w:r>
      <w:r w:rsidRPr="00BC3C19">
        <w:rPr>
          <w:rFonts w:ascii="Times New Roman" w:hAnsi="Times New Roman"/>
          <w:sz w:val="24"/>
          <w:szCs w:val="24"/>
          <w:shd w:val="clear" w:color="auto" w:fill="FFFFFF"/>
          <w:lang w:val="sq-AL"/>
        </w:rPr>
        <w:t xml:space="preserve"> nga Komisioni i Venecies dhe ODIHR</w:t>
      </w:r>
      <w:r w:rsidR="00EA5911" w:rsidRPr="00BC3C19">
        <w:rPr>
          <w:rFonts w:ascii="Times New Roman" w:hAnsi="Times New Roman"/>
          <w:sz w:val="24"/>
          <w:szCs w:val="24"/>
          <w:shd w:val="clear" w:color="auto" w:fill="FFFFFF"/>
          <w:lang w:val="sq-AL"/>
        </w:rPr>
        <w:t>-i</w:t>
      </w:r>
      <w:r w:rsidRPr="00BC3C19">
        <w:rPr>
          <w:rFonts w:ascii="Times New Roman" w:hAnsi="Times New Roman"/>
          <w:sz w:val="24"/>
          <w:szCs w:val="24"/>
          <w:shd w:val="clear" w:color="auto" w:fill="FFFFFF"/>
          <w:lang w:val="sq-AL"/>
        </w:rPr>
        <w:t xml:space="preserve">. Vetë sjellja e Presidentit ndaj Kuvendit në këtë periudhë i ka njohur legjitimitet të plotë këtij organi </w:t>
      </w:r>
      <w:r w:rsidR="001F715A" w:rsidRPr="00BC3C19">
        <w:rPr>
          <w:rFonts w:ascii="Times New Roman" w:hAnsi="Times New Roman"/>
          <w:sz w:val="24"/>
          <w:szCs w:val="24"/>
          <w:shd w:val="clear" w:color="auto" w:fill="FFFFFF"/>
          <w:lang w:val="sq-AL"/>
        </w:rPr>
        <w:t>n</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p</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rmjet </w:t>
      </w:r>
      <w:r w:rsidRPr="00BC3C19">
        <w:rPr>
          <w:rFonts w:ascii="Times New Roman" w:hAnsi="Times New Roman"/>
          <w:sz w:val="24"/>
          <w:szCs w:val="24"/>
          <w:shd w:val="clear" w:color="auto" w:fill="FFFFFF"/>
          <w:lang w:val="sq-AL"/>
        </w:rPr>
        <w:t>shpall</w:t>
      </w:r>
      <w:r w:rsidR="001F715A" w:rsidRPr="00BC3C19">
        <w:rPr>
          <w:rFonts w:ascii="Times New Roman" w:hAnsi="Times New Roman"/>
          <w:sz w:val="24"/>
          <w:szCs w:val="24"/>
          <w:shd w:val="clear" w:color="auto" w:fill="FFFFFF"/>
          <w:lang w:val="sq-AL"/>
        </w:rPr>
        <w:t>jes s</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ligje</w:t>
      </w:r>
      <w:r w:rsidR="001F715A" w:rsidRPr="00BC3C19">
        <w:rPr>
          <w:rFonts w:ascii="Times New Roman" w:hAnsi="Times New Roman"/>
          <w:sz w:val="24"/>
          <w:szCs w:val="24"/>
          <w:shd w:val="clear" w:color="auto" w:fill="FFFFFF"/>
          <w:lang w:val="sq-AL"/>
        </w:rPr>
        <w:t>ve 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miratuara. Madje edhe n</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dekretet p</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r kthimin e disa ligjeve </w:t>
      </w:r>
      <w:r w:rsidRPr="00BC3C19">
        <w:rPr>
          <w:rFonts w:ascii="Times New Roman" w:hAnsi="Times New Roman"/>
          <w:sz w:val="24"/>
          <w:szCs w:val="24"/>
          <w:shd w:val="clear" w:color="auto" w:fill="FFFFFF"/>
          <w:lang w:val="sq-AL"/>
        </w:rPr>
        <w:t xml:space="preserve">nuk </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001F715A"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përdorur si argument munges</w:t>
      </w:r>
      <w:r w:rsidR="001F715A" w:rsidRPr="00BC3C19">
        <w:rPr>
          <w:rFonts w:ascii="Times New Roman" w:hAnsi="Times New Roman"/>
          <w:sz w:val="24"/>
          <w:szCs w:val="24"/>
          <w:shd w:val="clear" w:color="auto" w:fill="FFFFFF"/>
          <w:lang w:val="sq-AL"/>
        </w:rPr>
        <w:t>a</w:t>
      </w:r>
      <w:r w:rsidRPr="00BC3C19">
        <w:rPr>
          <w:rFonts w:ascii="Times New Roman" w:hAnsi="Times New Roman"/>
          <w:sz w:val="24"/>
          <w:szCs w:val="24"/>
          <w:shd w:val="clear" w:color="auto" w:fill="FFFFFF"/>
          <w:lang w:val="sq-AL"/>
        </w:rPr>
        <w:t xml:space="preserve"> e legjitimitetit. Presidenti, gjithashtu, është paraqitur në komisionin e mëparshëm hetimor për shkarkimin e tij, si dhe ka administruar betimin e anëtarëve të Gjykatës Kushtetuese të emëruar nga kjo legjislaturë.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Pretendimi për mosdhënien e kohës së mjaftueshme për mbrojtje është haptazi i pabazuar. Presidenti e ka shfaqur qëndrimin e tij në lidhje me propozimin e grupit nismëtar për shkarkim dhe i ka kthyer përgjigje negative ftesës së kryetarit të Komisionit të Ligjeve për të qenë i pranishëm. Bazuar në nenin 89, shkronja “b”, të Kodi</w:t>
      </w:r>
      <w:r w:rsidR="0036137A" w:rsidRPr="00BC3C19">
        <w:rPr>
          <w:rFonts w:ascii="Times New Roman" w:hAnsi="Times New Roman"/>
          <w:sz w:val="24"/>
          <w:szCs w:val="24"/>
          <w:shd w:val="clear" w:color="auto" w:fill="FFFFFF"/>
          <w:lang w:val="sq-AL"/>
        </w:rPr>
        <w:t>t të Procedurave Administrative</w:t>
      </w:r>
      <w:r w:rsidRPr="00BC3C19">
        <w:rPr>
          <w:rFonts w:ascii="Times New Roman" w:hAnsi="Times New Roman"/>
          <w:sz w:val="24"/>
          <w:szCs w:val="24"/>
          <w:shd w:val="clear" w:color="auto" w:fill="FFFFFF"/>
          <w:lang w:val="sq-AL"/>
        </w:rPr>
        <w:t xml:space="preserve">, meqenëse ai e ka paraqitur paraprakisht mendimin me shkrim, e drejta e tij për t`u dëgjuar në këtë fazë është respektuar dhe zhvillimi i një seance dëgjimore do të ishte </w:t>
      </w:r>
      <w:r w:rsidR="00042A5C" w:rsidRPr="00BC3C19">
        <w:rPr>
          <w:rFonts w:ascii="Times New Roman" w:hAnsi="Times New Roman"/>
          <w:sz w:val="24"/>
          <w:szCs w:val="24"/>
          <w:shd w:val="clear" w:color="auto" w:fill="FFFFFF"/>
          <w:lang w:val="sq-AL"/>
        </w:rPr>
        <w:t>i</w:t>
      </w:r>
      <w:r w:rsidRPr="00BC3C19">
        <w:rPr>
          <w:rFonts w:ascii="Times New Roman" w:hAnsi="Times New Roman"/>
          <w:sz w:val="24"/>
          <w:szCs w:val="24"/>
          <w:shd w:val="clear" w:color="auto" w:fill="FFFFFF"/>
          <w:lang w:val="sq-AL"/>
        </w:rPr>
        <w:t xml:space="preserve"> pakuptimtë. Presidenti është ftuar disa herë për t`u paraqitur dhe për të dhënë shpjegimet e tij, si dhe është njoftuar për seancën plenare, pra i është dhënë mundësia të realizonte të drejtën e mbrojtjes. Ndërkohë, edhe caktimi i seancës plenare pas paraqitjes së </w:t>
      </w:r>
      <w:r w:rsidR="004047A7"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aportit </w:t>
      </w:r>
      <w:r w:rsidR="004047A7" w:rsidRPr="00BC3C19">
        <w:rPr>
          <w:rFonts w:ascii="Times New Roman" w:hAnsi="Times New Roman"/>
          <w:sz w:val="24"/>
          <w:szCs w:val="24"/>
          <w:shd w:val="clear" w:color="auto" w:fill="FFFFFF"/>
          <w:lang w:val="sq-AL"/>
        </w:rPr>
        <w:t xml:space="preserve">të komisionit hetimor </w:t>
      </w:r>
      <w:r w:rsidRPr="00BC3C19">
        <w:rPr>
          <w:rFonts w:ascii="Times New Roman" w:hAnsi="Times New Roman"/>
          <w:sz w:val="24"/>
          <w:szCs w:val="24"/>
          <w:shd w:val="clear" w:color="auto" w:fill="FFFFFF"/>
          <w:lang w:val="sq-AL"/>
        </w:rPr>
        <w:t xml:space="preserve">është në përputhje me parashikimin e nenit 112, pika 3, të Rregullores.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w:t>
      </w:r>
      <w:r w:rsidR="004047A7" w:rsidRPr="00BC3C19">
        <w:rPr>
          <w:rFonts w:ascii="Times New Roman" w:hAnsi="Times New Roman"/>
          <w:sz w:val="24"/>
          <w:szCs w:val="24"/>
          <w:shd w:val="clear" w:color="auto" w:fill="FFFFFF"/>
          <w:lang w:val="sq-AL"/>
        </w:rPr>
        <w:t>etendimi për cenimin e afatit 4-</w:t>
      </w:r>
      <w:r w:rsidRPr="00BC3C19">
        <w:rPr>
          <w:rFonts w:ascii="Times New Roman" w:hAnsi="Times New Roman"/>
          <w:sz w:val="24"/>
          <w:szCs w:val="24"/>
          <w:shd w:val="clear" w:color="auto" w:fill="FFFFFF"/>
          <w:lang w:val="sq-AL"/>
        </w:rPr>
        <w:t xml:space="preserve">mujor të parashikuar nga neni 4, pika 6, i ligjit nr. 8891/2002, nuk qëndron. </w:t>
      </w:r>
      <w:bookmarkStart w:id="0" w:name="_Hlk92840711"/>
      <w:r w:rsidRPr="00BC3C19">
        <w:rPr>
          <w:rFonts w:ascii="Times New Roman" w:hAnsi="Times New Roman"/>
          <w:sz w:val="24"/>
          <w:szCs w:val="24"/>
          <w:shd w:val="clear" w:color="auto" w:fill="FFFFFF"/>
          <w:lang w:val="sq-AL"/>
        </w:rPr>
        <w:t>Ky ligj nuk zbatohet në këtë rast, sepse komisioni hetimor për Presidentin është ngritur në funksion të nenit 90 të Kushtetutës dhe jo të nenit 77 të saj</w:t>
      </w:r>
      <w:bookmarkEnd w:id="0"/>
      <w:r w:rsidR="004047A7" w:rsidRPr="00BC3C19">
        <w:rPr>
          <w:rFonts w:ascii="Times New Roman" w:hAnsi="Times New Roman"/>
          <w:sz w:val="24"/>
          <w:szCs w:val="24"/>
          <w:shd w:val="clear" w:color="auto" w:fill="FFFFFF"/>
          <w:lang w:val="sq-AL"/>
        </w:rPr>
        <w:t xml:space="preserve">, që ka të bëjë me realizimin e funksionit ligjvënës. </w:t>
      </w:r>
      <w:r w:rsidRPr="00BC3C19">
        <w:rPr>
          <w:rFonts w:ascii="Times New Roman" w:hAnsi="Times New Roman"/>
          <w:sz w:val="24"/>
          <w:szCs w:val="24"/>
          <w:shd w:val="clear" w:color="auto" w:fill="FFFFFF"/>
          <w:lang w:val="sq-AL"/>
        </w:rPr>
        <w:t xml:space="preserve">Edhe Rregullorja </w:t>
      </w:r>
      <w:r w:rsidR="00415582" w:rsidRPr="00BC3C19">
        <w:rPr>
          <w:rFonts w:ascii="Times New Roman" w:hAnsi="Times New Roman"/>
          <w:sz w:val="24"/>
          <w:szCs w:val="24"/>
          <w:shd w:val="clear" w:color="auto" w:fill="FFFFFF"/>
          <w:lang w:val="sq-AL"/>
        </w:rPr>
        <w:t xml:space="preserve">e Kuvendit </w:t>
      </w:r>
      <w:r w:rsidRPr="00BC3C19">
        <w:rPr>
          <w:rFonts w:ascii="Times New Roman" w:hAnsi="Times New Roman"/>
          <w:sz w:val="24"/>
          <w:szCs w:val="24"/>
          <w:shd w:val="clear" w:color="auto" w:fill="FFFFFF"/>
          <w:lang w:val="sq-AL"/>
        </w:rPr>
        <w:t xml:space="preserve">i parashikon komisionet hetimore në nenin 25, ndërsa procedura e shkarkimit rregullohet nga neni 112 i saj. Në rastin e shkarkimit vendimmarrja e Kuvendit nuk është rekomanduese dhe nuk ka funksion ligjvënës, por ajo vë në lëvizje në mënyrë detyruese një procedurë kushtetuese. </w:t>
      </w:r>
    </w:p>
    <w:p w:rsidR="00234985" w:rsidRPr="00BC3C19"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 xml:space="preserve">I vetmi ndalim për Kuvendin është ai i parashikuar nga neni 65, pika 4, i Kushtetutës për mosnxjerrjen e ligjeve brenda 60 ditëve të fundit të mandatit, ndërkohë që nuk ka asnjë ndalim kushtetues për funksionimin e komisioneve hetimore disiplinore. </w:t>
      </w:r>
      <w:bookmarkStart w:id="1" w:name="_Hlk92842205"/>
      <w:r w:rsidR="004047A7"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eferuar </w:t>
      </w:r>
      <w:r w:rsidR="004047A7" w:rsidRPr="00BC3C19">
        <w:rPr>
          <w:rFonts w:ascii="Times New Roman" w:hAnsi="Times New Roman"/>
          <w:sz w:val="24"/>
          <w:szCs w:val="24"/>
          <w:shd w:val="clear" w:color="auto" w:fill="FFFFFF"/>
          <w:lang w:val="sq-AL"/>
        </w:rPr>
        <w:t xml:space="preserve">edhe </w:t>
      </w:r>
      <w:r w:rsidRPr="00BC3C19">
        <w:rPr>
          <w:rFonts w:ascii="Times New Roman" w:hAnsi="Times New Roman"/>
          <w:sz w:val="24"/>
          <w:szCs w:val="24"/>
          <w:shd w:val="clear" w:color="auto" w:fill="FFFFFF"/>
          <w:lang w:val="sq-AL"/>
        </w:rPr>
        <w:t>përmbajtjes së nenit 4, pika 6, të ligjit nr. 8891/2002, nëse këto komisione janë ngritur</w:t>
      </w:r>
      <w:r w:rsidR="004047A7"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nuk ka ndalim për funksionimin e tyre</w:t>
      </w:r>
      <w:bookmarkEnd w:id="1"/>
      <w:r w:rsidRPr="00BC3C19">
        <w:rPr>
          <w:rFonts w:ascii="Times New Roman" w:hAnsi="Times New Roman"/>
          <w:sz w:val="24"/>
          <w:szCs w:val="24"/>
          <w:shd w:val="clear" w:color="auto" w:fill="FFFFFF"/>
          <w:lang w:val="sq-AL"/>
        </w:rPr>
        <w:t xml:space="preserve">. Legjislatura IX e mbyllte mandatin e saj më 09.09.2021 dhe periudha pararendëse 4-mujore fillonte më 09.05.2021. Komisioni hetimor është ngritur me vendimin e datës 07.05.2021, pra para fillimit të këtij afati, çka legjitimon punën e tij edhe në këtë periudhë.   </w:t>
      </w:r>
    </w:p>
    <w:p w:rsidR="00234985" w:rsidRPr="00BC3C19" w:rsidRDefault="001F715A"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Pretendimi i P</w:t>
      </w:r>
      <w:r w:rsidR="00234985" w:rsidRPr="00BC3C19">
        <w:rPr>
          <w:rFonts w:ascii="Times New Roman" w:hAnsi="Times New Roman"/>
          <w:sz w:val="24"/>
          <w:szCs w:val="24"/>
          <w:shd w:val="clear" w:color="auto" w:fill="FFFFFF"/>
          <w:lang w:val="sq-AL"/>
        </w:rPr>
        <w:t>residentit</w:t>
      </w:r>
      <w:r w:rsidRPr="00BC3C19">
        <w:rPr>
          <w:rFonts w:ascii="Times New Roman" w:hAnsi="Times New Roman"/>
          <w:sz w:val="24"/>
          <w:szCs w:val="24"/>
          <w:shd w:val="clear" w:color="auto" w:fill="FFFFFF"/>
          <w:lang w:val="sq-AL"/>
        </w:rPr>
        <w:t xml:space="preserve"> </w:t>
      </w:r>
      <w:bookmarkStart w:id="2" w:name="_Hlk92842457"/>
      <w:r w:rsidRPr="00BC3C19">
        <w:rPr>
          <w:rFonts w:ascii="Times New Roman" w:hAnsi="Times New Roman"/>
          <w:sz w:val="24"/>
          <w:szCs w:val="24"/>
          <w:shd w:val="clear" w:color="auto" w:fill="FFFFFF"/>
          <w:lang w:val="sq-AL"/>
        </w:rPr>
        <w:t xml:space="preserve">se </w:t>
      </w:r>
      <w:r w:rsidR="004047A7" w:rsidRPr="00BC3C19">
        <w:rPr>
          <w:rFonts w:ascii="Times New Roman" w:hAnsi="Times New Roman"/>
          <w:sz w:val="24"/>
          <w:szCs w:val="24"/>
          <w:shd w:val="clear" w:color="auto" w:fill="FFFFFF"/>
          <w:lang w:val="sq-AL"/>
        </w:rPr>
        <w:t xml:space="preserve">e </w:t>
      </w:r>
      <w:r w:rsidRPr="00BC3C19">
        <w:rPr>
          <w:rFonts w:ascii="Times New Roman" w:hAnsi="Times New Roman"/>
          <w:sz w:val="24"/>
          <w:szCs w:val="24"/>
          <w:shd w:val="clear" w:color="auto" w:fill="FFFFFF"/>
          <w:lang w:val="sq-AL"/>
        </w:rPr>
        <w:t>drejta e shprehjes s</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tij nuk mund të kufizohet</w:t>
      </w:r>
      <w:r w:rsidR="004047A7" w:rsidRPr="00BC3C19">
        <w:rPr>
          <w:rFonts w:ascii="Times New Roman" w:hAnsi="Times New Roman"/>
          <w:sz w:val="24"/>
          <w:szCs w:val="24"/>
          <w:shd w:val="clear" w:color="auto" w:fill="FFFFFF"/>
          <w:lang w:val="sq-AL"/>
        </w:rPr>
        <w:t xml:space="preserve"> dhe se</w:t>
      </w:r>
      <w:r w:rsidRPr="00BC3C19">
        <w:rPr>
          <w:rFonts w:ascii="Times New Roman" w:hAnsi="Times New Roman"/>
          <w:sz w:val="24"/>
          <w:szCs w:val="24"/>
          <w:shd w:val="clear" w:color="auto" w:fill="FFFFFF"/>
          <w:lang w:val="sq-AL"/>
        </w:rPr>
        <w:t xml:space="preserve"> Kuvend</w:t>
      </w:r>
      <w:r w:rsidR="004047A7" w:rsidRPr="00BC3C19">
        <w:rPr>
          <w:rFonts w:ascii="Times New Roman" w:hAnsi="Times New Roman"/>
          <w:sz w:val="24"/>
          <w:szCs w:val="24"/>
          <w:shd w:val="clear" w:color="auto" w:fill="FFFFFF"/>
          <w:lang w:val="sq-AL"/>
        </w:rPr>
        <w:t>i ka cenuar kompetencat e tij</w:t>
      </w:r>
      <w:r w:rsidRPr="00BC3C19">
        <w:rPr>
          <w:rFonts w:ascii="Times New Roman" w:hAnsi="Times New Roman"/>
          <w:sz w:val="24"/>
          <w:szCs w:val="24"/>
          <w:shd w:val="clear" w:color="auto" w:fill="FFFFFF"/>
          <w:lang w:val="sq-AL"/>
        </w:rPr>
        <w:t xml:space="preserve">, </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sht</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nj</w:t>
      </w:r>
      <w:r w:rsidR="00197DE3" w:rsidRPr="00BC3C19">
        <w:rPr>
          <w:rFonts w:ascii="Times New Roman" w:hAnsi="Times New Roman"/>
          <w:sz w:val="24"/>
          <w:szCs w:val="24"/>
          <w:shd w:val="clear" w:color="auto" w:fill="FFFFFF"/>
          <w:lang w:val="sq-AL"/>
        </w:rPr>
        <w:t>ë</w:t>
      </w:r>
      <w:r w:rsidR="00234985" w:rsidRPr="00BC3C19">
        <w:rPr>
          <w:rFonts w:ascii="Times New Roman" w:hAnsi="Times New Roman"/>
          <w:sz w:val="24"/>
          <w:szCs w:val="24"/>
          <w:shd w:val="clear" w:color="auto" w:fill="FFFFFF"/>
          <w:lang w:val="sq-AL"/>
        </w:rPr>
        <w:t xml:space="preserve"> kërkim </w:t>
      </w:r>
      <w:r w:rsidRPr="00BC3C19">
        <w:rPr>
          <w:rFonts w:ascii="Times New Roman" w:hAnsi="Times New Roman"/>
          <w:sz w:val="24"/>
          <w:szCs w:val="24"/>
          <w:shd w:val="clear" w:color="auto" w:fill="FFFFFF"/>
          <w:lang w:val="sq-AL"/>
        </w:rPr>
        <w:t>q</w:t>
      </w:r>
      <w:r w:rsidR="00197DE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w:t>
      </w:r>
      <w:r w:rsidR="00234985" w:rsidRPr="00BC3C19">
        <w:rPr>
          <w:rFonts w:ascii="Times New Roman" w:hAnsi="Times New Roman"/>
          <w:sz w:val="24"/>
          <w:szCs w:val="24"/>
          <w:shd w:val="clear" w:color="auto" w:fill="FFFFFF"/>
          <w:lang w:val="sq-AL"/>
        </w:rPr>
        <w:t xml:space="preserve">nuk mund të paraqitet në këtë lloj gjykimi, pasi ligji nr. 8577/2000 nuk e parashikon </w:t>
      </w:r>
      <w:r w:rsidR="00646AE8" w:rsidRPr="00BC3C19">
        <w:rPr>
          <w:rFonts w:ascii="Times New Roman" w:hAnsi="Times New Roman"/>
          <w:sz w:val="24"/>
          <w:szCs w:val="24"/>
          <w:shd w:val="clear" w:color="auto" w:fill="FFFFFF"/>
          <w:lang w:val="sq-AL"/>
        </w:rPr>
        <w:t xml:space="preserve">“kundërkërkesën” si mjet procedural. </w:t>
      </w:r>
      <w:r w:rsidR="00234985" w:rsidRPr="00BC3C19">
        <w:rPr>
          <w:rFonts w:ascii="Times New Roman" w:hAnsi="Times New Roman"/>
          <w:sz w:val="24"/>
          <w:szCs w:val="24"/>
          <w:shd w:val="clear" w:color="auto" w:fill="FFFFFF"/>
          <w:lang w:val="sq-AL"/>
        </w:rPr>
        <w:t xml:space="preserve">Kuvendi nuk </w:t>
      </w:r>
      <w:r w:rsidRPr="00BC3C19">
        <w:rPr>
          <w:rFonts w:ascii="Times New Roman" w:hAnsi="Times New Roman"/>
          <w:sz w:val="24"/>
          <w:szCs w:val="24"/>
          <w:shd w:val="clear" w:color="auto" w:fill="FFFFFF"/>
          <w:lang w:val="sq-AL"/>
        </w:rPr>
        <w:t xml:space="preserve">ka </w:t>
      </w:r>
      <w:r w:rsidR="00234985" w:rsidRPr="00BC3C19">
        <w:rPr>
          <w:rFonts w:ascii="Times New Roman" w:hAnsi="Times New Roman"/>
          <w:sz w:val="24"/>
          <w:szCs w:val="24"/>
          <w:shd w:val="clear" w:color="auto" w:fill="FFFFFF"/>
          <w:lang w:val="sq-AL"/>
        </w:rPr>
        <w:t>krij</w:t>
      </w:r>
      <w:r w:rsidRPr="00BC3C19">
        <w:rPr>
          <w:rFonts w:ascii="Times New Roman" w:hAnsi="Times New Roman"/>
          <w:sz w:val="24"/>
          <w:szCs w:val="24"/>
          <w:shd w:val="clear" w:color="auto" w:fill="FFFFFF"/>
          <w:lang w:val="sq-AL"/>
        </w:rPr>
        <w:t xml:space="preserve">uar </w:t>
      </w:r>
      <w:r w:rsidR="00234985" w:rsidRPr="00BC3C19">
        <w:rPr>
          <w:rFonts w:ascii="Times New Roman" w:hAnsi="Times New Roman"/>
          <w:sz w:val="24"/>
          <w:szCs w:val="24"/>
          <w:shd w:val="clear" w:color="auto" w:fill="FFFFFF"/>
          <w:lang w:val="sq-AL"/>
        </w:rPr>
        <w:t xml:space="preserve">mosmarrëveshje kompetencash, por </w:t>
      </w:r>
      <w:r w:rsidRPr="00BC3C19">
        <w:rPr>
          <w:rFonts w:ascii="Times New Roman" w:hAnsi="Times New Roman"/>
          <w:sz w:val="24"/>
          <w:szCs w:val="24"/>
          <w:shd w:val="clear" w:color="auto" w:fill="FFFFFF"/>
          <w:lang w:val="sq-AL"/>
        </w:rPr>
        <w:t xml:space="preserve">ka </w:t>
      </w:r>
      <w:r w:rsidR="00234985" w:rsidRPr="00BC3C19">
        <w:rPr>
          <w:rFonts w:ascii="Times New Roman" w:hAnsi="Times New Roman"/>
          <w:sz w:val="24"/>
          <w:szCs w:val="24"/>
          <w:shd w:val="clear" w:color="auto" w:fill="FFFFFF"/>
          <w:lang w:val="sq-AL"/>
        </w:rPr>
        <w:t>ushtr</w:t>
      </w:r>
      <w:r w:rsidRPr="00BC3C19">
        <w:rPr>
          <w:rFonts w:ascii="Times New Roman" w:hAnsi="Times New Roman"/>
          <w:sz w:val="24"/>
          <w:szCs w:val="24"/>
          <w:shd w:val="clear" w:color="auto" w:fill="FFFFFF"/>
          <w:lang w:val="sq-AL"/>
        </w:rPr>
        <w:t xml:space="preserve">uar </w:t>
      </w:r>
      <w:r w:rsidR="00234985" w:rsidRPr="00BC3C19">
        <w:rPr>
          <w:rFonts w:ascii="Times New Roman" w:hAnsi="Times New Roman"/>
          <w:sz w:val="24"/>
          <w:szCs w:val="24"/>
          <w:shd w:val="clear" w:color="auto" w:fill="FFFFFF"/>
          <w:lang w:val="sq-AL"/>
        </w:rPr>
        <w:t xml:space="preserve">një kompetencë të parashikuar shprehimisht nga neni 90 i Kushtetutës. </w:t>
      </w:r>
      <w:bookmarkStart w:id="3" w:name="_Hlk92842620"/>
      <w:bookmarkEnd w:id="2"/>
    </w:p>
    <w:bookmarkEnd w:id="3"/>
    <w:p w:rsidR="00234985" w:rsidRPr="00BC3C19" w:rsidRDefault="00234985" w:rsidP="007179B0">
      <w:pPr>
        <w:numPr>
          <w:ilvl w:val="0"/>
          <w:numId w:val="1"/>
        </w:numPr>
        <w:tabs>
          <w:tab w:val="left" w:pos="1260"/>
          <w:tab w:val="left" w:pos="1350"/>
        </w:tabs>
        <w:spacing w:after="0" w:line="360" w:lineRule="auto"/>
        <w:ind w:left="90" w:firstLine="630"/>
        <w:contextualSpacing/>
        <w:jc w:val="both"/>
        <w:rPr>
          <w:rFonts w:ascii="Times New Roman" w:hAnsi="Times New Roman"/>
          <w:sz w:val="24"/>
          <w:szCs w:val="24"/>
          <w:shd w:val="clear" w:color="auto" w:fill="FFFFFF"/>
          <w:lang w:val="sq-AL"/>
        </w:rPr>
      </w:pPr>
      <w:r w:rsidRPr="00BC3C19">
        <w:rPr>
          <w:rFonts w:ascii="Times New Roman" w:hAnsi="Times New Roman"/>
          <w:b/>
          <w:i/>
          <w:sz w:val="24"/>
          <w:szCs w:val="24"/>
          <w:lang w:val="sq-AL"/>
        </w:rPr>
        <w:t>Presidenti</w:t>
      </w:r>
      <w:r w:rsidRPr="00BC3C19">
        <w:rPr>
          <w:rFonts w:ascii="Times New Roman" w:hAnsi="Times New Roman"/>
          <w:i/>
          <w:sz w:val="24"/>
          <w:szCs w:val="24"/>
          <w:lang w:val="sq-AL"/>
        </w:rPr>
        <w:t xml:space="preserve">, </w:t>
      </w:r>
      <w:r w:rsidRPr="00BC3C19">
        <w:rPr>
          <w:rFonts w:ascii="Times New Roman" w:hAnsi="Times New Roman"/>
          <w:sz w:val="24"/>
          <w:szCs w:val="24"/>
          <w:lang w:val="sq-AL"/>
        </w:rPr>
        <w:t>në prapësimet e tij me shkrim dhe në seancë plenare</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ka pretenduar se vendimi i Kuvendit është i papajtueshëm me Kushtetutën, pasi </w:t>
      </w:r>
      <w:r w:rsidR="00646AE8" w:rsidRPr="00BC3C19">
        <w:rPr>
          <w:rFonts w:ascii="Times New Roman" w:hAnsi="Times New Roman"/>
          <w:sz w:val="24"/>
          <w:szCs w:val="24"/>
          <w:lang w:val="sq-AL"/>
        </w:rPr>
        <w:t xml:space="preserve">ai </w:t>
      </w:r>
      <w:r w:rsidRPr="00BC3C19">
        <w:rPr>
          <w:rFonts w:ascii="Times New Roman" w:hAnsi="Times New Roman"/>
          <w:sz w:val="24"/>
          <w:szCs w:val="24"/>
          <w:lang w:val="sq-AL"/>
        </w:rPr>
        <w:t xml:space="preserve">nuk </w:t>
      </w:r>
      <w:r w:rsidR="00646AE8" w:rsidRPr="00BC3C19">
        <w:rPr>
          <w:rFonts w:ascii="Times New Roman" w:hAnsi="Times New Roman"/>
          <w:sz w:val="24"/>
          <w:szCs w:val="24"/>
          <w:lang w:val="sq-AL"/>
        </w:rPr>
        <w:t>mundet</w:t>
      </w:r>
      <w:r w:rsidRPr="00BC3C19">
        <w:rPr>
          <w:rFonts w:ascii="Times New Roman" w:hAnsi="Times New Roman"/>
          <w:sz w:val="24"/>
          <w:szCs w:val="24"/>
          <w:lang w:val="sq-AL"/>
        </w:rPr>
        <w:t xml:space="preserve"> të ndërhyjë në ushtrimin e kompetencave kushtetuese nga Kryetari i Shtetit</w:t>
      </w:r>
      <w:r w:rsidR="004047A7" w:rsidRPr="00BC3C19">
        <w:rPr>
          <w:rFonts w:ascii="Times New Roman" w:hAnsi="Times New Roman"/>
          <w:sz w:val="24"/>
          <w:szCs w:val="24"/>
          <w:lang w:val="sq-AL"/>
        </w:rPr>
        <w:t xml:space="preserve"> ose</w:t>
      </w:r>
      <w:r w:rsidRPr="00BC3C19">
        <w:rPr>
          <w:rFonts w:ascii="Times New Roman" w:hAnsi="Times New Roman"/>
          <w:sz w:val="24"/>
          <w:szCs w:val="24"/>
          <w:lang w:val="sq-AL"/>
        </w:rPr>
        <w:t xml:space="preserve"> të vlerësojë dhe udhëzojë se si ai duhet t’i ushtrojë kompetencat e tij. Në mënyrë të përmbledhur</w:t>
      </w:r>
      <w:r w:rsidR="004047A7" w:rsidRPr="00BC3C19">
        <w:rPr>
          <w:rFonts w:ascii="Times New Roman" w:hAnsi="Times New Roman"/>
          <w:sz w:val="24"/>
          <w:szCs w:val="24"/>
          <w:lang w:val="sq-AL"/>
        </w:rPr>
        <w:t>,</w:t>
      </w:r>
      <w:r w:rsidRPr="00BC3C19">
        <w:rPr>
          <w:rFonts w:ascii="Times New Roman" w:hAnsi="Times New Roman"/>
          <w:sz w:val="24"/>
          <w:szCs w:val="24"/>
          <w:lang w:val="sq-AL"/>
        </w:rPr>
        <w:t xml:space="preserve"> Presidenti ka parashtruar s</w:t>
      </w:r>
      <w:r w:rsidR="004047A7" w:rsidRPr="00BC3C19">
        <w:rPr>
          <w:rFonts w:ascii="Times New Roman" w:hAnsi="Times New Roman"/>
          <w:sz w:val="24"/>
          <w:szCs w:val="24"/>
          <w:lang w:val="sq-AL"/>
        </w:rPr>
        <w:t>i</w:t>
      </w:r>
      <w:r w:rsidRPr="00BC3C19">
        <w:rPr>
          <w:rFonts w:ascii="Times New Roman" w:hAnsi="Times New Roman"/>
          <w:sz w:val="24"/>
          <w:szCs w:val="24"/>
          <w:lang w:val="sq-AL"/>
        </w:rPr>
        <w:t xml:space="preserve"> vijon: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Procesi i zhvilluar nga Kuvendi është antikushtetues</w:t>
      </w:r>
      <w:r w:rsidR="004047A7" w:rsidRPr="00BC3C19">
        <w:rPr>
          <w:rFonts w:ascii="Times New Roman" w:hAnsi="Times New Roman"/>
          <w:bCs/>
          <w:sz w:val="24"/>
          <w:szCs w:val="24"/>
          <w:lang w:val="sq-AL"/>
        </w:rPr>
        <w:t>,</w:t>
      </w:r>
      <w:r w:rsidRPr="00BC3C19">
        <w:rPr>
          <w:rFonts w:ascii="Times New Roman" w:hAnsi="Times New Roman"/>
          <w:bCs/>
          <w:sz w:val="24"/>
          <w:szCs w:val="24"/>
          <w:lang w:val="sq-AL"/>
        </w:rPr>
        <w:t xml:space="preserve"> pasi q</w:t>
      </w:r>
      <w:r w:rsidRPr="00BC3C19">
        <w:rPr>
          <w:rFonts w:ascii="Times New Roman" w:hAnsi="Times New Roman"/>
          <w:bCs/>
          <w:sz w:val="24"/>
          <w:szCs w:val="24"/>
          <w:lang w:val="sq-AL" w:eastAsia="ja-JP"/>
        </w:rPr>
        <w:t xml:space="preserve">ë nga paraqitja e kërkesës, njoftimi, vlerësimi, ngritja dhe funksionimi i komisionit hetimor parlamentar janë cenuar rëndë parimet e funksionimit të demokracisë, parimet kushtetuese të shtetit të së drejtës, ndarjes e balancimit ndërmjet pushteteve dhe të  procesit të rregullt ligjor. </w:t>
      </w:r>
      <w:r w:rsidR="004047A7" w:rsidRPr="00BC3C19">
        <w:rPr>
          <w:rFonts w:ascii="Times New Roman" w:hAnsi="Times New Roman"/>
          <w:bCs/>
          <w:sz w:val="24"/>
          <w:szCs w:val="24"/>
          <w:lang w:val="sq-AL"/>
        </w:rPr>
        <w:t>V</w:t>
      </w:r>
      <w:r w:rsidRPr="00BC3C19">
        <w:rPr>
          <w:rFonts w:ascii="Times New Roman" w:hAnsi="Times New Roman"/>
          <w:bCs/>
          <w:sz w:val="24"/>
          <w:szCs w:val="24"/>
          <w:lang w:val="sq-AL"/>
        </w:rPr>
        <w:t xml:space="preserve">endimet e marra nga Kuvendi dhe strukturat e tij janë produkt i një veprimtarie të kryer në kundërshtim me Kushtetutën dhe ligjin, prandaj duhet të deklarohen </w:t>
      </w:r>
      <w:r w:rsidRPr="00BC3C19">
        <w:rPr>
          <w:rFonts w:ascii="Times New Roman" w:hAnsi="Times New Roman"/>
          <w:sz w:val="24"/>
          <w:szCs w:val="24"/>
          <w:lang w:val="sq-AL"/>
        </w:rPr>
        <w:t xml:space="preserve">të papajtueshme me Kushtetutën </w:t>
      </w:r>
      <w:r w:rsidR="004047A7" w:rsidRPr="00BC3C19">
        <w:rPr>
          <w:rFonts w:ascii="Times New Roman" w:hAnsi="Times New Roman"/>
          <w:sz w:val="24"/>
          <w:szCs w:val="24"/>
          <w:lang w:val="sq-AL"/>
        </w:rPr>
        <w:t>dh</w:t>
      </w:r>
      <w:r w:rsidRPr="00BC3C19">
        <w:rPr>
          <w:rFonts w:ascii="Times New Roman" w:hAnsi="Times New Roman"/>
          <w:bCs/>
          <w:sz w:val="24"/>
          <w:szCs w:val="24"/>
          <w:lang w:val="sq-AL"/>
        </w:rPr>
        <w:t xml:space="preserve">e të shfuqizohen nga Gjykata.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sz w:val="24"/>
          <w:szCs w:val="24"/>
          <w:shd w:val="clear" w:color="auto" w:fill="FFFFFF"/>
          <w:lang w:val="sq-AL"/>
        </w:rPr>
      </w:pPr>
      <w:r w:rsidRPr="00BC3C19">
        <w:rPr>
          <w:rFonts w:ascii="Times New Roman" w:hAnsi="Times New Roman"/>
          <w:bCs/>
          <w:sz w:val="24"/>
          <w:szCs w:val="24"/>
          <w:lang w:val="sq-AL"/>
        </w:rPr>
        <w:t>Procesi ka qenë fiktiv</w:t>
      </w:r>
      <w:r w:rsidR="004047A7" w:rsidRPr="00BC3C19">
        <w:rPr>
          <w:rFonts w:ascii="Times New Roman" w:hAnsi="Times New Roman"/>
          <w:bCs/>
          <w:sz w:val="24"/>
          <w:szCs w:val="24"/>
          <w:lang w:val="sq-AL"/>
        </w:rPr>
        <w:t>,</w:t>
      </w:r>
      <w:r w:rsidRPr="00BC3C19">
        <w:rPr>
          <w:rFonts w:ascii="Times New Roman" w:hAnsi="Times New Roman"/>
          <w:bCs/>
          <w:sz w:val="24"/>
          <w:szCs w:val="24"/>
          <w:lang w:val="sq-AL"/>
        </w:rPr>
        <w:t xml:space="preserve"> pasi Kuvendi ka ngritur një komision hetimor pa objekt, pa identifikuar shkeljen e ndonjë dispozite kushtetuese ose kryerjen e ndonj</w:t>
      </w:r>
      <w:r w:rsidRPr="00BC3C19">
        <w:rPr>
          <w:rFonts w:ascii="Times New Roman" w:hAnsi="Times New Roman"/>
          <w:sz w:val="24"/>
          <w:szCs w:val="24"/>
          <w:lang w:val="sq-AL"/>
        </w:rPr>
        <w:t>ë</w:t>
      </w:r>
      <w:r w:rsidRPr="00BC3C19">
        <w:rPr>
          <w:rFonts w:ascii="Times New Roman" w:hAnsi="Times New Roman"/>
          <w:b/>
          <w:sz w:val="24"/>
          <w:szCs w:val="24"/>
          <w:lang w:val="sq-AL"/>
        </w:rPr>
        <w:t xml:space="preserve"> </w:t>
      </w:r>
      <w:r w:rsidRPr="00BC3C19">
        <w:rPr>
          <w:rFonts w:ascii="Times New Roman" w:hAnsi="Times New Roman"/>
          <w:bCs/>
          <w:sz w:val="24"/>
          <w:szCs w:val="24"/>
          <w:lang w:val="sq-AL"/>
        </w:rPr>
        <w:t xml:space="preserve">krimi të rëndë. Ngritja e këtij komisioni hetimor parlamentar </w:t>
      </w:r>
      <w:r w:rsidRPr="00BC3C19">
        <w:rPr>
          <w:rFonts w:ascii="Times New Roman" w:hAnsi="Times New Roman"/>
          <w:sz w:val="24"/>
          <w:szCs w:val="24"/>
          <w:lang w:val="sq-AL"/>
        </w:rPr>
        <w:t>nuk përputhet me funksionin dhe qëllimet e kontrollit parlamentar</w:t>
      </w:r>
      <w:r w:rsidR="00D775B8" w:rsidRPr="00BC3C19">
        <w:rPr>
          <w:rFonts w:ascii="Times New Roman" w:hAnsi="Times New Roman"/>
          <w:sz w:val="24"/>
          <w:szCs w:val="24"/>
          <w:lang w:val="sq-AL"/>
        </w:rPr>
        <w:t>,</w:t>
      </w:r>
      <w:r w:rsidRPr="00BC3C19">
        <w:rPr>
          <w:rFonts w:ascii="Times New Roman" w:hAnsi="Times New Roman"/>
          <w:sz w:val="24"/>
          <w:szCs w:val="24"/>
          <w:lang w:val="sq-AL"/>
        </w:rPr>
        <w:t xml:space="preserve"> të përcaktuar</w:t>
      </w:r>
      <w:r w:rsidR="00D775B8" w:rsidRPr="00BC3C19">
        <w:rPr>
          <w:rFonts w:ascii="Times New Roman" w:hAnsi="Times New Roman"/>
          <w:sz w:val="24"/>
          <w:szCs w:val="24"/>
          <w:lang w:val="sq-AL"/>
        </w:rPr>
        <w:t>a</w:t>
      </w:r>
      <w:r w:rsidRPr="00BC3C19">
        <w:rPr>
          <w:rFonts w:ascii="Times New Roman" w:hAnsi="Times New Roman"/>
          <w:sz w:val="24"/>
          <w:szCs w:val="24"/>
          <w:lang w:val="sq-AL"/>
        </w:rPr>
        <w:t xml:space="preserve"> në nenin 77 të Kushtetutës.</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 xml:space="preserve">Komisioni hetimor është ngritur dhe ka funksionuar përtej afateve dhe procedurave të përcaktuara nga Kushtetuta dhe ligji për komisionet hetimore, </w:t>
      </w:r>
      <w:r w:rsidR="00646AE8" w:rsidRPr="00BC3C19">
        <w:rPr>
          <w:rFonts w:ascii="Times New Roman" w:hAnsi="Times New Roman"/>
          <w:bCs/>
          <w:sz w:val="24"/>
          <w:szCs w:val="24"/>
          <w:lang w:val="sq-AL"/>
        </w:rPr>
        <w:t xml:space="preserve">çka i bën të </w:t>
      </w:r>
      <w:r w:rsidRPr="00BC3C19">
        <w:rPr>
          <w:rFonts w:ascii="Times New Roman" w:hAnsi="Times New Roman"/>
          <w:bCs/>
          <w:sz w:val="24"/>
          <w:szCs w:val="24"/>
          <w:lang w:val="sq-AL" w:eastAsia="ja-JP"/>
        </w:rPr>
        <w:t>pavlefshm</w:t>
      </w:r>
      <w:r w:rsidR="00646AE8" w:rsidRPr="00BC3C19">
        <w:rPr>
          <w:rFonts w:ascii="Times New Roman" w:hAnsi="Times New Roman"/>
          <w:bCs/>
          <w:sz w:val="24"/>
          <w:szCs w:val="24"/>
          <w:lang w:val="sq-AL" w:eastAsia="ja-JP"/>
        </w:rPr>
        <w:t>e</w:t>
      </w:r>
      <w:r w:rsidRPr="00BC3C19">
        <w:rPr>
          <w:rFonts w:ascii="Times New Roman" w:hAnsi="Times New Roman"/>
          <w:bCs/>
          <w:sz w:val="24"/>
          <w:szCs w:val="24"/>
          <w:lang w:val="sq-AL" w:eastAsia="ja-JP"/>
        </w:rPr>
        <w:t xml:space="preserve"> akte</w:t>
      </w:r>
      <w:r w:rsidR="00646AE8" w:rsidRPr="00BC3C19">
        <w:rPr>
          <w:rFonts w:ascii="Times New Roman" w:hAnsi="Times New Roman"/>
          <w:bCs/>
          <w:sz w:val="24"/>
          <w:szCs w:val="24"/>
          <w:lang w:val="sq-AL" w:eastAsia="ja-JP"/>
        </w:rPr>
        <w:t>t e</w:t>
      </w:r>
      <w:r w:rsidRPr="00BC3C19">
        <w:rPr>
          <w:rFonts w:ascii="Times New Roman" w:hAnsi="Times New Roman"/>
          <w:bCs/>
          <w:sz w:val="24"/>
          <w:szCs w:val="24"/>
          <w:lang w:val="sq-AL" w:eastAsia="ja-JP"/>
        </w:rPr>
        <w:t xml:space="preserve"> tij. </w:t>
      </w:r>
      <w:r w:rsidRPr="00BC3C19">
        <w:rPr>
          <w:rFonts w:ascii="Times New Roman" w:hAnsi="Times New Roman"/>
          <w:bCs/>
          <w:sz w:val="24"/>
          <w:szCs w:val="24"/>
          <w:lang w:val="sq-AL"/>
        </w:rPr>
        <w:t xml:space="preserve">Veprimtaria hetimore parlamentare dhe vendimmarrja për miratimin e rezultateve të saj është realizuar brenda periudhës fundore-tranzitore </w:t>
      </w:r>
      <w:r w:rsidR="00D775B8" w:rsidRPr="00BC3C19">
        <w:rPr>
          <w:rFonts w:ascii="Times New Roman" w:hAnsi="Times New Roman"/>
          <w:bCs/>
          <w:sz w:val="24"/>
          <w:szCs w:val="24"/>
          <w:lang w:val="sq-AL"/>
        </w:rPr>
        <w:t xml:space="preserve">4-mujore </w:t>
      </w:r>
      <w:r w:rsidRPr="00BC3C19">
        <w:rPr>
          <w:rFonts w:ascii="Times New Roman" w:hAnsi="Times New Roman"/>
          <w:bCs/>
          <w:sz w:val="24"/>
          <w:szCs w:val="24"/>
          <w:lang w:val="sq-AL"/>
        </w:rPr>
        <w:t xml:space="preserve">të përfundimit të mandatit të Kuvendit. Sipas Kushtetutës dhe ligjit gjatë kësaj periudhe </w:t>
      </w:r>
      <w:r w:rsidR="00646AE8" w:rsidRPr="00BC3C19">
        <w:rPr>
          <w:rFonts w:ascii="Times New Roman" w:hAnsi="Times New Roman"/>
          <w:bCs/>
          <w:sz w:val="24"/>
          <w:szCs w:val="24"/>
          <w:lang w:val="sq-AL"/>
        </w:rPr>
        <w:t xml:space="preserve">veprimtaria e Kuvendit </w:t>
      </w:r>
      <w:r w:rsidRPr="00BC3C19">
        <w:rPr>
          <w:rFonts w:ascii="Times New Roman" w:hAnsi="Times New Roman"/>
          <w:bCs/>
          <w:sz w:val="24"/>
          <w:szCs w:val="24"/>
          <w:lang w:val="sq-AL"/>
        </w:rPr>
        <w:t xml:space="preserve">kufizohet dhe </w:t>
      </w:r>
      <w:r w:rsidR="00646AE8" w:rsidRPr="00BC3C19">
        <w:rPr>
          <w:rFonts w:ascii="Times New Roman" w:hAnsi="Times New Roman"/>
          <w:bCs/>
          <w:sz w:val="24"/>
          <w:szCs w:val="24"/>
          <w:lang w:val="sq-AL"/>
        </w:rPr>
        <w:t xml:space="preserve">ai </w:t>
      </w:r>
      <w:r w:rsidRPr="00BC3C19">
        <w:rPr>
          <w:rFonts w:ascii="Times New Roman" w:hAnsi="Times New Roman"/>
          <w:bCs/>
          <w:sz w:val="24"/>
          <w:szCs w:val="24"/>
          <w:lang w:val="sq-AL"/>
        </w:rPr>
        <w:t>nuk mund të kry</w:t>
      </w:r>
      <w:r w:rsidR="00646AE8" w:rsidRPr="00BC3C19">
        <w:rPr>
          <w:rFonts w:ascii="Times New Roman" w:hAnsi="Times New Roman"/>
          <w:bCs/>
          <w:sz w:val="24"/>
          <w:szCs w:val="24"/>
          <w:lang w:val="sq-AL"/>
        </w:rPr>
        <w:t>ejë</w:t>
      </w:r>
      <w:r w:rsidRPr="00BC3C19">
        <w:rPr>
          <w:rFonts w:ascii="Times New Roman" w:hAnsi="Times New Roman"/>
          <w:bCs/>
          <w:sz w:val="24"/>
          <w:szCs w:val="24"/>
          <w:lang w:val="sq-AL"/>
        </w:rPr>
        <w:t xml:space="preserve"> asnjë lloj veprimtarie hetimore parlamentare, aq më </w:t>
      </w:r>
      <w:r w:rsidR="001F715A" w:rsidRPr="00BC3C19">
        <w:rPr>
          <w:rFonts w:ascii="Times New Roman" w:hAnsi="Times New Roman"/>
          <w:bCs/>
          <w:sz w:val="24"/>
          <w:szCs w:val="24"/>
          <w:lang w:val="sq-AL"/>
        </w:rPr>
        <w:t>tep</w:t>
      </w:r>
      <w:r w:rsidR="00197DE3" w:rsidRPr="00BC3C19">
        <w:rPr>
          <w:rFonts w:ascii="Times New Roman" w:hAnsi="Times New Roman"/>
          <w:bCs/>
          <w:sz w:val="24"/>
          <w:szCs w:val="24"/>
          <w:lang w:val="sq-AL"/>
        </w:rPr>
        <w:t>ë</w:t>
      </w:r>
      <w:r w:rsidR="001F715A" w:rsidRPr="00BC3C19">
        <w:rPr>
          <w:rFonts w:ascii="Times New Roman" w:hAnsi="Times New Roman"/>
          <w:bCs/>
          <w:sz w:val="24"/>
          <w:szCs w:val="24"/>
          <w:lang w:val="sq-AL"/>
        </w:rPr>
        <w:t xml:space="preserve">r </w:t>
      </w:r>
      <w:r w:rsidRPr="00BC3C19">
        <w:rPr>
          <w:rFonts w:ascii="Times New Roman" w:hAnsi="Times New Roman"/>
          <w:bCs/>
          <w:sz w:val="24"/>
          <w:szCs w:val="24"/>
          <w:lang w:val="sq-AL"/>
        </w:rPr>
        <w:t>procedurë për shkarkimin e Presidentit. Edhe për shkak të mungesës së opozitës në Kuvend</w:t>
      </w:r>
      <w:r w:rsidR="00C047BD" w:rsidRPr="00BC3C19">
        <w:rPr>
          <w:rFonts w:ascii="Times New Roman" w:hAnsi="Times New Roman"/>
          <w:bCs/>
          <w:sz w:val="24"/>
          <w:szCs w:val="24"/>
          <w:lang w:val="sq-AL"/>
        </w:rPr>
        <w:t>,</w:t>
      </w:r>
      <w:r w:rsidRPr="00BC3C19">
        <w:rPr>
          <w:rFonts w:ascii="Times New Roman" w:hAnsi="Times New Roman"/>
          <w:bCs/>
          <w:sz w:val="24"/>
          <w:szCs w:val="24"/>
          <w:lang w:val="sq-AL"/>
        </w:rPr>
        <w:t xml:space="preserve"> ai nuk gëzonte legjitimitet për të ngritur </w:t>
      </w:r>
      <w:r w:rsidR="00646AE8" w:rsidRPr="00BC3C19">
        <w:rPr>
          <w:rFonts w:ascii="Times New Roman" w:hAnsi="Times New Roman"/>
          <w:bCs/>
          <w:sz w:val="24"/>
          <w:szCs w:val="24"/>
          <w:lang w:val="sq-AL"/>
        </w:rPr>
        <w:t xml:space="preserve">komision hetimor </w:t>
      </w:r>
      <w:r w:rsidRPr="00BC3C19">
        <w:rPr>
          <w:rFonts w:ascii="Times New Roman" w:hAnsi="Times New Roman"/>
          <w:bCs/>
          <w:sz w:val="24"/>
          <w:szCs w:val="24"/>
          <w:lang w:val="sq-AL"/>
        </w:rPr>
        <w:t>dhe</w:t>
      </w:r>
      <w:r w:rsidR="00646AE8" w:rsidRPr="00BC3C19">
        <w:rPr>
          <w:rFonts w:ascii="Times New Roman" w:hAnsi="Times New Roman"/>
          <w:bCs/>
          <w:sz w:val="24"/>
          <w:szCs w:val="24"/>
          <w:lang w:val="sq-AL"/>
        </w:rPr>
        <w:t xml:space="preserve"> </w:t>
      </w:r>
      <w:r w:rsidRPr="00BC3C19">
        <w:rPr>
          <w:rFonts w:ascii="Times New Roman" w:hAnsi="Times New Roman"/>
          <w:bCs/>
          <w:sz w:val="24"/>
          <w:szCs w:val="24"/>
          <w:lang w:val="sq-AL"/>
        </w:rPr>
        <w:t>kryer veprimtari hetimore.</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 xml:space="preserve">Procedurat parlamentare të ndjekura nga Kuvendi janë në kundërshtim me dispozitat kushtetuese dhe parashikimet e Rregullores së Kuvendit dhe </w:t>
      </w:r>
      <w:r w:rsidRPr="00BC3C19">
        <w:rPr>
          <w:rFonts w:ascii="Times New Roman" w:hAnsi="Times New Roman"/>
          <w:sz w:val="24"/>
          <w:szCs w:val="24"/>
          <w:lang w:val="sq-AL"/>
        </w:rPr>
        <w:t>në shkelje të parimit kushtetues të procesit të rregullt ligjor. Njoftimi i parë i Komisionit të Ligjeve i dërguar më 04.05.2021, pa lëndë, pa shkak</w:t>
      </w:r>
      <w:r w:rsidR="005B4CD4" w:rsidRPr="00BC3C19">
        <w:rPr>
          <w:rFonts w:ascii="Times New Roman" w:hAnsi="Times New Roman"/>
          <w:sz w:val="24"/>
          <w:szCs w:val="24"/>
          <w:lang w:val="sq-AL"/>
        </w:rPr>
        <w:t xml:space="preserve"> dhe pa objekt,</w:t>
      </w:r>
      <w:r w:rsidRPr="00BC3C19">
        <w:rPr>
          <w:rFonts w:ascii="Times New Roman" w:hAnsi="Times New Roman"/>
          <w:sz w:val="24"/>
          <w:szCs w:val="24"/>
          <w:lang w:val="sq-AL"/>
        </w:rPr>
        <w:t xml:space="preserve"> në mënyrë aspak të denjë për rëndësinë e çështjes që do</w:t>
      </w:r>
      <w:r w:rsidR="00EF3F06"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trajtonte</w:t>
      </w:r>
      <w:r w:rsidR="00646AE8" w:rsidRPr="00BC3C19">
        <w:rPr>
          <w:rFonts w:ascii="Times New Roman" w:hAnsi="Times New Roman"/>
          <w:sz w:val="24"/>
          <w:szCs w:val="24"/>
          <w:lang w:val="sq-AL"/>
        </w:rPr>
        <w:t>,</w:t>
      </w:r>
      <w:r w:rsidRPr="00BC3C19">
        <w:rPr>
          <w:rFonts w:ascii="Times New Roman" w:hAnsi="Times New Roman"/>
          <w:sz w:val="24"/>
          <w:szCs w:val="24"/>
          <w:lang w:val="sq-AL"/>
        </w:rPr>
        <w:t xml:space="preserve"> u dërgua në atë </w:t>
      </w:r>
      <w:r w:rsidR="00646AE8" w:rsidRPr="00BC3C19">
        <w:rPr>
          <w:rFonts w:ascii="Times New Roman" w:hAnsi="Times New Roman"/>
          <w:sz w:val="24"/>
          <w:szCs w:val="24"/>
          <w:lang w:val="sq-AL"/>
        </w:rPr>
        <w:t>datë</w:t>
      </w:r>
      <w:r w:rsidRPr="00BC3C19">
        <w:rPr>
          <w:rFonts w:ascii="Times New Roman" w:hAnsi="Times New Roman"/>
          <w:sz w:val="24"/>
          <w:szCs w:val="24"/>
          <w:lang w:val="sq-AL"/>
        </w:rPr>
        <w:t xml:space="preserve">, mënyrë dhe urgjencë për të mos tërhequr vëmendjen e Institucionit të Presidentit </w:t>
      </w:r>
      <w:r w:rsidR="00EF3F06" w:rsidRPr="00BC3C19">
        <w:rPr>
          <w:rFonts w:ascii="Times New Roman" w:hAnsi="Times New Roman"/>
          <w:sz w:val="24"/>
          <w:szCs w:val="24"/>
          <w:lang w:val="sq-AL"/>
        </w:rPr>
        <w:t>ose</w:t>
      </w:r>
      <w:r w:rsidRPr="00BC3C19">
        <w:rPr>
          <w:rFonts w:ascii="Times New Roman" w:hAnsi="Times New Roman"/>
          <w:sz w:val="24"/>
          <w:szCs w:val="24"/>
          <w:lang w:val="sq-AL"/>
        </w:rPr>
        <w:t xml:space="preserve"> vetë Presidentit</w:t>
      </w:r>
      <w:r w:rsidR="00EF3F06" w:rsidRPr="00BC3C19">
        <w:rPr>
          <w:rFonts w:ascii="Times New Roman" w:hAnsi="Times New Roman"/>
          <w:sz w:val="24"/>
          <w:szCs w:val="24"/>
          <w:lang w:val="sq-AL"/>
        </w:rPr>
        <w:t>,</w:t>
      </w:r>
      <w:r w:rsidRPr="00BC3C19">
        <w:rPr>
          <w:rFonts w:ascii="Times New Roman" w:hAnsi="Times New Roman"/>
          <w:sz w:val="24"/>
          <w:szCs w:val="24"/>
          <w:lang w:val="sq-AL"/>
        </w:rPr>
        <w:t xml:space="preserve"> duke shpresuar </w:t>
      </w:r>
      <w:r w:rsidR="00845170" w:rsidRPr="00BC3C19">
        <w:rPr>
          <w:rFonts w:ascii="Times New Roman" w:hAnsi="Times New Roman"/>
          <w:sz w:val="24"/>
          <w:szCs w:val="24"/>
          <w:lang w:val="sq-AL"/>
        </w:rPr>
        <w:t>në</w:t>
      </w:r>
      <w:r w:rsidRPr="00BC3C19">
        <w:rPr>
          <w:rFonts w:ascii="Times New Roman" w:hAnsi="Times New Roman"/>
          <w:sz w:val="24"/>
          <w:szCs w:val="24"/>
          <w:lang w:val="sq-AL"/>
        </w:rPr>
        <w:t xml:space="preserve"> mos</w:t>
      </w:r>
      <w:r w:rsidR="005B4CD4" w:rsidRPr="00BC3C19">
        <w:rPr>
          <w:rFonts w:ascii="Times New Roman" w:hAnsi="Times New Roman"/>
          <w:sz w:val="24"/>
          <w:szCs w:val="24"/>
          <w:lang w:val="sq-AL"/>
        </w:rPr>
        <w:t>reag</w:t>
      </w:r>
      <w:r w:rsidR="001C42B2" w:rsidRPr="00BC3C19">
        <w:rPr>
          <w:rFonts w:ascii="Times New Roman" w:hAnsi="Times New Roman"/>
          <w:sz w:val="24"/>
          <w:szCs w:val="24"/>
          <w:lang w:val="sq-AL"/>
        </w:rPr>
        <w:t>i</w:t>
      </w:r>
      <w:r w:rsidR="00845170" w:rsidRPr="00BC3C19">
        <w:rPr>
          <w:rFonts w:ascii="Times New Roman" w:hAnsi="Times New Roman"/>
          <w:sz w:val="24"/>
          <w:szCs w:val="24"/>
          <w:lang w:val="sq-AL"/>
        </w:rPr>
        <w:t xml:space="preserve">min </w:t>
      </w:r>
      <w:r w:rsidR="005B4CD4" w:rsidRPr="00BC3C19">
        <w:rPr>
          <w:rFonts w:ascii="Times New Roman" w:hAnsi="Times New Roman"/>
          <w:sz w:val="24"/>
          <w:szCs w:val="24"/>
          <w:lang w:val="sq-AL"/>
        </w:rPr>
        <w:t xml:space="preserve">ndaj </w:t>
      </w:r>
      <w:r w:rsidR="00400784" w:rsidRPr="00BC3C19">
        <w:rPr>
          <w:rFonts w:ascii="Times New Roman" w:hAnsi="Times New Roman"/>
          <w:sz w:val="24"/>
          <w:szCs w:val="24"/>
          <w:lang w:val="sq-AL"/>
        </w:rPr>
        <w:t>tij</w:t>
      </w:r>
      <w:r w:rsidR="005B4CD4"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Pavarësisht </w:t>
      </w:r>
      <w:r w:rsidRPr="00BC3C19">
        <w:rPr>
          <w:rFonts w:ascii="Times New Roman" w:hAnsi="Times New Roman"/>
          <w:bCs/>
          <w:sz w:val="24"/>
          <w:szCs w:val="24"/>
          <w:lang w:val="sq-AL"/>
        </w:rPr>
        <w:t>gatishmërisë dhe kërkesës së Presidentit për të qenë i pranishëm në seancë dëgjimore dhe për t</w:t>
      </w:r>
      <w:r w:rsidR="00845170" w:rsidRPr="00BC3C19">
        <w:rPr>
          <w:rFonts w:ascii="Times New Roman" w:hAnsi="Times New Roman"/>
          <w:bCs/>
          <w:sz w:val="24"/>
          <w:szCs w:val="24"/>
          <w:lang w:val="sq-AL"/>
        </w:rPr>
        <w:t>`</w:t>
      </w:r>
      <w:r w:rsidRPr="00BC3C19">
        <w:rPr>
          <w:rFonts w:ascii="Times New Roman" w:hAnsi="Times New Roman"/>
          <w:bCs/>
          <w:sz w:val="24"/>
          <w:szCs w:val="24"/>
          <w:lang w:val="sq-AL"/>
        </w:rPr>
        <w:t xml:space="preserve">u dëgjuar në lidhje me kërkesën e deputetëve për shkarkim, kërkesa për zhvillimin e </w:t>
      </w:r>
      <w:r w:rsidR="004967AF" w:rsidRPr="00BC3C19">
        <w:rPr>
          <w:rFonts w:ascii="Times New Roman" w:hAnsi="Times New Roman"/>
          <w:bCs/>
          <w:sz w:val="24"/>
          <w:szCs w:val="24"/>
          <w:lang w:val="sq-AL"/>
        </w:rPr>
        <w:t>saj</w:t>
      </w:r>
      <w:r w:rsidR="00845170" w:rsidRPr="00BC3C19">
        <w:rPr>
          <w:rFonts w:ascii="Times New Roman" w:hAnsi="Times New Roman"/>
          <w:bCs/>
          <w:sz w:val="24"/>
          <w:szCs w:val="24"/>
          <w:lang w:val="sq-AL"/>
        </w:rPr>
        <w:t xml:space="preserve"> </w:t>
      </w:r>
      <w:r w:rsidRPr="00BC3C19">
        <w:rPr>
          <w:rFonts w:ascii="Times New Roman" w:hAnsi="Times New Roman"/>
          <w:bCs/>
          <w:sz w:val="24"/>
          <w:szCs w:val="24"/>
          <w:lang w:val="sq-AL"/>
        </w:rPr>
        <w:t xml:space="preserve">në datën 10.05.2021 nuk u mor parasysh. Kuvendi u njoftua se Presidenti në datën 06.05.2021 </w:t>
      </w:r>
      <w:r w:rsidR="004967AF" w:rsidRPr="00BC3C19">
        <w:rPr>
          <w:rFonts w:ascii="Times New Roman" w:hAnsi="Times New Roman"/>
          <w:bCs/>
          <w:sz w:val="24"/>
          <w:szCs w:val="24"/>
          <w:lang w:val="sq-AL"/>
        </w:rPr>
        <w:t>do të priste dh</w:t>
      </w:r>
      <w:r w:rsidRPr="00BC3C19">
        <w:rPr>
          <w:rFonts w:ascii="Times New Roman" w:hAnsi="Times New Roman"/>
          <w:bCs/>
          <w:sz w:val="24"/>
          <w:szCs w:val="24"/>
          <w:lang w:val="sq-AL"/>
        </w:rPr>
        <w:t>e realiz</w:t>
      </w:r>
      <w:r w:rsidR="004967AF" w:rsidRPr="00BC3C19">
        <w:rPr>
          <w:rFonts w:ascii="Times New Roman" w:hAnsi="Times New Roman"/>
          <w:bCs/>
          <w:sz w:val="24"/>
          <w:szCs w:val="24"/>
          <w:lang w:val="sq-AL"/>
        </w:rPr>
        <w:t>onte</w:t>
      </w:r>
      <w:r w:rsidRPr="00BC3C19">
        <w:rPr>
          <w:rFonts w:ascii="Times New Roman" w:hAnsi="Times New Roman"/>
          <w:bCs/>
          <w:sz w:val="24"/>
          <w:szCs w:val="24"/>
          <w:lang w:val="sq-AL"/>
        </w:rPr>
        <w:t xml:space="preserve"> takime me përfaqësues shumë të lartë shtetesh, për të cilat ishte planifikuar edhe agjenda zyrtare nga Protokolli i Shtetit, pra ishte në pamundësi objektive për të qenë i pranishëm në dëgjesën e Komisioni</w:t>
      </w:r>
      <w:r w:rsidR="00845170" w:rsidRPr="00BC3C19">
        <w:rPr>
          <w:rFonts w:ascii="Times New Roman" w:hAnsi="Times New Roman"/>
          <w:bCs/>
          <w:sz w:val="24"/>
          <w:szCs w:val="24"/>
          <w:lang w:val="sq-AL"/>
        </w:rPr>
        <w:t>t të</w:t>
      </w:r>
      <w:r w:rsidRPr="00BC3C19">
        <w:rPr>
          <w:rFonts w:ascii="Times New Roman" w:hAnsi="Times New Roman"/>
          <w:bCs/>
          <w:sz w:val="24"/>
          <w:szCs w:val="24"/>
          <w:lang w:val="sq-AL"/>
        </w:rPr>
        <w:t xml:space="preserve"> Ligjeve në atë datë. </w:t>
      </w:r>
    </w:p>
    <w:p w:rsidR="00234985" w:rsidRPr="00BC3C19" w:rsidRDefault="00845170" w:rsidP="00646AE8">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Ky k</w:t>
      </w:r>
      <w:r w:rsidR="00234985" w:rsidRPr="00BC3C19">
        <w:rPr>
          <w:rFonts w:ascii="Times New Roman" w:hAnsi="Times New Roman"/>
          <w:bCs/>
          <w:sz w:val="24"/>
          <w:szCs w:val="24"/>
          <w:lang w:val="sq-AL"/>
        </w:rPr>
        <w:t>omision, në kundërshtim me Kushtetutën, ligjin dhe Rregulloren</w:t>
      </w:r>
      <w:r w:rsidR="00C25DEE" w:rsidRPr="00BC3C19">
        <w:rPr>
          <w:rFonts w:ascii="Times New Roman" w:hAnsi="Times New Roman"/>
          <w:bCs/>
          <w:sz w:val="24"/>
          <w:szCs w:val="24"/>
          <w:lang w:val="sq-AL"/>
        </w:rPr>
        <w:t xml:space="preserve"> e Kuvendit</w:t>
      </w:r>
      <w:r w:rsidR="00234985" w:rsidRPr="00BC3C19">
        <w:rPr>
          <w:rFonts w:ascii="Times New Roman" w:hAnsi="Times New Roman"/>
          <w:bCs/>
          <w:sz w:val="24"/>
          <w:szCs w:val="24"/>
          <w:lang w:val="sq-AL"/>
        </w:rPr>
        <w:t xml:space="preserve">, </w:t>
      </w:r>
      <w:r w:rsidRPr="00BC3C19">
        <w:rPr>
          <w:rFonts w:ascii="Times New Roman" w:hAnsi="Times New Roman"/>
          <w:bCs/>
          <w:sz w:val="24"/>
          <w:szCs w:val="24"/>
          <w:lang w:val="sq-AL"/>
        </w:rPr>
        <w:t xml:space="preserve">hartoi </w:t>
      </w:r>
      <w:r w:rsidR="00234985" w:rsidRPr="00BC3C19">
        <w:rPr>
          <w:rFonts w:ascii="Times New Roman" w:hAnsi="Times New Roman"/>
          <w:bCs/>
          <w:sz w:val="24"/>
          <w:szCs w:val="24"/>
          <w:lang w:val="sq-AL"/>
        </w:rPr>
        <w:t>nxitimthi raport</w:t>
      </w:r>
      <w:r w:rsidR="00C25DEE" w:rsidRPr="00BC3C19">
        <w:rPr>
          <w:rFonts w:ascii="Times New Roman" w:hAnsi="Times New Roman"/>
          <w:bCs/>
          <w:sz w:val="24"/>
          <w:szCs w:val="24"/>
          <w:lang w:val="sq-AL"/>
        </w:rPr>
        <w:t>in e</w:t>
      </w:r>
      <w:r w:rsidR="00234985" w:rsidRPr="00BC3C19">
        <w:rPr>
          <w:rFonts w:ascii="Times New Roman" w:hAnsi="Times New Roman"/>
          <w:bCs/>
          <w:sz w:val="24"/>
          <w:szCs w:val="24"/>
          <w:lang w:val="sq-AL"/>
        </w:rPr>
        <w:t xml:space="preserve"> datës 06.05.2021, duke rekomanduar ngritjen e komisionit hetimor</w:t>
      </w:r>
      <w:r w:rsidR="00C25DEE" w:rsidRPr="00BC3C19">
        <w:rPr>
          <w:rFonts w:ascii="Times New Roman" w:hAnsi="Times New Roman"/>
          <w:bCs/>
          <w:sz w:val="24"/>
          <w:szCs w:val="24"/>
          <w:lang w:val="sq-AL"/>
        </w:rPr>
        <w:t>, n</w:t>
      </w:r>
      <w:r w:rsidR="00234985" w:rsidRPr="00BC3C19">
        <w:rPr>
          <w:rFonts w:ascii="Times New Roman" w:hAnsi="Times New Roman"/>
          <w:bCs/>
          <w:sz w:val="24"/>
          <w:szCs w:val="24"/>
          <w:lang w:val="sq-AL"/>
        </w:rPr>
        <w:t xml:space="preserve">dërkohë që Kuvendi </w:t>
      </w:r>
      <w:r w:rsidR="00646AE8" w:rsidRPr="00BC3C19">
        <w:rPr>
          <w:rFonts w:ascii="Times New Roman" w:hAnsi="Times New Roman"/>
          <w:bCs/>
          <w:sz w:val="24"/>
          <w:szCs w:val="24"/>
          <w:lang w:val="sq-AL"/>
        </w:rPr>
        <w:t xml:space="preserve">e dinte se ishte e pamundur të ngrinte komision hetimor e jo më të funksiononte apo të kryente </w:t>
      </w:r>
      <w:r w:rsidR="00234985" w:rsidRPr="00BC3C19">
        <w:rPr>
          <w:rFonts w:ascii="Times New Roman" w:hAnsi="Times New Roman"/>
          <w:bCs/>
          <w:sz w:val="24"/>
          <w:szCs w:val="24"/>
          <w:lang w:val="sq-AL"/>
        </w:rPr>
        <w:t xml:space="preserve">proces hetimor </w:t>
      </w:r>
      <w:r w:rsidR="005B4CD4" w:rsidRPr="00BC3C19">
        <w:rPr>
          <w:rFonts w:ascii="Times New Roman" w:hAnsi="Times New Roman"/>
          <w:bCs/>
          <w:sz w:val="24"/>
          <w:szCs w:val="24"/>
          <w:lang w:val="sq-AL"/>
        </w:rPr>
        <w:t>ndaj Presidentit</w:t>
      </w:r>
      <w:r w:rsidR="00234985" w:rsidRPr="00BC3C19">
        <w:rPr>
          <w:rFonts w:ascii="Times New Roman" w:hAnsi="Times New Roman"/>
          <w:bCs/>
          <w:sz w:val="24"/>
          <w:szCs w:val="24"/>
          <w:lang w:val="sq-AL"/>
        </w:rPr>
        <w:t xml:space="preserve">.  </w:t>
      </w:r>
    </w:p>
    <w:p w:rsidR="003B64EA"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Mbledhja e Kuvendit në seancën plenare të datës 07.05.2021 dhe përcaktimi i rendit të ditës të kësaj seance është bërë në zbatim të urdhrit nr. 19, datë 06.05.2021 të Kryetarit të Kuvendit, në kundërshtim me </w:t>
      </w:r>
      <w:bookmarkStart w:id="4" w:name="_Hlk92839214"/>
      <w:r w:rsidRPr="00BC3C19">
        <w:rPr>
          <w:rFonts w:ascii="Times New Roman" w:hAnsi="Times New Roman"/>
          <w:sz w:val="24"/>
          <w:szCs w:val="24"/>
          <w:lang w:val="sq-AL"/>
        </w:rPr>
        <w:t>nen</w:t>
      </w:r>
      <w:r w:rsidR="004967AF" w:rsidRPr="00BC3C19">
        <w:rPr>
          <w:rFonts w:ascii="Times New Roman" w:hAnsi="Times New Roman"/>
          <w:sz w:val="24"/>
          <w:szCs w:val="24"/>
          <w:lang w:val="sq-AL"/>
        </w:rPr>
        <w:t>et</w:t>
      </w:r>
      <w:r w:rsidRPr="00BC3C19">
        <w:rPr>
          <w:rFonts w:ascii="Times New Roman" w:hAnsi="Times New Roman"/>
          <w:sz w:val="24"/>
          <w:szCs w:val="24"/>
          <w:lang w:val="sq-AL"/>
        </w:rPr>
        <w:t xml:space="preserve"> 27, pika 5</w:t>
      </w:r>
      <w:r w:rsidR="004967AF" w:rsidRPr="00BC3C19">
        <w:rPr>
          <w:rFonts w:ascii="Times New Roman" w:hAnsi="Times New Roman"/>
          <w:sz w:val="24"/>
          <w:szCs w:val="24"/>
          <w:lang w:val="sq-AL"/>
        </w:rPr>
        <w:t xml:space="preserve"> dhe 27/1, pika 3, </w:t>
      </w:r>
      <w:r w:rsidRPr="00BC3C19">
        <w:rPr>
          <w:rFonts w:ascii="Times New Roman" w:hAnsi="Times New Roman"/>
          <w:sz w:val="24"/>
          <w:szCs w:val="24"/>
          <w:lang w:val="sq-AL"/>
        </w:rPr>
        <w:t xml:space="preserve">të Rregullores së Kuvendit, sipas të cilit përcaktimi i rendit të ditës nuk mund të bëhet më vonë se 48 orë përpara zhvillimit të seancës së planifikuar. </w:t>
      </w:r>
      <w:r w:rsidR="003B64EA" w:rsidRPr="00BC3C19">
        <w:rPr>
          <w:rFonts w:ascii="Times New Roman" w:hAnsi="Times New Roman"/>
          <w:sz w:val="24"/>
          <w:szCs w:val="24"/>
          <w:lang w:val="sq-AL"/>
        </w:rPr>
        <w:t>M</w:t>
      </w:r>
      <w:r w:rsidR="003B64EA" w:rsidRPr="00BC3C19">
        <w:rPr>
          <w:rFonts w:ascii="Times New Roman" w:hAnsi="Times New Roman"/>
          <w:bCs/>
          <w:sz w:val="24"/>
          <w:szCs w:val="24"/>
          <w:lang w:val="sq-AL"/>
        </w:rPr>
        <w:t>iratimi i raportit në seancën plenare është bërë në shkelje të pikës 3 të nenit 112 të Rregullores së Kuvendit. Raporti i Komisionit të Ligjeve u shqyrtua ditën e nesërme në seancë plenare, çka provon se asnjë deputet nuk ka pasur kohën e mjaftueshme të njihet me të</w:t>
      </w:r>
      <w:r w:rsidR="00EF3F06" w:rsidRPr="00BC3C19">
        <w:rPr>
          <w:rFonts w:ascii="Times New Roman" w:hAnsi="Times New Roman"/>
          <w:bCs/>
          <w:sz w:val="24"/>
          <w:szCs w:val="24"/>
          <w:lang w:val="sq-AL"/>
        </w:rPr>
        <w:t>,</w:t>
      </w:r>
      <w:r w:rsidR="003B64EA" w:rsidRPr="00BC3C19">
        <w:rPr>
          <w:rFonts w:ascii="Times New Roman" w:hAnsi="Times New Roman"/>
          <w:bCs/>
          <w:sz w:val="24"/>
          <w:szCs w:val="24"/>
          <w:lang w:val="sq-AL"/>
        </w:rPr>
        <w:t xml:space="preserve"> pasi koha nga miratimi i raportit </w:t>
      </w:r>
      <w:r w:rsidR="00646AE8" w:rsidRPr="00BC3C19">
        <w:rPr>
          <w:rFonts w:ascii="Times New Roman" w:hAnsi="Times New Roman"/>
          <w:bCs/>
          <w:sz w:val="24"/>
          <w:szCs w:val="24"/>
          <w:lang w:val="sq-AL"/>
        </w:rPr>
        <w:t xml:space="preserve">prej </w:t>
      </w:r>
      <w:r w:rsidR="003B64EA" w:rsidRPr="00BC3C19">
        <w:rPr>
          <w:rFonts w:ascii="Times New Roman" w:hAnsi="Times New Roman"/>
          <w:bCs/>
          <w:sz w:val="24"/>
          <w:szCs w:val="24"/>
          <w:lang w:val="sq-AL"/>
        </w:rPr>
        <w:t>komisioni</w:t>
      </w:r>
      <w:r w:rsidR="00646AE8" w:rsidRPr="00BC3C19">
        <w:rPr>
          <w:rFonts w:ascii="Times New Roman" w:hAnsi="Times New Roman"/>
          <w:bCs/>
          <w:sz w:val="24"/>
          <w:szCs w:val="24"/>
          <w:lang w:val="sq-AL"/>
        </w:rPr>
        <w:t>t</w:t>
      </w:r>
      <w:r w:rsidR="003B64EA" w:rsidRPr="00BC3C19">
        <w:rPr>
          <w:rFonts w:ascii="Times New Roman" w:hAnsi="Times New Roman"/>
          <w:bCs/>
          <w:sz w:val="24"/>
          <w:szCs w:val="24"/>
          <w:lang w:val="sq-AL"/>
        </w:rPr>
        <w:t xml:space="preserve"> deri në shqyrtimin në seancë është </w:t>
      </w:r>
      <w:r w:rsidR="003B64EA" w:rsidRPr="00BC3C19">
        <w:rPr>
          <w:rFonts w:ascii="Times New Roman" w:hAnsi="Times New Roman"/>
          <w:bCs/>
          <w:i/>
          <w:sz w:val="24"/>
          <w:szCs w:val="24"/>
          <w:lang w:val="sq-AL"/>
        </w:rPr>
        <w:t xml:space="preserve">de facto </w:t>
      </w:r>
      <w:r w:rsidR="003B64EA" w:rsidRPr="00BC3C19">
        <w:rPr>
          <w:rFonts w:ascii="Times New Roman" w:hAnsi="Times New Roman"/>
          <w:bCs/>
          <w:sz w:val="24"/>
          <w:szCs w:val="24"/>
          <w:lang w:val="sq-AL"/>
        </w:rPr>
        <w:t xml:space="preserve">më pak se 24 orë. </w:t>
      </w:r>
    </w:p>
    <w:p w:rsidR="00C25DEE"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Po ashtu, </w:t>
      </w:r>
      <w:r w:rsidR="00E00DE3" w:rsidRPr="00BC3C19">
        <w:rPr>
          <w:rFonts w:ascii="Times New Roman" w:hAnsi="Times New Roman"/>
          <w:sz w:val="24"/>
          <w:szCs w:val="24"/>
          <w:lang w:val="sq-AL"/>
        </w:rPr>
        <w:t xml:space="preserve">është vepruar në kundërshtim me nenin </w:t>
      </w:r>
      <w:r w:rsidR="00E00DE3" w:rsidRPr="00BC3C19">
        <w:rPr>
          <w:rFonts w:ascii="Times New Roman" w:hAnsi="Times New Roman"/>
          <w:bCs/>
          <w:sz w:val="24"/>
          <w:szCs w:val="24"/>
          <w:lang w:val="sq-AL"/>
        </w:rPr>
        <w:t>31 të Rregullores së Kuvendit, i cili përcakton procedurën e ndryshimit të rendit të ditës së seancës plenare. N</w:t>
      </w:r>
      <w:r w:rsidRPr="00BC3C19">
        <w:rPr>
          <w:rFonts w:ascii="Times New Roman" w:hAnsi="Times New Roman"/>
          <w:sz w:val="24"/>
          <w:szCs w:val="24"/>
          <w:lang w:val="sq-AL"/>
        </w:rPr>
        <w:t xml:space="preserve">gritja e </w:t>
      </w:r>
      <w:r w:rsidR="00C25DEE"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C25DEE" w:rsidRPr="00BC3C19">
        <w:rPr>
          <w:rFonts w:ascii="Times New Roman" w:hAnsi="Times New Roman"/>
          <w:sz w:val="24"/>
          <w:szCs w:val="24"/>
          <w:lang w:val="sq-AL"/>
        </w:rPr>
        <w:t>h</w:t>
      </w:r>
      <w:r w:rsidR="00646AE8" w:rsidRPr="00BC3C19">
        <w:rPr>
          <w:rFonts w:ascii="Times New Roman" w:hAnsi="Times New Roman"/>
          <w:sz w:val="24"/>
          <w:szCs w:val="24"/>
          <w:lang w:val="sq-AL"/>
        </w:rPr>
        <w:t xml:space="preserve">etimor nuk ishte </w:t>
      </w:r>
      <w:r w:rsidRPr="00BC3C19">
        <w:rPr>
          <w:rFonts w:ascii="Times New Roman" w:hAnsi="Times New Roman"/>
          <w:sz w:val="24"/>
          <w:szCs w:val="24"/>
          <w:lang w:val="sq-AL"/>
        </w:rPr>
        <w:t xml:space="preserve">përcaktuar në rendin e ditës </w:t>
      </w:r>
      <w:r w:rsidR="00F35852" w:rsidRPr="00BC3C19">
        <w:rPr>
          <w:rFonts w:ascii="Times New Roman" w:hAnsi="Times New Roman"/>
          <w:sz w:val="24"/>
          <w:szCs w:val="24"/>
          <w:lang w:val="sq-AL"/>
        </w:rPr>
        <w:t>t</w:t>
      </w:r>
      <w:r w:rsidRPr="00BC3C19">
        <w:rPr>
          <w:rFonts w:ascii="Times New Roman" w:hAnsi="Times New Roman"/>
          <w:sz w:val="24"/>
          <w:szCs w:val="24"/>
          <w:lang w:val="sq-AL"/>
        </w:rPr>
        <w:t>ë caktuar nga Kryetari i Kuvendit</w:t>
      </w:r>
      <w:r w:rsidR="00E00DE3" w:rsidRPr="00BC3C19">
        <w:rPr>
          <w:rFonts w:ascii="Times New Roman" w:hAnsi="Times New Roman"/>
          <w:sz w:val="24"/>
          <w:szCs w:val="24"/>
          <w:lang w:val="sq-AL"/>
        </w:rPr>
        <w:t xml:space="preserve"> dhe n</w:t>
      </w:r>
      <w:r w:rsidRPr="00BC3C19">
        <w:rPr>
          <w:rFonts w:ascii="Times New Roman" w:hAnsi="Times New Roman"/>
          <w:bCs/>
          <w:sz w:val="24"/>
          <w:szCs w:val="24"/>
          <w:lang w:val="sq-AL"/>
        </w:rPr>
        <w:t>ga shqyrtimi i praktikës parlamentare nuk rezulton të jetë paraqitur o</w:t>
      </w:r>
      <w:r w:rsidR="00C25DEE"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shqyrtuar kërkesë për ndryshimin e rendit të ditës. </w:t>
      </w:r>
    </w:p>
    <w:p w:rsidR="003B64EA"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N</w:t>
      </w:r>
      <w:r w:rsidRPr="00BC3C19">
        <w:rPr>
          <w:rFonts w:ascii="Times New Roman" w:hAnsi="Times New Roman"/>
          <w:sz w:val="24"/>
          <w:szCs w:val="24"/>
          <w:lang w:val="sq-AL"/>
        </w:rPr>
        <w:t>ë seancën plenare të datës 07.05.2021 janë shkelur kërkesat e nenit 112, pika 2, të Rregullores së Kuvendit, që përcakto</w:t>
      </w:r>
      <w:r w:rsidR="00C25DEE" w:rsidRPr="00BC3C19">
        <w:rPr>
          <w:rFonts w:ascii="Times New Roman" w:hAnsi="Times New Roman"/>
          <w:sz w:val="24"/>
          <w:szCs w:val="24"/>
          <w:lang w:val="sq-AL"/>
        </w:rPr>
        <w:t>j</w:t>
      </w:r>
      <w:r w:rsidRPr="00BC3C19">
        <w:rPr>
          <w:rFonts w:ascii="Times New Roman" w:hAnsi="Times New Roman"/>
          <w:sz w:val="24"/>
          <w:szCs w:val="24"/>
          <w:lang w:val="sq-AL"/>
        </w:rPr>
        <w:t>n</w:t>
      </w:r>
      <w:r w:rsidR="00C25DEE" w:rsidRPr="00BC3C19">
        <w:rPr>
          <w:rFonts w:ascii="Times New Roman" w:hAnsi="Times New Roman"/>
          <w:sz w:val="24"/>
          <w:szCs w:val="24"/>
          <w:lang w:val="sq-AL"/>
        </w:rPr>
        <w:t>ë</w:t>
      </w:r>
      <w:r w:rsidRPr="00BC3C19">
        <w:rPr>
          <w:rFonts w:ascii="Times New Roman" w:hAnsi="Times New Roman"/>
          <w:sz w:val="24"/>
          <w:szCs w:val="24"/>
          <w:lang w:val="sq-AL"/>
        </w:rPr>
        <w:t xml:space="preserve"> detyrimin e Kuvendit për të dëgjuar Presidentin. </w:t>
      </w:r>
      <w:bookmarkEnd w:id="4"/>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Në thelb</w:t>
      </w:r>
      <w:r w:rsidR="005B4CD4" w:rsidRPr="00BC3C19">
        <w:rPr>
          <w:rFonts w:ascii="Times New Roman" w:hAnsi="Times New Roman"/>
          <w:bCs/>
          <w:sz w:val="24"/>
          <w:szCs w:val="24"/>
          <w:lang w:val="sq-AL"/>
        </w:rPr>
        <w:t>,</w:t>
      </w:r>
      <w:r w:rsidRPr="00BC3C19">
        <w:rPr>
          <w:rFonts w:ascii="Times New Roman" w:hAnsi="Times New Roman"/>
          <w:bCs/>
          <w:sz w:val="24"/>
          <w:szCs w:val="24"/>
          <w:lang w:val="sq-AL"/>
        </w:rPr>
        <w:t xml:space="preserve"> procesi hetimor është motivuar nga hakmarrja politike e </w:t>
      </w:r>
      <w:r w:rsidR="005F5C2F" w:rsidRPr="00BC3C19">
        <w:rPr>
          <w:rFonts w:ascii="Times New Roman" w:hAnsi="Times New Roman"/>
          <w:bCs/>
          <w:sz w:val="24"/>
          <w:szCs w:val="24"/>
          <w:lang w:val="sq-AL"/>
        </w:rPr>
        <w:t xml:space="preserve">shumicës </w:t>
      </w:r>
      <w:r w:rsidRPr="00BC3C19">
        <w:rPr>
          <w:rFonts w:ascii="Times New Roman" w:hAnsi="Times New Roman"/>
          <w:bCs/>
          <w:sz w:val="24"/>
          <w:szCs w:val="24"/>
          <w:lang w:val="sq-AL"/>
        </w:rPr>
        <w:t xml:space="preserve">ndaj Kryetarit të </w:t>
      </w:r>
      <w:r w:rsidR="003B64EA" w:rsidRPr="00BC3C19">
        <w:rPr>
          <w:rFonts w:ascii="Times New Roman" w:hAnsi="Times New Roman"/>
          <w:bCs/>
          <w:sz w:val="24"/>
          <w:szCs w:val="24"/>
          <w:lang w:val="sq-AL"/>
        </w:rPr>
        <w:t>S</w:t>
      </w:r>
      <w:r w:rsidRPr="00BC3C19">
        <w:rPr>
          <w:rFonts w:ascii="Times New Roman" w:hAnsi="Times New Roman"/>
          <w:bCs/>
          <w:sz w:val="24"/>
          <w:szCs w:val="24"/>
          <w:lang w:val="sq-AL"/>
        </w:rPr>
        <w:t>htetit për t</w:t>
      </w:r>
      <w:r w:rsidR="003B64EA" w:rsidRPr="00BC3C19">
        <w:rPr>
          <w:rFonts w:ascii="Times New Roman" w:hAnsi="Times New Roman"/>
          <w:bCs/>
          <w:sz w:val="24"/>
          <w:szCs w:val="24"/>
          <w:lang w:val="sq-AL"/>
        </w:rPr>
        <w:t xml:space="preserve">ë gjitha përpjekjet që </w:t>
      </w:r>
      <w:r w:rsidR="00EF3F06" w:rsidRPr="00BC3C19">
        <w:rPr>
          <w:rFonts w:ascii="Times New Roman" w:hAnsi="Times New Roman"/>
          <w:bCs/>
          <w:sz w:val="24"/>
          <w:szCs w:val="24"/>
          <w:lang w:val="sq-AL"/>
        </w:rPr>
        <w:t xml:space="preserve">ai </w:t>
      </w:r>
      <w:r w:rsidR="003B64EA" w:rsidRPr="00BC3C19">
        <w:rPr>
          <w:rFonts w:ascii="Times New Roman" w:hAnsi="Times New Roman"/>
          <w:bCs/>
          <w:sz w:val="24"/>
          <w:szCs w:val="24"/>
          <w:lang w:val="sq-AL"/>
        </w:rPr>
        <w:t>ka bërë</w:t>
      </w:r>
      <w:r w:rsidR="005F5C2F" w:rsidRPr="00BC3C19">
        <w:rPr>
          <w:rFonts w:ascii="Times New Roman" w:hAnsi="Times New Roman"/>
          <w:bCs/>
          <w:sz w:val="24"/>
          <w:szCs w:val="24"/>
          <w:lang w:val="sq-AL"/>
        </w:rPr>
        <w:t xml:space="preserve"> </w:t>
      </w:r>
      <w:r w:rsidRPr="00BC3C19">
        <w:rPr>
          <w:rFonts w:ascii="Times New Roman" w:hAnsi="Times New Roman"/>
          <w:bCs/>
          <w:sz w:val="24"/>
          <w:szCs w:val="24"/>
          <w:lang w:val="sq-AL"/>
        </w:rPr>
        <w:t>për t</w:t>
      </w:r>
      <w:r w:rsidR="005F5C2F" w:rsidRPr="00BC3C19">
        <w:rPr>
          <w:rFonts w:ascii="Times New Roman" w:hAnsi="Times New Roman"/>
          <w:bCs/>
          <w:sz w:val="24"/>
          <w:szCs w:val="24"/>
          <w:lang w:val="sq-AL"/>
        </w:rPr>
        <w:t>a</w:t>
      </w:r>
      <w:r w:rsidRPr="00BC3C19">
        <w:rPr>
          <w:rFonts w:ascii="Times New Roman" w:hAnsi="Times New Roman"/>
          <w:bCs/>
          <w:sz w:val="24"/>
          <w:szCs w:val="24"/>
          <w:lang w:val="sq-AL"/>
        </w:rPr>
        <w:t xml:space="preserve"> frenuar në veprimtarinë e saj antikushtetuese gjatë periudhës 2019-2021</w:t>
      </w:r>
      <w:r w:rsidR="005B4CD4" w:rsidRPr="00BC3C19">
        <w:rPr>
          <w:rFonts w:ascii="Times New Roman" w:hAnsi="Times New Roman"/>
          <w:bCs/>
          <w:sz w:val="24"/>
          <w:szCs w:val="24"/>
          <w:lang w:val="sq-AL"/>
        </w:rPr>
        <w:t>.</w:t>
      </w:r>
      <w:r w:rsidRPr="00BC3C19">
        <w:rPr>
          <w:rFonts w:ascii="Times New Roman" w:hAnsi="Times New Roman"/>
          <w:bCs/>
          <w:sz w:val="24"/>
          <w:szCs w:val="24"/>
          <w:lang w:val="sq-AL"/>
        </w:rPr>
        <w:t xml:space="preserve"> </w:t>
      </w:r>
      <w:r w:rsidR="003B64EA" w:rsidRPr="00BC3C19">
        <w:rPr>
          <w:rFonts w:ascii="Times New Roman" w:hAnsi="Times New Roman"/>
          <w:bCs/>
          <w:sz w:val="24"/>
          <w:szCs w:val="24"/>
          <w:lang w:val="sq-AL"/>
        </w:rPr>
        <w:t>Q</w:t>
      </w:r>
      <w:r w:rsidRPr="00BC3C19">
        <w:rPr>
          <w:rFonts w:ascii="Times New Roman" w:hAnsi="Times New Roman"/>
          <w:bCs/>
          <w:sz w:val="24"/>
          <w:szCs w:val="24"/>
          <w:lang w:val="sq-AL"/>
        </w:rPr>
        <w:t>ëllimi i kësaj veprimtari</w:t>
      </w:r>
      <w:r w:rsidR="003B64EA" w:rsidRPr="00BC3C19">
        <w:rPr>
          <w:rFonts w:ascii="Times New Roman" w:hAnsi="Times New Roman"/>
          <w:bCs/>
          <w:sz w:val="24"/>
          <w:szCs w:val="24"/>
          <w:lang w:val="sq-AL"/>
        </w:rPr>
        <w:t>e</w:t>
      </w:r>
      <w:r w:rsidRPr="00BC3C19">
        <w:rPr>
          <w:rFonts w:ascii="Times New Roman" w:hAnsi="Times New Roman"/>
          <w:bCs/>
          <w:sz w:val="24"/>
          <w:szCs w:val="24"/>
          <w:lang w:val="sq-AL"/>
        </w:rPr>
        <w:t xml:space="preserve"> hetimore parlamentare është qartazi </w:t>
      </w:r>
      <w:r w:rsidRPr="00BC3C19">
        <w:rPr>
          <w:rFonts w:ascii="Times New Roman" w:hAnsi="Times New Roman"/>
          <w:sz w:val="24"/>
          <w:szCs w:val="24"/>
          <w:lang w:val="sq-AL"/>
        </w:rPr>
        <w:t xml:space="preserve">paralizimi i veprimtarisë kushtetuese të Presidentit, </w:t>
      </w:r>
      <w:r w:rsidR="00646AE8" w:rsidRPr="00BC3C19">
        <w:rPr>
          <w:rFonts w:ascii="Times New Roman" w:hAnsi="Times New Roman"/>
          <w:sz w:val="24"/>
          <w:szCs w:val="24"/>
          <w:lang w:val="sq-AL"/>
        </w:rPr>
        <w:t xml:space="preserve">përmes </w:t>
      </w:r>
      <w:r w:rsidRPr="00BC3C19">
        <w:rPr>
          <w:rFonts w:ascii="Times New Roman" w:hAnsi="Times New Roman"/>
          <w:bCs/>
          <w:sz w:val="24"/>
          <w:szCs w:val="24"/>
          <w:lang w:val="sq-AL"/>
        </w:rPr>
        <w:t>ndërhyr</w:t>
      </w:r>
      <w:r w:rsidR="00646AE8" w:rsidRPr="00BC3C19">
        <w:rPr>
          <w:rFonts w:ascii="Times New Roman" w:hAnsi="Times New Roman"/>
          <w:bCs/>
          <w:sz w:val="24"/>
          <w:szCs w:val="24"/>
          <w:lang w:val="sq-AL"/>
        </w:rPr>
        <w:t>jes</w:t>
      </w:r>
      <w:r w:rsidRPr="00BC3C19">
        <w:rPr>
          <w:rFonts w:ascii="Times New Roman" w:hAnsi="Times New Roman"/>
          <w:bCs/>
          <w:sz w:val="24"/>
          <w:szCs w:val="24"/>
          <w:lang w:val="sq-AL"/>
        </w:rPr>
        <w:t xml:space="preserve"> në ushtrimin </w:t>
      </w:r>
      <w:r w:rsidR="005B4CD4" w:rsidRPr="00BC3C19">
        <w:rPr>
          <w:rFonts w:ascii="Times New Roman" w:hAnsi="Times New Roman"/>
          <w:bCs/>
          <w:sz w:val="24"/>
          <w:szCs w:val="24"/>
          <w:lang w:val="sq-AL"/>
        </w:rPr>
        <w:t xml:space="preserve">e </w:t>
      </w:r>
      <w:r w:rsidRPr="00BC3C19">
        <w:rPr>
          <w:rFonts w:ascii="Times New Roman" w:hAnsi="Times New Roman"/>
          <w:bCs/>
          <w:sz w:val="24"/>
          <w:szCs w:val="24"/>
          <w:lang w:val="sq-AL"/>
        </w:rPr>
        <w:t>kompetencave të tij</w:t>
      </w:r>
      <w:r w:rsidR="003B64EA" w:rsidRPr="00BC3C19">
        <w:rPr>
          <w:rFonts w:ascii="Times New Roman" w:hAnsi="Times New Roman"/>
          <w:bCs/>
          <w:sz w:val="24"/>
          <w:szCs w:val="24"/>
          <w:lang w:val="sq-AL"/>
        </w:rPr>
        <w:t xml:space="preserve"> e</w:t>
      </w:r>
      <w:r w:rsidRPr="00BC3C19">
        <w:rPr>
          <w:rFonts w:ascii="Times New Roman" w:hAnsi="Times New Roman"/>
          <w:bCs/>
          <w:sz w:val="24"/>
          <w:szCs w:val="24"/>
          <w:lang w:val="sq-AL"/>
        </w:rPr>
        <w:t xml:space="preserve"> </w:t>
      </w:r>
      <w:r w:rsidR="005B4CD4" w:rsidRPr="00BC3C19">
        <w:rPr>
          <w:rFonts w:ascii="Times New Roman" w:hAnsi="Times New Roman"/>
          <w:bCs/>
          <w:sz w:val="24"/>
          <w:szCs w:val="24"/>
          <w:lang w:val="sq-AL"/>
        </w:rPr>
        <w:t>duke</w:t>
      </w:r>
      <w:r w:rsidRPr="00BC3C19">
        <w:rPr>
          <w:rFonts w:ascii="Times New Roman" w:hAnsi="Times New Roman"/>
          <w:bCs/>
          <w:sz w:val="24"/>
          <w:szCs w:val="24"/>
          <w:lang w:val="sq-AL"/>
        </w:rPr>
        <w:t xml:space="preserve"> krijuar një konflikt/mosmarrëveshje të re kushtetuese midis dy organeve (Kuvend-President).</w:t>
      </w:r>
      <w:r w:rsidRPr="00BC3C19">
        <w:rPr>
          <w:rFonts w:ascii="Times New Roman" w:hAnsi="Times New Roman"/>
          <w:sz w:val="24"/>
          <w:szCs w:val="24"/>
          <w:lang w:val="sq-AL"/>
        </w:rPr>
        <w:t xml:space="preserve"> Kuvendi ka shkelur parimin e ndarjes së pushtet</w:t>
      </w:r>
      <w:r w:rsidR="003B64EA" w:rsidRPr="00BC3C19">
        <w:rPr>
          <w:rFonts w:ascii="Times New Roman" w:hAnsi="Times New Roman"/>
          <w:sz w:val="24"/>
          <w:szCs w:val="24"/>
          <w:lang w:val="sq-AL"/>
        </w:rPr>
        <w:t>eve</w:t>
      </w:r>
      <w:r w:rsidRPr="00BC3C19">
        <w:rPr>
          <w:rFonts w:ascii="Times New Roman" w:hAnsi="Times New Roman"/>
          <w:sz w:val="24"/>
          <w:szCs w:val="24"/>
          <w:lang w:val="sq-AL"/>
        </w:rPr>
        <w:t xml:space="preserve"> dhe është sjellë si një </w:t>
      </w:r>
      <w:r w:rsidRPr="00BC3C19">
        <w:rPr>
          <w:rFonts w:ascii="Times New Roman" w:hAnsi="Times New Roman"/>
          <w:bCs/>
          <w:sz w:val="24"/>
          <w:szCs w:val="24"/>
          <w:lang w:val="sq-AL"/>
        </w:rPr>
        <w:t>super organ</w:t>
      </w:r>
      <w:r w:rsidRPr="00BC3C19">
        <w:rPr>
          <w:rFonts w:ascii="Times New Roman" w:hAnsi="Times New Roman"/>
          <w:sz w:val="24"/>
          <w:szCs w:val="24"/>
          <w:lang w:val="sq-AL"/>
        </w:rPr>
        <w:t xml:space="preserve"> i pushtetit të shtetit, duke konsideruar </w:t>
      </w:r>
      <w:r w:rsidR="00646AE8" w:rsidRPr="00BC3C19">
        <w:rPr>
          <w:rFonts w:ascii="Times New Roman" w:hAnsi="Times New Roman"/>
          <w:sz w:val="24"/>
          <w:szCs w:val="24"/>
          <w:lang w:val="sq-AL"/>
        </w:rPr>
        <w:t xml:space="preserve">se ka të drejtë </w:t>
      </w:r>
      <w:r w:rsidRPr="00BC3C19">
        <w:rPr>
          <w:rFonts w:ascii="Times New Roman" w:hAnsi="Times New Roman"/>
          <w:sz w:val="24"/>
          <w:szCs w:val="24"/>
          <w:lang w:val="sq-AL"/>
        </w:rPr>
        <w:t>të ushtrojë kontroll dhe të vlerë</w:t>
      </w:r>
      <w:r w:rsidR="005B4CD4" w:rsidRPr="00BC3C19">
        <w:rPr>
          <w:rFonts w:ascii="Times New Roman" w:hAnsi="Times New Roman"/>
          <w:sz w:val="24"/>
          <w:szCs w:val="24"/>
          <w:lang w:val="sq-AL"/>
        </w:rPr>
        <w:t>sojë veprimtarinë e Presidentit</w:t>
      </w:r>
      <w:r w:rsidR="003B64EA" w:rsidRPr="00BC3C19">
        <w:rPr>
          <w:rFonts w:ascii="Times New Roman" w:hAnsi="Times New Roman"/>
          <w:sz w:val="24"/>
          <w:szCs w:val="24"/>
          <w:lang w:val="sq-AL"/>
        </w:rPr>
        <w:t xml:space="preserve"> në lidhje me</w:t>
      </w:r>
      <w:r w:rsidRPr="00BC3C19">
        <w:rPr>
          <w:rFonts w:ascii="Times New Roman" w:hAnsi="Times New Roman"/>
          <w:sz w:val="24"/>
          <w:szCs w:val="24"/>
          <w:lang w:val="sq-AL"/>
        </w:rPr>
        <w:t>: procesi</w:t>
      </w:r>
      <w:r w:rsidR="003B64EA" w:rsidRPr="00BC3C19">
        <w:rPr>
          <w:rFonts w:ascii="Times New Roman" w:hAnsi="Times New Roman"/>
          <w:sz w:val="24"/>
          <w:szCs w:val="24"/>
          <w:lang w:val="sq-AL"/>
        </w:rPr>
        <w:t>n</w:t>
      </w:r>
      <w:r w:rsidRPr="00BC3C19">
        <w:rPr>
          <w:rFonts w:ascii="Times New Roman" w:hAnsi="Times New Roman"/>
          <w:sz w:val="24"/>
          <w:szCs w:val="24"/>
          <w:lang w:val="sq-AL"/>
        </w:rPr>
        <w:t xml:space="preserve"> kushtetues të vlerësimit dhe dekretimit për shpalljen ose kthimi</w:t>
      </w:r>
      <w:r w:rsidR="00C02759" w:rsidRPr="00BC3C19">
        <w:rPr>
          <w:rFonts w:ascii="Times New Roman" w:hAnsi="Times New Roman"/>
          <w:sz w:val="24"/>
          <w:szCs w:val="24"/>
          <w:lang w:val="sq-AL"/>
        </w:rPr>
        <w:t>n e</w:t>
      </w:r>
      <w:r w:rsidRPr="00BC3C19">
        <w:rPr>
          <w:rFonts w:ascii="Times New Roman" w:hAnsi="Times New Roman"/>
          <w:sz w:val="24"/>
          <w:szCs w:val="24"/>
          <w:lang w:val="sq-AL"/>
        </w:rPr>
        <w:t xml:space="preserve"> ligjeve; procesi</w:t>
      </w:r>
      <w:r w:rsidR="003B64EA" w:rsidRPr="00BC3C19">
        <w:rPr>
          <w:rFonts w:ascii="Times New Roman" w:hAnsi="Times New Roman"/>
          <w:sz w:val="24"/>
          <w:szCs w:val="24"/>
          <w:lang w:val="sq-AL"/>
        </w:rPr>
        <w:t>n e</w:t>
      </w:r>
      <w:r w:rsidRPr="00BC3C19">
        <w:rPr>
          <w:rFonts w:ascii="Times New Roman" w:hAnsi="Times New Roman"/>
          <w:sz w:val="24"/>
          <w:szCs w:val="24"/>
          <w:lang w:val="sq-AL"/>
        </w:rPr>
        <w:t xml:space="preserve"> dhënies së shtetësisë shqiptare; procesi</w:t>
      </w:r>
      <w:r w:rsidR="003B64EA" w:rsidRPr="00BC3C19">
        <w:rPr>
          <w:rFonts w:ascii="Times New Roman" w:hAnsi="Times New Roman"/>
          <w:sz w:val="24"/>
          <w:szCs w:val="24"/>
          <w:lang w:val="sq-AL"/>
        </w:rPr>
        <w:t>n</w:t>
      </w:r>
      <w:r w:rsidRPr="00BC3C19">
        <w:rPr>
          <w:rFonts w:ascii="Times New Roman" w:hAnsi="Times New Roman"/>
          <w:sz w:val="24"/>
          <w:szCs w:val="24"/>
          <w:lang w:val="sq-AL"/>
        </w:rPr>
        <w:t xml:space="preserve"> </w:t>
      </w:r>
      <w:r w:rsidR="003B64EA" w:rsidRPr="00BC3C19">
        <w:rPr>
          <w:rFonts w:ascii="Times New Roman" w:hAnsi="Times New Roman"/>
          <w:sz w:val="24"/>
          <w:szCs w:val="24"/>
          <w:lang w:val="sq-AL"/>
        </w:rPr>
        <w:t>e</w:t>
      </w:r>
      <w:r w:rsidRPr="00BC3C19">
        <w:rPr>
          <w:rFonts w:ascii="Times New Roman" w:hAnsi="Times New Roman"/>
          <w:sz w:val="24"/>
          <w:szCs w:val="24"/>
          <w:lang w:val="sq-AL"/>
        </w:rPr>
        <w:t xml:space="preserve"> dhënies së </w:t>
      </w:r>
      <w:r w:rsidR="003B64EA" w:rsidRPr="00BC3C19">
        <w:rPr>
          <w:rFonts w:ascii="Times New Roman" w:hAnsi="Times New Roman"/>
          <w:sz w:val="24"/>
          <w:szCs w:val="24"/>
          <w:lang w:val="sq-AL"/>
        </w:rPr>
        <w:t>t</w:t>
      </w:r>
      <w:r w:rsidRPr="00BC3C19">
        <w:rPr>
          <w:rFonts w:ascii="Times New Roman" w:hAnsi="Times New Roman"/>
          <w:sz w:val="24"/>
          <w:szCs w:val="24"/>
          <w:lang w:val="sq-AL"/>
        </w:rPr>
        <w:t>itujve/</w:t>
      </w:r>
      <w:r w:rsidR="003B64EA" w:rsidRPr="00BC3C19">
        <w:rPr>
          <w:rFonts w:ascii="Times New Roman" w:hAnsi="Times New Roman"/>
          <w:sz w:val="24"/>
          <w:szCs w:val="24"/>
          <w:lang w:val="sq-AL"/>
        </w:rPr>
        <w:t>d</w:t>
      </w:r>
      <w:r w:rsidRPr="00BC3C19">
        <w:rPr>
          <w:rFonts w:ascii="Times New Roman" w:hAnsi="Times New Roman"/>
          <w:sz w:val="24"/>
          <w:szCs w:val="24"/>
          <w:lang w:val="sq-AL"/>
        </w:rPr>
        <w:t>ekoratave; mënyr</w:t>
      </w:r>
      <w:r w:rsidR="003B64EA" w:rsidRPr="00BC3C19">
        <w:rPr>
          <w:rFonts w:ascii="Times New Roman" w:hAnsi="Times New Roman"/>
          <w:sz w:val="24"/>
          <w:szCs w:val="24"/>
          <w:lang w:val="sq-AL"/>
        </w:rPr>
        <w:t>ën</w:t>
      </w:r>
      <w:r w:rsidRPr="00BC3C19">
        <w:rPr>
          <w:rFonts w:ascii="Times New Roman" w:hAnsi="Times New Roman"/>
          <w:sz w:val="24"/>
          <w:szCs w:val="24"/>
          <w:lang w:val="sq-AL"/>
        </w:rPr>
        <w:t xml:space="preserve"> se si përcjell Presidenti mesazhet e tij; mënyr</w:t>
      </w:r>
      <w:r w:rsidR="003B64EA" w:rsidRPr="00BC3C19">
        <w:rPr>
          <w:rFonts w:ascii="Times New Roman" w:hAnsi="Times New Roman"/>
          <w:sz w:val="24"/>
          <w:szCs w:val="24"/>
          <w:lang w:val="sq-AL"/>
        </w:rPr>
        <w:t>ën</w:t>
      </w:r>
      <w:r w:rsidRPr="00BC3C19">
        <w:rPr>
          <w:rFonts w:ascii="Times New Roman" w:hAnsi="Times New Roman"/>
          <w:sz w:val="24"/>
          <w:szCs w:val="24"/>
          <w:lang w:val="sq-AL"/>
        </w:rPr>
        <w:t xml:space="preserve"> e ushtrimit të kompetencës për lidhjen e marrëveshjeve ndërkombëtare; veprimtaritë</w:t>
      </w:r>
      <w:r w:rsidR="00A32982"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protokollare, vizitat, takimet e organizuara nga </w:t>
      </w:r>
      <w:r w:rsidR="003B64EA" w:rsidRPr="00BC3C19">
        <w:rPr>
          <w:rFonts w:ascii="Times New Roman" w:hAnsi="Times New Roman"/>
          <w:sz w:val="24"/>
          <w:szCs w:val="24"/>
          <w:lang w:val="sq-AL"/>
        </w:rPr>
        <w:t xml:space="preserve">Institucioni i </w:t>
      </w:r>
      <w:r w:rsidRPr="00BC3C19">
        <w:rPr>
          <w:rFonts w:ascii="Times New Roman" w:hAnsi="Times New Roman"/>
          <w:sz w:val="24"/>
          <w:szCs w:val="24"/>
          <w:lang w:val="sq-AL"/>
        </w:rPr>
        <w:t xml:space="preserve">Presidentit me individë, institucione </w:t>
      </w:r>
      <w:r w:rsidR="00A32982" w:rsidRPr="00BC3C19">
        <w:rPr>
          <w:rFonts w:ascii="Times New Roman" w:hAnsi="Times New Roman"/>
          <w:sz w:val="24"/>
          <w:szCs w:val="24"/>
          <w:lang w:val="sq-AL"/>
        </w:rPr>
        <w:t>ose</w:t>
      </w:r>
      <w:r w:rsidRPr="00BC3C19">
        <w:rPr>
          <w:rFonts w:ascii="Times New Roman" w:hAnsi="Times New Roman"/>
          <w:sz w:val="24"/>
          <w:szCs w:val="24"/>
          <w:lang w:val="sq-AL"/>
        </w:rPr>
        <w:t xml:space="preserve"> subjekte të ndryshme, ku Presidenti ka qenë i pranishëm.</w:t>
      </w:r>
    </w:p>
    <w:p w:rsidR="00234985" w:rsidRPr="00BC3C19" w:rsidRDefault="005B4CD4"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P</w:t>
      </w:r>
      <w:r w:rsidR="00234985" w:rsidRPr="00BC3C19">
        <w:rPr>
          <w:rFonts w:ascii="Times New Roman" w:hAnsi="Times New Roman"/>
          <w:sz w:val="24"/>
          <w:szCs w:val="24"/>
          <w:lang w:val="sq-AL"/>
        </w:rPr>
        <w:t xml:space="preserve">ërgjatë gjithë veprimtarisë së tij në ushtrim të funksionit dhe rolit kushtetues, Presidenti ka bërë të gjitha përpjekjet për krijimin e një klime të konkurrimit të ndershëm politik me pjesëmarrjen e </w:t>
      </w:r>
      <w:r w:rsidR="00F436F9" w:rsidRPr="00BC3C19">
        <w:rPr>
          <w:rFonts w:ascii="Times New Roman" w:hAnsi="Times New Roman"/>
          <w:sz w:val="24"/>
          <w:szCs w:val="24"/>
          <w:lang w:val="sq-AL"/>
        </w:rPr>
        <w:t xml:space="preserve">të </w:t>
      </w:r>
      <w:r w:rsidR="00234985" w:rsidRPr="00BC3C19">
        <w:rPr>
          <w:rFonts w:ascii="Times New Roman" w:hAnsi="Times New Roman"/>
          <w:sz w:val="24"/>
          <w:szCs w:val="24"/>
          <w:lang w:val="sq-AL"/>
        </w:rPr>
        <w:t xml:space="preserve">gjithë spektrit politik në zgjedhjet e </w:t>
      </w:r>
      <w:r w:rsidR="00C02759" w:rsidRPr="00BC3C19">
        <w:rPr>
          <w:rFonts w:ascii="Times New Roman" w:hAnsi="Times New Roman"/>
          <w:sz w:val="24"/>
          <w:szCs w:val="24"/>
          <w:lang w:val="sq-AL"/>
        </w:rPr>
        <w:t xml:space="preserve">datës </w:t>
      </w:r>
      <w:r w:rsidR="00234985" w:rsidRPr="00BC3C19">
        <w:rPr>
          <w:rFonts w:ascii="Times New Roman" w:hAnsi="Times New Roman"/>
          <w:sz w:val="24"/>
          <w:szCs w:val="24"/>
          <w:lang w:val="sq-AL"/>
        </w:rPr>
        <w:t>25</w:t>
      </w:r>
      <w:r w:rsidR="00C02759" w:rsidRPr="00BC3C19">
        <w:rPr>
          <w:rFonts w:ascii="Times New Roman" w:hAnsi="Times New Roman"/>
          <w:sz w:val="24"/>
          <w:szCs w:val="24"/>
          <w:lang w:val="sq-AL"/>
        </w:rPr>
        <w:t>.04.2021</w:t>
      </w:r>
      <w:r w:rsidR="00234985" w:rsidRPr="00BC3C19">
        <w:rPr>
          <w:rFonts w:ascii="Times New Roman" w:hAnsi="Times New Roman"/>
          <w:sz w:val="24"/>
          <w:szCs w:val="24"/>
          <w:lang w:val="sq-AL"/>
        </w:rPr>
        <w:t>; për të ruajtur balancat dhe klimën konsensuale ndërmjet palëve në këtë proces zgjedhor, nd</w:t>
      </w:r>
      <w:r w:rsidR="00F436F9" w:rsidRPr="00BC3C19">
        <w:rPr>
          <w:rFonts w:ascii="Times New Roman" w:hAnsi="Times New Roman"/>
          <w:sz w:val="24"/>
          <w:szCs w:val="24"/>
          <w:lang w:val="sq-AL"/>
        </w:rPr>
        <w:t>ërkohë që institucionet e tjera</w:t>
      </w:r>
      <w:r w:rsidR="00234985" w:rsidRPr="00BC3C19">
        <w:rPr>
          <w:rFonts w:ascii="Times New Roman" w:hAnsi="Times New Roman"/>
          <w:sz w:val="24"/>
          <w:szCs w:val="24"/>
          <w:lang w:val="sq-AL"/>
        </w:rPr>
        <w:t xml:space="preserve"> rezultuan se nuk vepruan në kohë për të parandaluar dhe ndëshkuar krimet zgjedhore; për të ndërgjegjësuar të gjithë që të denonco</w:t>
      </w:r>
      <w:r w:rsidR="006150CC" w:rsidRPr="00BC3C19">
        <w:rPr>
          <w:rFonts w:ascii="Times New Roman" w:hAnsi="Times New Roman"/>
          <w:sz w:val="24"/>
          <w:szCs w:val="24"/>
          <w:lang w:val="sq-AL"/>
        </w:rPr>
        <w:t>nin</w:t>
      </w:r>
      <w:r w:rsidR="00234985" w:rsidRPr="00BC3C19">
        <w:rPr>
          <w:rFonts w:ascii="Times New Roman" w:hAnsi="Times New Roman"/>
          <w:sz w:val="24"/>
          <w:szCs w:val="24"/>
          <w:lang w:val="sq-AL"/>
        </w:rPr>
        <w:t xml:space="preserve"> çdo veprim të kundërligjshë</w:t>
      </w:r>
      <w:r w:rsidR="00A32982" w:rsidRPr="00BC3C19">
        <w:rPr>
          <w:rFonts w:ascii="Times New Roman" w:hAnsi="Times New Roman"/>
          <w:sz w:val="24"/>
          <w:szCs w:val="24"/>
          <w:lang w:val="sq-AL"/>
        </w:rPr>
        <w:t>m që cenonte të drejtën e votës me qëllim</w:t>
      </w:r>
      <w:r w:rsidR="00234985" w:rsidRPr="00BC3C19">
        <w:rPr>
          <w:rFonts w:ascii="Times New Roman" w:hAnsi="Times New Roman"/>
          <w:sz w:val="24"/>
          <w:szCs w:val="24"/>
          <w:lang w:val="sq-AL"/>
        </w:rPr>
        <w:t xml:space="preserve"> ruajtjen e legjitimitetit të procesit zgjedhor dhe njohjen e rezultatit që do të dilte nga një proces zgjedhor i lirë, i ndershëm, i pandikuar dhe demokratik; për të kundërshtuar çdo veprimtari të shumicës për kapjen e shtetit dhe institucioneve të sistemit të drejtësisë prej saj; për të ruajtur të pacenuar integritetin e vendit, interesat kombëtare të shqiptarëve kudo ndodhen, interesat e shtetit dhe të shtetasve nga ndërhyrjet, veprimet o</w:t>
      </w:r>
      <w:r w:rsidR="006150CC" w:rsidRPr="00BC3C19">
        <w:rPr>
          <w:rFonts w:ascii="Times New Roman" w:hAnsi="Times New Roman"/>
          <w:sz w:val="24"/>
          <w:szCs w:val="24"/>
          <w:lang w:val="sq-AL"/>
        </w:rPr>
        <w:t>se</w:t>
      </w:r>
      <w:r w:rsidR="00234985" w:rsidRPr="00BC3C19">
        <w:rPr>
          <w:rFonts w:ascii="Times New Roman" w:hAnsi="Times New Roman"/>
          <w:sz w:val="24"/>
          <w:szCs w:val="24"/>
          <w:lang w:val="sq-AL"/>
        </w:rPr>
        <w:t xml:space="preserve"> vendimmarrjet në kundërshtim me Kushtetutën të shumicës qeverisëse</w:t>
      </w:r>
      <w:r w:rsidR="006150CC" w:rsidRPr="00BC3C19">
        <w:rPr>
          <w:rFonts w:ascii="Times New Roman" w:hAnsi="Times New Roman"/>
          <w:sz w:val="24"/>
          <w:szCs w:val="24"/>
          <w:lang w:val="sq-AL"/>
        </w:rPr>
        <w:t>. Presidenti k</w:t>
      </w:r>
      <w:r w:rsidR="00234985" w:rsidRPr="00BC3C19">
        <w:rPr>
          <w:rFonts w:ascii="Times New Roman" w:hAnsi="Times New Roman"/>
          <w:sz w:val="24"/>
          <w:szCs w:val="24"/>
          <w:lang w:val="sq-AL"/>
        </w:rPr>
        <w:t xml:space="preserve">a përcjellë pranë institucioneve ligjzbatuese, </w:t>
      </w:r>
      <w:r w:rsidR="006150CC" w:rsidRPr="00BC3C19">
        <w:rPr>
          <w:rFonts w:ascii="Times New Roman" w:hAnsi="Times New Roman"/>
          <w:sz w:val="24"/>
          <w:szCs w:val="24"/>
          <w:lang w:val="sq-AL"/>
        </w:rPr>
        <w:t>p</w:t>
      </w:r>
      <w:r w:rsidR="00234985" w:rsidRPr="00BC3C19">
        <w:rPr>
          <w:rFonts w:ascii="Times New Roman" w:hAnsi="Times New Roman"/>
          <w:sz w:val="24"/>
          <w:szCs w:val="24"/>
          <w:lang w:val="sq-AL"/>
        </w:rPr>
        <w:t xml:space="preserve">rokurorisë, si dhe partnerëve ndërkombëtarë çdo informacion të administruar </w:t>
      </w:r>
      <w:r w:rsidR="006150CC" w:rsidRPr="00BC3C19">
        <w:rPr>
          <w:rFonts w:ascii="Times New Roman" w:hAnsi="Times New Roman"/>
          <w:sz w:val="24"/>
          <w:szCs w:val="24"/>
          <w:lang w:val="sq-AL"/>
        </w:rPr>
        <w:t xml:space="preserve">për </w:t>
      </w:r>
      <w:r w:rsidR="00234985" w:rsidRPr="00BC3C19">
        <w:rPr>
          <w:rFonts w:ascii="Times New Roman" w:hAnsi="Times New Roman"/>
          <w:sz w:val="24"/>
          <w:szCs w:val="24"/>
          <w:lang w:val="sq-AL"/>
        </w:rPr>
        <w:t>veprime o</w:t>
      </w:r>
      <w:r w:rsidR="006150CC" w:rsidRPr="00BC3C19">
        <w:rPr>
          <w:rFonts w:ascii="Times New Roman" w:hAnsi="Times New Roman"/>
          <w:sz w:val="24"/>
          <w:szCs w:val="24"/>
          <w:lang w:val="sq-AL"/>
        </w:rPr>
        <w:t>se</w:t>
      </w:r>
      <w:r w:rsidR="00234985" w:rsidRPr="00BC3C19">
        <w:rPr>
          <w:rFonts w:ascii="Times New Roman" w:hAnsi="Times New Roman"/>
          <w:sz w:val="24"/>
          <w:szCs w:val="24"/>
          <w:lang w:val="sq-AL"/>
        </w:rPr>
        <w:t xml:space="preserve"> fenomene që mund të përbënin krime</w:t>
      </w:r>
      <w:r w:rsidR="006150CC" w:rsidRPr="00BC3C19">
        <w:rPr>
          <w:rFonts w:ascii="Times New Roman" w:hAnsi="Times New Roman"/>
          <w:sz w:val="24"/>
          <w:szCs w:val="24"/>
          <w:lang w:val="sq-AL"/>
        </w:rPr>
        <w:t xml:space="preserve"> </w:t>
      </w:r>
      <w:r w:rsidR="00EE519B" w:rsidRPr="00BC3C19">
        <w:rPr>
          <w:rFonts w:ascii="Times New Roman" w:hAnsi="Times New Roman"/>
          <w:sz w:val="24"/>
          <w:szCs w:val="24"/>
          <w:lang w:val="sq-AL"/>
        </w:rPr>
        <w:t xml:space="preserve">apo </w:t>
      </w:r>
      <w:r w:rsidR="00234985" w:rsidRPr="00BC3C19">
        <w:rPr>
          <w:rFonts w:ascii="Times New Roman" w:hAnsi="Times New Roman"/>
          <w:sz w:val="24"/>
          <w:szCs w:val="24"/>
          <w:lang w:val="sq-AL"/>
        </w:rPr>
        <w:t>shkelje të rregullave zgjedhore.</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shd w:val="clear" w:color="auto" w:fill="FFFFFF"/>
          <w:lang w:val="sq-AL"/>
        </w:rPr>
        <w:t xml:space="preserve"> Qëndrimet e Presidenti</w:t>
      </w:r>
      <w:r w:rsidR="00260E87" w:rsidRPr="00BC3C19">
        <w:rPr>
          <w:rFonts w:ascii="Times New Roman" w:hAnsi="Times New Roman"/>
          <w:sz w:val="24"/>
          <w:szCs w:val="24"/>
          <w:shd w:val="clear" w:color="auto" w:fill="FFFFFF"/>
          <w:lang w:val="sq-AL"/>
        </w:rPr>
        <w:t>t</w:t>
      </w:r>
      <w:r w:rsidRPr="00BC3C19">
        <w:rPr>
          <w:rFonts w:ascii="Times New Roman" w:hAnsi="Times New Roman"/>
          <w:sz w:val="24"/>
          <w:szCs w:val="24"/>
          <w:shd w:val="clear" w:color="auto" w:fill="FFFFFF"/>
          <w:lang w:val="sq-AL"/>
        </w:rPr>
        <w:t xml:space="preserve"> bazohen në </w:t>
      </w:r>
      <w:r w:rsidR="00682C07" w:rsidRPr="00BC3C19">
        <w:rPr>
          <w:rFonts w:ascii="Times New Roman" w:hAnsi="Times New Roman"/>
          <w:sz w:val="24"/>
          <w:szCs w:val="24"/>
          <w:shd w:val="clear" w:color="auto" w:fill="FFFFFF"/>
          <w:lang w:val="sq-AL"/>
        </w:rPr>
        <w:t xml:space="preserve">kontekstin e </w:t>
      </w:r>
      <w:r w:rsidRPr="00BC3C19">
        <w:rPr>
          <w:rFonts w:ascii="Times New Roman" w:hAnsi="Times New Roman"/>
          <w:sz w:val="24"/>
          <w:szCs w:val="24"/>
          <w:shd w:val="clear" w:color="auto" w:fill="FFFFFF"/>
          <w:lang w:val="sq-AL"/>
        </w:rPr>
        <w:t>zhvillime</w:t>
      </w:r>
      <w:r w:rsidR="00682C07" w:rsidRPr="00BC3C19">
        <w:rPr>
          <w:rFonts w:ascii="Times New Roman" w:hAnsi="Times New Roman"/>
          <w:sz w:val="24"/>
          <w:szCs w:val="24"/>
          <w:shd w:val="clear" w:color="auto" w:fill="FFFFFF"/>
          <w:lang w:val="sq-AL"/>
        </w:rPr>
        <w:t>ve</w:t>
      </w:r>
      <w:r w:rsidRPr="00BC3C19">
        <w:rPr>
          <w:rFonts w:ascii="Times New Roman" w:hAnsi="Times New Roman"/>
          <w:sz w:val="24"/>
          <w:szCs w:val="24"/>
          <w:shd w:val="clear" w:color="auto" w:fill="FFFFFF"/>
          <w:lang w:val="sq-AL"/>
        </w:rPr>
        <w:t xml:space="preserve"> politike-shoqërore përgjatë Legjislaturës </w:t>
      </w:r>
      <w:r w:rsidRPr="00BC3C19">
        <w:rPr>
          <w:rFonts w:ascii="Times New Roman" w:hAnsi="Times New Roman"/>
          <w:sz w:val="24"/>
          <w:szCs w:val="24"/>
          <w:lang w:val="sq-AL"/>
        </w:rPr>
        <w:t xml:space="preserve">IX të Kuvendit, që përfshijnë: shkeljet e konstatuara </w:t>
      </w:r>
      <w:r w:rsidR="00056C72" w:rsidRPr="00BC3C19">
        <w:rPr>
          <w:rFonts w:ascii="Times New Roman" w:hAnsi="Times New Roman"/>
          <w:sz w:val="24"/>
          <w:szCs w:val="24"/>
          <w:lang w:val="sq-AL"/>
        </w:rPr>
        <w:t xml:space="preserve">gjatë </w:t>
      </w:r>
      <w:r w:rsidRPr="00BC3C19">
        <w:rPr>
          <w:rFonts w:ascii="Times New Roman" w:eastAsia="MS Mincho" w:hAnsi="Times New Roman"/>
          <w:bCs/>
          <w:sz w:val="24"/>
          <w:szCs w:val="24"/>
          <w:lang w:val="sq-AL"/>
        </w:rPr>
        <w:t>zhvillimit të zgjedhjeve të përgjithshme parlamentare</w:t>
      </w:r>
      <w:r w:rsidR="00056C72" w:rsidRPr="00BC3C19">
        <w:rPr>
          <w:rFonts w:ascii="Times New Roman" w:eastAsia="MS Mincho" w:hAnsi="Times New Roman"/>
          <w:bCs/>
          <w:sz w:val="24"/>
          <w:szCs w:val="24"/>
          <w:lang w:val="sq-AL"/>
        </w:rPr>
        <w:t xml:space="preserve"> të datës </w:t>
      </w:r>
      <w:r w:rsidRPr="00BC3C19">
        <w:rPr>
          <w:rFonts w:ascii="Times New Roman" w:eastAsia="MS Mincho" w:hAnsi="Times New Roman"/>
          <w:bCs/>
          <w:sz w:val="24"/>
          <w:szCs w:val="24"/>
          <w:lang w:val="sq-AL"/>
        </w:rPr>
        <w:t>25</w:t>
      </w:r>
      <w:r w:rsidR="00056C72" w:rsidRPr="00BC3C19">
        <w:rPr>
          <w:rFonts w:ascii="Times New Roman" w:eastAsia="MS Mincho" w:hAnsi="Times New Roman"/>
          <w:bCs/>
          <w:sz w:val="24"/>
          <w:szCs w:val="24"/>
          <w:lang w:val="sq-AL"/>
        </w:rPr>
        <w:t>.06.</w:t>
      </w:r>
      <w:r w:rsidRPr="00BC3C19">
        <w:rPr>
          <w:rFonts w:ascii="Times New Roman" w:eastAsia="MS Mincho" w:hAnsi="Times New Roman"/>
          <w:bCs/>
          <w:sz w:val="24"/>
          <w:szCs w:val="24"/>
          <w:lang w:val="sq-AL"/>
        </w:rPr>
        <w:t>2017; zhvillimet në vend lidhur me krimet zgjedhore; dorëzimi</w:t>
      </w:r>
      <w:r w:rsidR="00646FB6" w:rsidRPr="00BC3C19">
        <w:rPr>
          <w:rFonts w:ascii="Times New Roman" w:eastAsia="MS Mincho" w:hAnsi="Times New Roman"/>
          <w:bCs/>
          <w:sz w:val="24"/>
          <w:szCs w:val="24"/>
          <w:lang w:val="sq-AL"/>
        </w:rPr>
        <w:t xml:space="preserve">n </w:t>
      </w:r>
      <w:r w:rsidRPr="00BC3C19">
        <w:rPr>
          <w:rFonts w:ascii="Times New Roman" w:eastAsia="MS Mincho" w:hAnsi="Times New Roman"/>
          <w:bCs/>
          <w:sz w:val="24"/>
          <w:szCs w:val="24"/>
          <w:lang w:val="sq-AL"/>
        </w:rPr>
        <w:t xml:space="preserve">në bllok </w:t>
      </w:r>
      <w:r w:rsidR="00646FB6" w:rsidRPr="00BC3C19">
        <w:rPr>
          <w:rFonts w:ascii="Times New Roman" w:eastAsia="MS Mincho" w:hAnsi="Times New Roman"/>
          <w:bCs/>
          <w:sz w:val="24"/>
          <w:szCs w:val="24"/>
          <w:lang w:val="sq-AL"/>
        </w:rPr>
        <w:t>të</w:t>
      </w:r>
      <w:r w:rsidRPr="00BC3C19">
        <w:rPr>
          <w:rFonts w:ascii="Times New Roman" w:eastAsia="MS Mincho" w:hAnsi="Times New Roman"/>
          <w:bCs/>
          <w:sz w:val="24"/>
          <w:szCs w:val="24"/>
          <w:lang w:val="sq-AL"/>
        </w:rPr>
        <w:t xml:space="preserve"> man</w:t>
      </w:r>
      <w:r w:rsidR="005B4CD4" w:rsidRPr="00BC3C19">
        <w:rPr>
          <w:rFonts w:ascii="Times New Roman" w:eastAsia="MS Mincho" w:hAnsi="Times New Roman"/>
          <w:bCs/>
          <w:sz w:val="24"/>
          <w:szCs w:val="24"/>
          <w:lang w:val="sq-AL"/>
        </w:rPr>
        <w:t>dateve nga deputetët e opozitës;</w:t>
      </w:r>
      <w:r w:rsidRPr="00BC3C19">
        <w:rPr>
          <w:rFonts w:ascii="Times New Roman" w:eastAsia="MS Mincho" w:hAnsi="Times New Roman"/>
          <w:bCs/>
          <w:sz w:val="24"/>
          <w:szCs w:val="24"/>
          <w:lang w:val="sq-AL"/>
        </w:rPr>
        <w:t xml:space="preserve"> p</w:t>
      </w:r>
      <w:r w:rsidRPr="00BC3C19">
        <w:rPr>
          <w:rFonts w:ascii="Times New Roman" w:hAnsi="Times New Roman"/>
          <w:bCs/>
          <w:sz w:val="24"/>
          <w:szCs w:val="24"/>
          <w:lang w:val="sq-AL"/>
        </w:rPr>
        <w:t xml:space="preserve">rocedurën antikushtetuese dhe antiligjore për zëvendësimin e menjëhershëm të tyre; </w:t>
      </w:r>
      <w:r w:rsidR="005B4CD4" w:rsidRPr="00BC3C19">
        <w:rPr>
          <w:rFonts w:ascii="Times New Roman" w:hAnsi="Times New Roman"/>
          <w:bCs/>
          <w:sz w:val="24"/>
          <w:szCs w:val="24"/>
          <w:lang w:val="sq-AL"/>
        </w:rPr>
        <w:t>p</w:t>
      </w:r>
      <w:r w:rsidR="00197DE3" w:rsidRPr="00BC3C19">
        <w:rPr>
          <w:rFonts w:ascii="Times New Roman" w:hAnsi="Times New Roman"/>
          <w:bCs/>
          <w:sz w:val="24"/>
          <w:szCs w:val="24"/>
          <w:lang w:val="sq-AL"/>
        </w:rPr>
        <w:t>ë</w:t>
      </w:r>
      <w:r w:rsidR="005B4CD4" w:rsidRPr="00BC3C19">
        <w:rPr>
          <w:rFonts w:ascii="Times New Roman" w:hAnsi="Times New Roman"/>
          <w:bCs/>
          <w:sz w:val="24"/>
          <w:szCs w:val="24"/>
          <w:lang w:val="sq-AL"/>
        </w:rPr>
        <w:t>rb</w:t>
      </w:r>
      <w:r w:rsidR="00197DE3" w:rsidRPr="00BC3C19">
        <w:rPr>
          <w:rFonts w:ascii="Times New Roman" w:hAnsi="Times New Roman"/>
          <w:bCs/>
          <w:sz w:val="24"/>
          <w:szCs w:val="24"/>
          <w:lang w:val="sq-AL"/>
        </w:rPr>
        <w:t>ë</w:t>
      </w:r>
      <w:r w:rsidR="005B4CD4" w:rsidRPr="00BC3C19">
        <w:rPr>
          <w:rFonts w:ascii="Times New Roman" w:hAnsi="Times New Roman"/>
          <w:bCs/>
          <w:sz w:val="24"/>
          <w:szCs w:val="24"/>
          <w:lang w:val="sq-AL"/>
        </w:rPr>
        <w:t xml:space="preserve">rjen e </w:t>
      </w:r>
      <w:r w:rsidRPr="00BC3C19">
        <w:rPr>
          <w:rFonts w:ascii="Times New Roman" w:hAnsi="Times New Roman"/>
          <w:bCs/>
          <w:sz w:val="24"/>
          <w:szCs w:val="24"/>
          <w:lang w:val="sq-AL"/>
        </w:rPr>
        <w:t>Kuvendi</w:t>
      </w:r>
      <w:r w:rsidR="005B4CD4" w:rsidRPr="00BC3C19">
        <w:rPr>
          <w:rFonts w:ascii="Times New Roman" w:hAnsi="Times New Roman"/>
          <w:bCs/>
          <w:sz w:val="24"/>
          <w:szCs w:val="24"/>
          <w:lang w:val="sq-AL"/>
        </w:rPr>
        <w:t>t</w:t>
      </w:r>
      <w:r w:rsidRPr="00BC3C19">
        <w:rPr>
          <w:rFonts w:ascii="Times New Roman" w:hAnsi="Times New Roman"/>
          <w:bCs/>
          <w:sz w:val="24"/>
          <w:szCs w:val="24"/>
          <w:lang w:val="sq-AL"/>
        </w:rPr>
        <w:t xml:space="preserve"> me 122 deputetë</w:t>
      </w:r>
      <w:r w:rsidR="00646FB6" w:rsidRPr="00BC3C19">
        <w:rPr>
          <w:rFonts w:ascii="Times New Roman" w:hAnsi="Times New Roman"/>
          <w:bCs/>
          <w:sz w:val="24"/>
          <w:szCs w:val="24"/>
          <w:lang w:val="sq-AL"/>
        </w:rPr>
        <w:t>,</w:t>
      </w:r>
      <w:r w:rsidR="005B4CD4" w:rsidRPr="00BC3C19">
        <w:rPr>
          <w:rFonts w:ascii="Times New Roman" w:hAnsi="Times New Roman"/>
          <w:bCs/>
          <w:sz w:val="24"/>
          <w:szCs w:val="24"/>
          <w:lang w:val="sq-AL"/>
        </w:rPr>
        <w:t xml:space="preserve"> pasi</w:t>
      </w:r>
      <w:r w:rsidRPr="00BC3C19">
        <w:rPr>
          <w:rFonts w:ascii="Times New Roman" w:hAnsi="Times New Roman"/>
          <w:bCs/>
          <w:sz w:val="24"/>
          <w:szCs w:val="24"/>
          <w:lang w:val="sq-AL"/>
        </w:rPr>
        <w:t xml:space="preserve"> 18 mandate mbetën të paplotësuara për shkak të shterimit të listave shumëemërore të kandidatëve; zhvillimin e zgjedhjeve vendore të vitit 2019 pa pjesëmarrjen e opozitës dhe pa garë, pa mundësi zgjedhjeje dhe </w:t>
      </w:r>
      <w:r w:rsidRPr="00BC3C19">
        <w:rPr>
          <w:rFonts w:ascii="Times New Roman" w:hAnsi="Times New Roman"/>
          <w:sz w:val="24"/>
          <w:szCs w:val="24"/>
          <w:lang w:val="sq-AL"/>
        </w:rPr>
        <w:t>alternativa</w:t>
      </w:r>
      <w:r w:rsidR="00682C07" w:rsidRPr="00BC3C19">
        <w:rPr>
          <w:rFonts w:ascii="Times New Roman" w:hAnsi="Times New Roman"/>
          <w:sz w:val="24"/>
          <w:szCs w:val="24"/>
          <w:lang w:val="sq-AL"/>
        </w:rPr>
        <w:t xml:space="preserve">sh </w:t>
      </w:r>
      <w:r w:rsidRPr="00BC3C19">
        <w:rPr>
          <w:rFonts w:ascii="Times New Roman" w:hAnsi="Times New Roman"/>
          <w:sz w:val="24"/>
          <w:szCs w:val="24"/>
          <w:lang w:val="sq-AL"/>
        </w:rPr>
        <w:t xml:space="preserve">konkurruese, </w:t>
      </w:r>
      <w:r w:rsidR="00646FB6" w:rsidRPr="00BC3C19">
        <w:rPr>
          <w:rFonts w:ascii="Times New Roman" w:hAnsi="Times New Roman"/>
          <w:sz w:val="24"/>
          <w:szCs w:val="24"/>
          <w:lang w:val="sq-AL"/>
        </w:rPr>
        <w:t>e</w:t>
      </w:r>
      <w:r w:rsidRPr="00BC3C19">
        <w:rPr>
          <w:rFonts w:ascii="Times New Roman" w:hAnsi="Times New Roman"/>
          <w:sz w:val="24"/>
          <w:szCs w:val="24"/>
          <w:lang w:val="sq-AL"/>
        </w:rPr>
        <w:t xml:space="preserve"> konstatuar edhe nga </w:t>
      </w:r>
      <w:r w:rsidR="00646FB6" w:rsidRPr="00BC3C19">
        <w:rPr>
          <w:rFonts w:ascii="Times New Roman" w:hAnsi="Times New Roman"/>
          <w:sz w:val="24"/>
          <w:szCs w:val="24"/>
          <w:lang w:val="sq-AL"/>
        </w:rPr>
        <w:t>OSBE/</w:t>
      </w:r>
      <w:r w:rsidRPr="00BC3C19">
        <w:rPr>
          <w:rFonts w:ascii="Times New Roman" w:hAnsi="Times New Roman"/>
          <w:sz w:val="24"/>
          <w:szCs w:val="24"/>
          <w:lang w:val="sq-AL"/>
        </w:rPr>
        <w:t>ODIHR</w:t>
      </w:r>
      <w:r w:rsidR="00646FB6" w:rsidRPr="00BC3C19">
        <w:rPr>
          <w:rFonts w:ascii="Times New Roman" w:hAnsi="Times New Roman"/>
          <w:sz w:val="24"/>
          <w:szCs w:val="24"/>
          <w:lang w:val="sq-AL"/>
        </w:rPr>
        <w:t>-i</w:t>
      </w:r>
      <w:r w:rsidR="00682C0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mungesën e funksionalitetit të Gjykatës Kushtetuese në atë kohë, për rrjedhojë Presidenti </w:t>
      </w:r>
      <w:r w:rsidR="00682C07" w:rsidRPr="00BC3C19">
        <w:rPr>
          <w:rFonts w:ascii="Times New Roman" w:hAnsi="Times New Roman"/>
          <w:sz w:val="24"/>
          <w:szCs w:val="24"/>
          <w:lang w:val="sq-AL"/>
        </w:rPr>
        <w:t>mbeti</w:t>
      </w:r>
      <w:r w:rsidR="009B1A36" w:rsidRPr="00BC3C19">
        <w:rPr>
          <w:rFonts w:ascii="Times New Roman" w:hAnsi="Times New Roman"/>
          <w:sz w:val="24"/>
          <w:szCs w:val="24"/>
          <w:lang w:val="sq-AL"/>
        </w:rPr>
        <w:t xml:space="preserve"> </w:t>
      </w:r>
      <w:r w:rsidRPr="00BC3C19">
        <w:rPr>
          <w:rFonts w:ascii="Times New Roman" w:hAnsi="Times New Roman"/>
          <w:sz w:val="24"/>
          <w:szCs w:val="24"/>
          <w:lang w:val="sq-AL"/>
        </w:rPr>
        <w:t>i vetmi institucion kushtetues funksional që kishte përgjegjësinë dhe mundësinë për të ndërhyrë me qëllim ruajtjen e unitetit të popullit</w:t>
      </w:r>
      <w:r w:rsidR="005B4CD4" w:rsidRPr="00BC3C19">
        <w:rPr>
          <w:rFonts w:ascii="Times New Roman" w:hAnsi="Times New Roman"/>
          <w:sz w:val="24"/>
          <w:szCs w:val="24"/>
          <w:lang w:val="sq-AL"/>
        </w:rPr>
        <w:t xml:space="preserve"> dhe</w:t>
      </w:r>
      <w:r w:rsidRPr="00BC3C19">
        <w:rPr>
          <w:rFonts w:ascii="Times New Roman" w:hAnsi="Times New Roman"/>
          <w:sz w:val="24"/>
          <w:szCs w:val="24"/>
          <w:lang w:val="sq-AL"/>
        </w:rPr>
        <w:t xml:space="preserve"> pluralizmi</w:t>
      </w:r>
      <w:r w:rsidR="00EF3F06" w:rsidRPr="00BC3C19">
        <w:rPr>
          <w:rFonts w:ascii="Times New Roman" w:hAnsi="Times New Roman"/>
          <w:sz w:val="24"/>
          <w:szCs w:val="24"/>
          <w:lang w:val="sq-AL"/>
        </w:rPr>
        <w:t>t</w:t>
      </w:r>
      <w:r w:rsidRPr="00BC3C19">
        <w:rPr>
          <w:rFonts w:ascii="Times New Roman" w:hAnsi="Times New Roman"/>
          <w:sz w:val="24"/>
          <w:szCs w:val="24"/>
          <w:lang w:val="sq-AL"/>
        </w:rPr>
        <w:t xml:space="preserve"> politik</w:t>
      </w:r>
      <w:r w:rsidR="005B4CD4" w:rsidRPr="00BC3C19">
        <w:rPr>
          <w:rFonts w:ascii="Times New Roman" w:hAnsi="Times New Roman"/>
          <w:sz w:val="24"/>
          <w:szCs w:val="24"/>
          <w:lang w:val="sq-AL"/>
        </w:rPr>
        <w:t xml:space="preserve">; </w:t>
      </w:r>
      <w:r w:rsidRPr="00BC3C19">
        <w:rPr>
          <w:rFonts w:ascii="Times New Roman" w:hAnsi="Times New Roman"/>
          <w:sz w:val="24"/>
          <w:szCs w:val="24"/>
          <w:lang w:val="sq-AL"/>
        </w:rPr>
        <w:t>mirat</w:t>
      </w:r>
      <w:r w:rsidR="005B4CD4" w:rsidRPr="00BC3C19">
        <w:rPr>
          <w:rFonts w:ascii="Times New Roman" w:hAnsi="Times New Roman"/>
          <w:sz w:val="24"/>
          <w:szCs w:val="24"/>
          <w:lang w:val="sq-AL"/>
        </w:rPr>
        <w:t xml:space="preserve">imin e </w:t>
      </w:r>
      <w:r w:rsidR="00646FB6" w:rsidRPr="00BC3C19">
        <w:rPr>
          <w:rFonts w:ascii="Times New Roman" w:hAnsi="Times New Roman"/>
          <w:sz w:val="24"/>
          <w:szCs w:val="24"/>
          <w:lang w:val="sq-AL"/>
        </w:rPr>
        <w:t>r</w:t>
      </w:r>
      <w:r w:rsidRPr="00BC3C19">
        <w:rPr>
          <w:rFonts w:ascii="Times New Roman" w:hAnsi="Times New Roman"/>
          <w:sz w:val="24"/>
          <w:szCs w:val="24"/>
          <w:lang w:val="sq-AL"/>
        </w:rPr>
        <w:t>ezolutë</w:t>
      </w:r>
      <w:r w:rsidR="005B4CD4" w:rsidRPr="00BC3C19">
        <w:rPr>
          <w:rFonts w:ascii="Times New Roman" w:hAnsi="Times New Roman"/>
          <w:sz w:val="24"/>
          <w:szCs w:val="24"/>
          <w:lang w:val="sq-AL"/>
        </w:rPr>
        <w:t>s s</w:t>
      </w:r>
      <w:r w:rsidR="00197DE3" w:rsidRPr="00BC3C19">
        <w:rPr>
          <w:rFonts w:ascii="Times New Roman" w:hAnsi="Times New Roman"/>
          <w:sz w:val="24"/>
          <w:szCs w:val="24"/>
          <w:lang w:val="sq-AL"/>
        </w:rPr>
        <w:t>ë</w:t>
      </w:r>
      <w:r w:rsidRPr="00BC3C19">
        <w:rPr>
          <w:rFonts w:ascii="Times New Roman" w:hAnsi="Times New Roman"/>
          <w:sz w:val="24"/>
          <w:szCs w:val="24"/>
          <w:lang w:val="sq-AL"/>
        </w:rPr>
        <w:t xml:space="preserve"> datës 13.06.2019 </w:t>
      </w:r>
      <w:r w:rsidR="005B4CD4" w:rsidRPr="00BC3C19">
        <w:rPr>
          <w:rFonts w:ascii="Times New Roman" w:hAnsi="Times New Roman"/>
          <w:sz w:val="24"/>
          <w:szCs w:val="24"/>
          <w:lang w:val="sq-AL"/>
        </w:rPr>
        <w:t xml:space="preserve">nga Kuvendi </w:t>
      </w:r>
      <w:r w:rsidRPr="00BC3C19">
        <w:rPr>
          <w:rFonts w:ascii="Times New Roman" w:hAnsi="Times New Roman"/>
          <w:sz w:val="24"/>
          <w:szCs w:val="24"/>
          <w:lang w:val="sq-AL"/>
        </w:rPr>
        <w:t>dh</w:t>
      </w:r>
      <w:r w:rsidR="005B4CD4" w:rsidRPr="00BC3C19">
        <w:rPr>
          <w:rFonts w:ascii="Times New Roman" w:hAnsi="Times New Roman"/>
          <w:sz w:val="24"/>
          <w:szCs w:val="24"/>
          <w:lang w:val="sq-AL"/>
        </w:rPr>
        <w:t>e</w:t>
      </w:r>
      <w:r w:rsidRPr="00BC3C19">
        <w:rPr>
          <w:rFonts w:ascii="Times New Roman" w:hAnsi="Times New Roman"/>
          <w:sz w:val="24"/>
          <w:szCs w:val="24"/>
          <w:lang w:val="sq-AL"/>
        </w:rPr>
        <w:t xml:space="preserve"> ngritj</w:t>
      </w:r>
      <w:r w:rsidR="005B4CD4" w:rsidRPr="00BC3C19">
        <w:rPr>
          <w:rFonts w:ascii="Times New Roman" w:hAnsi="Times New Roman"/>
          <w:sz w:val="24"/>
          <w:szCs w:val="24"/>
          <w:lang w:val="sq-AL"/>
        </w:rPr>
        <w:t>en</w:t>
      </w:r>
      <w:r w:rsidRPr="00BC3C19">
        <w:rPr>
          <w:rFonts w:ascii="Times New Roman" w:hAnsi="Times New Roman"/>
          <w:sz w:val="24"/>
          <w:szCs w:val="24"/>
          <w:lang w:val="sq-AL"/>
        </w:rPr>
        <w:t xml:space="preserve"> e komisionit hetimor; bllokimin e KED-së nga </w:t>
      </w:r>
      <w:r w:rsidR="005F5C2F" w:rsidRPr="00BC3C19">
        <w:rPr>
          <w:rFonts w:ascii="Times New Roman" w:hAnsi="Times New Roman"/>
          <w:sz w:val="24"/>
          <w:szCs w:val="24"/>
          <w:lang w:val="sq-AL"/>
        </w:rPr>
        <w:t>shumica qeverisëse</w:t>
      </w:r>
      <w:r w:rsidRPr="00BC3C19">
        <w:rPr>
          <w:rFonts w:ascii="Times New Roman" w:hAnsi="Times New Roman"/>
          <w:sz w:val="24"/>
          <w:szCs w:val="24"/>
          <w:lang w:val="sq-AL"/>
        </w:rPr>
        <w:t xml:space="preserve"> për periudhën 2017-2018</w:t>
      </w:r>
      <w:r w:rsidR="007C6B2D" w:rsidRPr="00BC3C19">
        <w:rPr>
          <w:rFonts w:ascii="Times New Roman" w:hAnsi="Times New Roman"/>
          <w:sz w:val="24"/>
          <w:szCs w:val="24"/>
          <w:lang w:val="sq-AL"/>
        </w:rPr>
        <w:t>,</w:t>
      </w:r>
      <w:r w:rsidRPr="00BC3C19">
        <w:rPr>
          <w:rFonts w:ascii="Times New Roman" w:hAnsi="Times New Roman"/>
          <w:sz w:val="24"/>
          <w:szCs w:val="24"/>
          <w:lang w:val="sq-AL"/>
        </w:rPr>
        <w:t xml:space="preserve"> me qëllim që </w:t>
      </w:r>
      <w:r w:rsidR="00D9109E" w:rsidRPr="00BC3C19">
        <w:rPr>
          <w:rFonts w:ascii="Times New Roman" w:hAnsi="Times New Roman"/>
          <w:sz w:val="24"/>
          <w:szCs w:val="24"/>
          <w:lang w:val="sq-AL"/>
        </w:rPr>
        <w:t xml:space="preserve">të mos plotësoheshin </w:t>
      </w:r>
      <w:r w:rsidRPr="00BC3C19">
        <w:rPr>
          <w:rFonts w:ascii="Times New Roman" w:hAnsi="Times New Roman"/>
          <w:sz w:val="24"/>
          <w:szCs w:val="24"/>
          <w:lang w:val="sq-AL"/>
        </w:rPr>
        <w:t xml:space="preserve">vendet bosh në Gjykatën Kushtetuese; denoncimet publike të vazhduara dhe ato në Prokurorinë e Posaçme ndaj kryetarit të KED-së, </w:t>
      </w:r>
      <w:r w:rsidR="007C6B2D" w:rsidRPr="00BC3C19">
        <w:rPr>
          <w:rFonts w:ascii="Times New Roman" w:hAnsi="Times New Roman"/>
          <w:sz w:val="24"/>
          <w:szCs w:val="24"/>
          <w:lang w:val="sq-AL"/>
        </w:rPr>
        <w:t>m</w:t>
      </w:r>
      <w:r w:rsidRPr="00BC3C19">
        <w:rPr>
          <w:rFonts w:ascii="Times New Roman" w:hAnsi="Times New Roman"/>
          <w:sz w:val="24"/>
          <w:szCs w:val="24"/>
          <w:lang w:val="sq-AL"/>
        </w:rPr>
        <w:t xml:space="preserve">inistres së Drejtësisë dhe </w:t>
      </w:r>
      <w:r w:rsidR="005B4CD4" w:rsidRPr="00BC3C19">
        <w:rPr>
          <w:rFonts w:ascii="Times New Roman" w:hAnsi="Times New Roman"/>
          <w:sz w:val="24"/>
          <w:szCs w:val="24"/>
          <w:lang w:val="sq-AL"/>
        </w:rPr>
        <w:t xml:space="preserve">disa </w:t>
      </w:r>
      <w:r w:rsidRPr="00BC3C19">
        <w:rPr>
          <w:rFonts w:ascii="Times New Roman" w:hAnsi="Times New Roman"/>
          <w:sz w:val="24"/>
          <w:szCs w:val="24"/>
          <w:lang w:val="sq-AL"/>
        </w:rPr>
        <w:t xml:space="preserve">funksionarëve të tjerë; miratimin nga Kuvendi të </w:t>
      </w:r>
      <w:r w:rsidR="007C6B2D" w:rsidRPr="00BC3C19">
        <w:rPr>
          <w:rFonts w:ascii="Times New Roman" w:hAnsi="Times New Roman"/>
          <w:sz w:val="24"/>
          <w:szCs w:val="24"/>
          <w:lang w:val="sq-AL"/>
        </w:rPr>
        <w:t>r</w:t>
      </w:r>
      <w:r w:rsidRPr="00BC3C19">
        <w:rPr>
          <w:rFonts w:ascii="Times New Roman" w:hAnsi="Times New Roman"/>
          <w:sz w:val="24"/>
          <w:szCs w:val="24"/>
          <w:lang w:val="sq-AL"/>
        </w:rPr>
        <w:t>ezolutës së datës 15.11.2019</w:t>
      </w:r>
      <w:r w:rsidR="007C6B2D" w:rsidRPr="00BC3C19">
        <w:rPr>
          <w:rFonts w:ascii="Times New Roman" w:hAnsi="Times New Roman"/>
          <w:sz w:val="24"/>
          <w:szCs w:val="24"/>
          <w:lang w:val="sq-AL"/>
        </w:rPr>
        <w:t>,</w:t>
      </w:r>
      <w:r w:rsidRPr="00BC3C19">
        <w:rPr>
          <w:rFonts w:ascii="Times New Roman" w:hAnsi="Times New Roman"/>
          <w:sz w:val="24"/>
          <w:szCs w:val="24"/>
          <w:lang w:val="sq-AL"/>
        </w:rPr>
        <w:t xml:space="preserve"> ku i kërkonte Gjykatës Kushtetuese të mos respektonte dekretin e Presidentit për emërimin e anëtarëve të </w:t>
      </w:r>
      <w:r w:rsidR="007C6B2D" w:rsidRPr="00BC3C19">
        <w:rPr>
          <w:rFonts w:ascii="Times New Roman" w:hAnsi="Times New Roman"/>
          <w:sz w:val="24"/>
          <w:szCs w:val="24"/>
          <w:lang w:val="sq-AL"/>
        </w:rPr>
        <w:t>saj</w:t>
      </w:r>
      <w:r w:rsidRPr="00BC3C19">
        <w:rPr>
          <w:rFonts w:ascii="Times New Roman" w:hAnsi="Times New Roman"/>
          <w:sz w:val="24"/>
          <w:szCs w:val="24"/>
          <w:lang w:val="sq-AL"/>
        </w:rPr>
        <w:t xml:space="preserve"> dhe zgjerimi i objektit të veprimtarisë së komisionit hetimor</w:t>
      </w:r>
      <w:r w:rsidR="005B4CD4"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7C6B2D" w:rsidRPr="00BC3C19">
        <w:rPr>
          <w:rFonts w:ascii="Times New Roman" w:hAnsi="Times New Roman"/>
          <w:sz w:val="24"/>
          <w:szCs w:val="24"/>
          <w:lang w:val="sq-AL"/>
        </w:rPr>
        <w:t>i</w:t>
      </w:r>
      <w:r w:rsidRPr="00BC3C19">
        <w:rPr>
          <w:rFonts w:ascii="Times New Roman" w:hAnsi="Times New Roman"/>
          <w:sz w:val="24"/>
          <w:szCs w:val="24"/>
          <w:lang w:val="sq-AL"/>
        </w:rPr>
        <w:t xml:space="preserve"> shoqëruar me një propozim për disa ndryshime në ligjin nr. 8577/2000 </w:t>
      </w:r>
      <w:r w:rsidR="00D9109E"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procedurën </w:t>
      </w:r>
      <w:r w:rsidR="007C6B2D" w:rsidRPr="00BC3C19">
        <w:rPr>
          <w:rFonts w:ascii="Times New Roman" w:hAnsi="Times New Roman"/>
          <w:sz w:val="24"/>
          <w:szCs w:val="24"/>
          <w:lang w:val="sq-AL"/>
        </w:rPr>
        <w:t>e</w:t>
      </w:r>
      <w:r w:rsidRPr="00BC3C19">
        <w:rPr>
          <w:rFonts w:ascii="Times New Roman" w:hAnsi="Times New Roman"/>
          <w:sz w:val="24"/>
          <w:szCs w:val="24"/>
          <w:lang w:val="sq-AL"/>
        </w:rPr>
        <w:t xml:space="preserve"> betimit të gjyqtarit kushtetues; </w:t>
      </w:r>
      <w:r w:rsidR="005B4CD4" w:rsidRPr="00BC3C19">
        <w:rPr>
          <w:rFonts w:ascii="Times New Roman" w:hAnsi="Times New Roman"/>
          <w:sz w:val="24"/>
          <w:szCs w:val="24"/>
          <w:lang w:val="sq-AL"/>
        </w:rPr>
        <w:t xml:space="preserve">krijimin e </w:t>
      </w:r>
      <w:r w:rsidRPr="00BC3C19">
        <w:rPr>
          <w:rFonts w:ascii="Times New Roman" w:hAnsi="Times New Roman"/>
          <w:sz w:val="24"/>
          <w:szCs w:val="24"/>
          <w:lang w:val="sq-AL"/>
        </w:rPr>
        <w:t>kuorumit të nevojshëm për funksionimin e Gjykatës Kushtetuese</w:t>
      </w:r>
      <w:r w:rsidR="005B4CD4" w:rsidRPr="00BC3C19">
        <w:rPr>
          <w:rFonts w:ascii="Times New Roman" w:hAnsi="Times New Roman"/>
          <w:sz w:val="24"/>
          <w:szCs w:val="24"/>
          <w:lang w:val="sq-AL"/>
        </w:rPr>
        <w:t xml:space="preserve"> n</w:t>
      </w:r>
      <w:r w:rsidR="00197DE3" w:rsidRPr="00BC3C19">
        <w:rPr>
          <w:rFonts w:ascii="Times New Roman" w:hAnsi="Times New Roman"/>
          <w:sz w:val="24"/>
          <w:szCs w:val="24"/>
          <w:lang w:val="sq-AL"/>
        </w:rPr>
        <w:t>ë</w:t>
      </w:r>
      <w:r w:rsidR="005B4CD4" w:rsidRPr="00BC3C19">
        <w:rPr>
          <w:rFonts w:ascii="Times New Roman" w:hAnsi="Times New Roman"/>
          <w:sz w:val="24"/>
          <w:szCs w:val="24"/>
          <w:lang w:val="sq-AL"/>
        </w:rPr>
        <w:t xml:space="preserve"> fund t</w:t>
      </w:r>
      <w:r w:rsidR="00197DE3" w:rsidRPr="00BC3C19">
        <w:rPr>
          <w:rFonts w:ascii="Times New Roman" w:hAnsi="Times New Roman"/>
          <w:sz w:val="24"/>
          <w:szCs w:val="24"/>
          <w:lang w:val="sq-AL"/>
        </w:rPr>
        <w:t>ë</w:t>
      </w:r>
      <w:r w:rsidR="005B4CD4" w:rsidRPr="00BC3C19">
        <w:rPr>
          <w:rFonts w:ascii="Times New Roman" w:hAnsi="Times New Roman"/>
          <w:sz w:val="24"/>
          <w:szCs w:val="24"/>
          <w:lang w:val="sq-AL"/>
        </w:rPr>
        <w:t xml:space="preserve"> d</w:t>
      </w:r>
      <w:r w:rsidR="00A016A8" w:rsidRPr="00BC3C19">
        <w:rPr>
          <w:rFonts w:ascii="Times New Roman" w:hAnsi="Times New Roman"/>
          <w:sz w:val="24"/>
          <w:szCs w:val="24"/>
          <w:lang w:val="sq-AL"/>
        </w:rPr>
        <w:t>hje</w:t>
      </w:r>
      <w:r w:rsidR="005B4CD4" w:rsidRPr="00BC3C19">
        <w:rPr>
          <w:rFonts w:ascii="Times New Roman" w:hAnsi="Times New Roman"/>
          <w:sz w:val="24"/>
          <w:szCs w:val="24"/>
          <w:lang w:val="sq-AL"/>
        </w:rPr>
        <w:t>tor</w:t>
      </w:r>
      <w:r w:rsidR="00A016A8" w:rsidRPr="00BC3C19">
        <w:rPr>
          <w:rFonts w:ascii="Times New Roman" w:hAnsi="Times New Roman"/>
          <w:sz w:val="24"/>
          <w:szCs w:val="24"/>
          <w:lang w:val="sq-AL"/>
        </w:rPr>
        <w:t xml:space="preserve">it </w:t>
      </w:r>
      <w:r w:rsidR="005B4CD4" w:rsidRPr="00BC3C19">
        <w:rPr>
          <w:rFonts w:ascii="Times New Roman" w:hAnsi="Times New Roman"/>
          <w:sz w:val="24"/>
          <w:szCs w:val="24"/>
          <w:lang w:val="sq-AL"/>
        </w:rPr>
        <w:t>2020</w:t>
      </w:r>
      <w:r w:rsidRPr="00BC3C19">
        <w:rPr>
          <w:rFonts w:ascii="Times New Roman" w:hAnsi="Times New Roman"/>
          <w:sz w:val="24"/>
          <w:szCs w:val="24"/>
          <w:lang w:val="sq-AL"/>
        </w:rPr>
        <w:t xml:space="preserve">; miratimin e ligjeve të kthyera nga Presidenti; prishjen e marrëveshjes politike të datës 05.06.2020 dhe miratimin e </w:t>
      </w:r>
      <w:r w:rsidRPr="00BC3C19">
        <w:rPr>
          <w:rFonts w:ascii="Times New Roman" w:hAnsi="Times New Roman"/>
          <w:bCs/>
          <w:sz w:val="24"/>
          <w:szCs w:val="24"/>
          <w:lang w:val="sq-AL"/>
        </w:rPr>
        <w:t xml:space="preserve">ndryshimeve në Kodin Zgjedhor në datën 05.10.2020 në mënyrë të njëanshme dhe pa konsensus gjithëpërfshirës; procedurën dhe shkeljet në veprimtarinë e Kuvendit përgjatë kësaj legjislature. </w:t>
      </w:r>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bCs/>
          <w:sz w:val="24"/>
          <w:szCs w:val="24"/>
          <w:lang w:val="sq-AL"/>
        </w:rPr>
        <w:t>Veprimtaria e</w:t>
      </w:r>
      <w:r w:rsidRPr="00BC3C19">
        <w:rPr>
          <w:rFonts w:ascii="Times New Roman" w:hAnsi="Times New Roman"/>
          <w:sz w:val="24"/>
          <w:szCs w:val="24"/>
          <w:lang w:val="sq-AL"/>
        </w:rPr>
        <w:t xml:space="preserve"> Presidentit përgjatë kësaj periudhe, veçanërisht gjatë procesit zgjedhor të zhvilluar </w:t>
      </w:r>
      <w:r w:rsidR="00A016A8" w:rsidRPr="00BC3C19">
        <w:rPr>
          <w:rFonts w:ascii="Times New Roman" w:hAnsi="Times New Roman"/>
          <w:sz w:val="24"/>
          <w:szCs w:val="24"/>
          <w:lang w:val="sq-AL"/>
        </w:rPr>
        <w:t>m</w:t>
      </w:r>
      <w:r w:rsidRPr="00BC3C19">
        <w:rPr>
          <w:rFonts w:ascii="Times New Roman" w:hAnsi="Times New Roman"/>
          <w:sz w:val="24"/>
          <w:szCs w:val="24"/>
          <w:lang w:val="sq-AL"/>
        </w:rPr>
        <w:t>ë 25</w:t>
      </w:r>
      <w:r w:rsidR="00A016A8" w:rsidRPr="00BC3C19">
        <w:rPr>
          <w:rFonts w:ascii="Times New Roman" w:hAnsi="Times New Roman"/>
          <w:sz w:val="24"/>
          <w:szCs w:val="24"/>
          <w:lang w:val="sq-AL"/>
        </w:rPr>
        <w:t>.04.</w:t>
      </w:r>
      <w:r w:rsidRPr="00BC3C19">
        <w:rPr>
          <w:rFonts w:ascii="Times New Roman" w:hAnsi="Times New Roman"/>
          <w:sz w:val="24"/>
          <w:szCs w:val="24"/>
          <w:lang w:val="sq-AL"/>
        </w:rPr>
        <w:t>2021, ka synuar</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ruajtjen e dialogut të qëndrueshëm midis forcave politike</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sensibilizimin dhe/o</w:t>
      </w:r>
      <w:r w:rsidR="00A016A8" w:rsidRPr="00BC3C19">
        <w:rPr>
          <w:rFonts w:ascii="Times New Roman" w:hAnsi="Times New Roman"/>
          <w:sz w:val="24"/>
          <w:szCs w:val="24"/>
          <w:lang w:val="sq-AL"/>
        </w:rPr>
        <w:t>se</w:t>
      </w:r>
      <w:r w:rsidRPr="00BC3C19">
        <w:rPr>
          <w:rFonts w:ascii="Times New Roman" w:hAnsi="Times New Roman"/>
          <w:sz w:val="24"/>
          <w:szCs w:val="24"/>
          <w:lang w:val="sq-AL"/>
        </w:rPr>
        <w:t xml:space="preserve"> trajtimin e çdo fakti</w:t>
      </w:r>
      <w:r w:rsidR="00A016A8" w:rsidRPr="00BC3C19">
        <w:rPr>
          <w:rFonts w:ascii="Times New Roman" w:hAnsi="Times New Roman"/>
          <w:sz w:val="24"/>
          <w:szCs w:val="24"/>
          <w:lang w:val="sq-AL"/>
        </w:rPr>
        <w:t xml:space="preserve"> </w:t>
      </w:r>
      <w:r w:rsidRPr="00BC3C19">
        <w:rPr>
          <w:rFonts w:ascii="Times New Roman" w:hAnsi="Times New Roman"/>
          <w:sz w:val="24"/>
          <w:szCs w:val="24"/>
          <w:lang w:val="sq-AL"/>
        </w:rPr>
        <w:t>o</w:t>
      </w:r>
      <w:r w:rsidR="00056C72" w:rsidRPr="00BC3C19">
        <w:rPr>
          <w:rFonts w:ascii="Times New Roman" w:hAnsi="Times New Roman"/>
          <w:sz w:val="24"/>
          <w:szCs w:val="24"/>
          <w:lang w:val="sq-AL"/>
        </w:rPr>
        <w:t>se rrethane që lidhej</w:t>
      </w:r>
      <w:r w:rsidRPr="00BC3C19">
        <w:rPr>
          <w:rFonts w:ascii="Times New Roman" w:hAnsi="Times New Roman"/>
          <w:sz w:val="24"/>
          <w:szCs w:val="24"/>
          <w:lang w:val="sq-AL"/>
        </w:rPr>
        <w:t xml:space="preserve"> me përmirësimin </w:t>
      </w:r>
      <w:r w:rsidR="00A016A8" w:rsidRPr="00BC3C19">
        <w:rPr>
          <w:rFonts w:ascii="Times New Roman" w:hAnsi="Times New Roman"/>
          <w:sz w:val="24"/>
          <w:szCs w:val="24"/>
          <w:lang w:val="sq-AL"/>
        </w:rPr>
        <w:t xml:space="preserve">e </w:t>
      </w:r>
      <w:r w:rsidRPr="00BC3C19">
        <w:rPr>
          <w:rFonts w:ascii="Times New Roman" w:hAnsi="Times New Roman"/>
          <w:sz w:val="24"/>
          <w:szCs w:val="24"/>
          <w:lang w:val="sq-AL"/>
        </w:rPr>
        <w:t>kushteve për respektimin e barazisë së votës</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heqjen e çdo pengese për të marrë pjesë në votime; denoncimin e ndërhyrjeve të paligjshme në procesin zgjedhor; denoncimin e çdo veprimtarie të ndaluar përgjatë procesit parazgjedhor</w:t>
      </w:r>
      <w:r w:rsidR="00A016A8" w:rsidRPr="00BC3C19">
        <w:rPr>
          <w:rFonts w:ascii="Times New Roman" w:hAnsi="Times New Roman"/>
          <w:sz w:val="24"/>
          <w:szCs w:val="24"/>
          <w:lang w:val="sq-AL"/>
        </w:rPr>
        <w:t>;</w:t>
      </w:r>
      <w:r w:rsidRPr="00BC3C19">
        <w:rPr>
          <w:rFonts w:ascii="Times New Roman" w:hAnsi="Times New Roman"/>
          <w:sz w:val="24"/>
          <w:szCs w:val="24"/>
          <w:lang w:val="sq-AL"/>
        </w:rPr>
        <w:t xml:space="preserve"> denoncimin e çdo veprimi që përbënte krim zgjedhor, me qëllim mbrojtjen dhe respektimin e parimeve kushtetuese dhe ruajtjen e integritetit të këtij procesi. </w:t>
      </w:r>
    </w:p>
    <w:p w:rsidR="00A016A8"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Legjislaturës IX i ka përfunduar mandati më 09.09.2021 dhe Legjislatura X ka filluar ushtrimin e mandatit në datën 10.09.2021, ora 10:00, me përbërje dhe përfaqësim politik sipas vullnetit të shprehur në zgjedhjet e përgjithshme të datës 25.04.2021. Kuvendi ka paraqitur pretendime shtesë të nënshkruara nga </w:t>
      </w:r>
      <w:r w:rsidR="00A016A8" w:rsidRPr="00BC3C19">
        <w:rPr>
          <w:rFonts w:ascii="Times New Roman" w:hAnsi="Times New Roman"/>
          <w:sz w:val="24"/>
          <w:szCs w:val="24"/>
          <w:lang w:val="sq-AL"/>
        </w:rPr>
        <w:t>K</w:t>
      </w:r>
      <w:r w:rsidRPr="00BC3C19">
        <w:rPr>
          <w:rFonts w:ascii="Times New Roman" w:hAnsi="Times New Roman"/>
          <w:sz w:val="24"/>
          <w:szCs w:val="24"/>
          <w:lang w:val="sq-AL"/>
        </w:rPr>
        <w:t>ryetarja e re e tij, z</w:t>
      </w:r>
      <w:r w:rsidR="00A016A8" w:rsidRPr="00BC3C19">
        <w:rPr>
          <w:rFonts w:ascii="Times New Roman" w:hAnsi="Times New Roman"/>
          <w:sz w:val="24"/>
          <w:szCs w:val="24"/>
          <w:lang w:val="sq-AL"/>
        </w:rPr>
        <w:t>o</w:t>
      </w:r>
      <w:r w:rsidRPr="00BC3C19">
        <w:rPr>
          <w:rFonts w:ascii="Times New Roman" w:hAnsi="Times New Roman"/>
          <w:sz w:val="24"/>
          <w:szCs w:val="24"/>
          <w:lang w:val="sq-AL"/>
        </w:rPr>
        <w:t>nj</w:t>
      </w:r>
      <w:r w:rsidR="00A016A8" w:rsidRPr="00BC3C19">
        <w:rPr>
          <w:rFonts w:ascii="Times New Roman" w:hAnsi="Times New Roman"/>
          <w:sz w:val="24"/>
          <w:szCs w:val="24"/>
          <w:lang w:val="sq-AL"/>
        </w:rPr>
        <w:t>a</w:t>
      </w:r>
      <w:r w:rsidRPr="00BC3C19">
        <w:rPr>
          <w:rFonts w:ascii="Times New Roman" w:hAnsi="Times New Roman"/>
          <w:sz w:val="24"/>
          <w:szCs w:val="24"/>
          <w:lang w:val="sq-AL"/>
        </w:rPr>
        <w:t xml:space="preserve"> Lindita Nikolla, pa i shoqëruar me ndonjë akt </w:t>
      </w:r>
      <w:r w:rsidR="00D9109E" w:rsidRPr="00BC3C19">
        <w:rPr>
          <w:rFonts w:ascii="Times New Roman" w:hAnsi="Times New Roman"/>
          <w:sz w:val="24"/>
          <w:szCs w:val="24"/>
          <w:lang w:val="sq-AL"/>
        </w:rPr>
        <w:t xml:space="preserve">për të </w:t>
      </w:r>
      <w:r w:rsidR="008C58CA" w:rsidRPr="00BC3C19">
        <w:rPr>
          <w:rFonts w:ascii="Times New Roman" w:hAnsi="Times New Roman"/>
          <w:sz w:val="24"/>
          <w:szCs w:val="24"/>
          <w:lang w:val="sq-AL"/>
        </w:rPr>
        <w:t>prov</w:t>
      </w:r>
      <w:r w:rsidR="00D9109E" w:rsidRPr="00BC3C19">
        <w:rPr>
          <w:rFonts w:ascii="Times New Roman" w:hAnsi="Times New Roman"/>
          <w:sz w:val="24"/>
          <w:szCs w:val="24"/>
          <w:lang w:val="sq-AL"/>
        </w:rPr>
        <w:t xml:space="preserve">uar </w:t>
      </w:r>
      <w:r w:rsidR="008C58CA" w:rsidRPr="00BC3C19">
        <w:rPr>
          <w:rFonts w:ascii="Times New Roman" w:hAnsi="Times New Roman"/>
          <w:sz w:val="24"/>
          <w:szCs w:val="24"/>
          <w:lang w:val="sq-AL"/>
        </w:rPr>
        <w:t xml:space="preserve">mënyrën </w:t>
      </w:r>
      <w:r w:rsidR="00D9109E" w:rsidRPr="00BC3C19">
        <w:rPr>
          <w:rFonts w:ascii="Times New Roman" w:hAnsi="Times New Roman"/>
          <w:sz w:val="24"/>
          <w:szCs w:val="24"/>
          <w:lang w:val="sq-AL"/>
        </w:rPr>
        <w:t>e</w:t>
      </w:r>
      <w:r w:rsidR="008C58CA" w:rsidRPr="00BC3C19">
        <w:rPr>
          <w:rFonts w:ascii="Times New Roman" w:hAnsi="Times New Roman"/>
          <w:sz w:val="24"/>
          <w:szCs w:val="24"/>
          <w:lang w:val="sq-AL"/>
        </w:rPr>
        <w:t xml:space="preserve"> </w:t>
      </w:r>
      <w:r w:rsidRPr="00BC3C19">
        <w:rPr>
          <w:rFonts w:ascii="Times New Roman" w:hAnsi="Times New Roman"/>
          <w:sz w:val="24"/>
          <w:szCs w:val="24"/>
          <w:lang w:val="sq-AL"/>
        </w:rPr>
        <w:t>formaliz</w:t>
      </w:r>
      <w:r w:rsidR="00D9109E" w:rsidRPr="00BC3C19">
        <w:rPr>
          <w:rFonts w:ascii="Times New Roman" w:hAnsi="Times New Roman"/>
          <w:sz w:val="24"/>
          <w:szCs w:val="24"/>
          <w:lang w:val="sq-AL"/>
        </w:rPr>
        <w:t>imit të tyre</w:t>
      </w:r>
      <w:r w:rsidRPr="00BC3C19">
        <w:rPr>
          <w:rFonts w:ascii="Times New Roman" w:hAnsi="Times New Roman"/>
          <w:sz w:val="24"/>
          <w:szCs w:val="24"/>
          <w:lang w:val="sq-AL"/>
        </w:rPr>
        <w:t xml:space="preserve">. </w:t>
      </w:r>
      <w:bookmarkStart w:id="5" w:name="_Hlk92845040"/>
    </w:p>
    <w:p w:rsidR="00234985" w:rsidRPr="00BC3C19"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BC3C19">
        <w:rPr>
          <w:rFonts w:ascii="Times New Roman" w:hAnsi="Times New Roman"/>
          <w:sz w:val="24"/>
          <w:szCs w:val="24"/>
          <w:lang w:val="sq-AL"/>
        </w:rPr>
        <w:t xml:space="preserve">Edhe pse është njohur me prapësimet e Presidentit që në datën 07.07.2021, Kuvendi nuk ka paraqitur asnjë material, pretendim ose qëndrim deri në datën 09.09.2021, që përkon edhe me përfundimin e mandatit të tij. Kuvendi nuk e shfrytëzoi këtë mundësi, por e humbi përfundimisht </w:t>
      </w:r>
      <w:r w:rsidR="00D9109E" w:rsidRPr="00BC3C19">
        <w:rPr>
          <w:rFonts w:ascii="Times New Roman" w:hAnsi="Times New Roman"/>
          <w:sz w:val="24"/>
          <w:szCs w:val="24"/>
          <w:lang w:val="sq-AL"/>
        </w:rPr>
        <w:t xml:space="preserve">atë, </w:t>
      </w:r>
      <w:r w:rsidRPr="00BC3C19">
        <w:rPr>
          <w:rFonts w:ascii="Times New Roman" w:hAnsi="Times New Roman"/>
          <w:sz w:val="24"/>
          <w:szCs w:val="24"/>
          <w:lang w:val="sq-AL"/>
        </w:rPr>
        <w:t>pasi Gjykata nuk arriti ta shqyrtonte kërkesën deri në datën që atij i përfundoi mandati. Kuvendi ka shkelur edhe afatin e caktuar nga Gjykata, dat</w:t>
      </w:r>
      <w:r w:rsidR="008C58CA" w:rsidRPr="00BC3C19">
        <w:rPr>
          <w:rFonts w:ascii="Times New Roman" w:hAnsi="Times New Roman"/>
          <w:sz w:val="24"/>
          <w:szCs w:val="24"/>
          <w:lang w:val="sq-AL"/>
        </w:rPr>
        <w:t>ën</w:t>
      </w:r>
      <w:r w:rsidRPr="00BC3C19">
        <w:rPr>
          <w:rFonts w:ascii="Times New Roman" w:hAnsi="Times New Roman"/>
          <w:sz w:val="24"/>
          <w:szCs w:val="24"/>
          <w:lang w:val="sq-AL"/>
        </w:rPr>
        <w:t xml:space="preserve"> 05.11.2021, për paraqitjen e argumenteve shtesë. </w:t>
      </w:r>
      <w:r w:rsidR="00A016A8" w:rsidRPr="00BC3C19">
        <w:rPr>
          <w:rFonts w:ascii="Times New Roman" w:hAnsi="Times New Roman"/>
          <w:sz w:val="24"/>
          <w:szCs w:val="24"/>
          <w:lang w:val="sq-AL"/>
        </w:rPr>
        <w:t>L</w:t>
      </w:r>
      <w:r w:rsidRPr="00BC3C19">
        <w:rPr>
          <w:rFonts w:ascii="Times New Roman" w:hAnsi="Times New Roman"/>
          <w:sz w:val="24"/>
          <w:szCs w:val="24"/>
          <w:lang w:val="sq-AL"/>
        </w:rPr>
        <w:t>egjitim</w:t>
      </w:r>
      <w:r w:rsidR="00A016A8" w:rsidRPr="00BC3C19">
        <w:rPr>
          <w:rFonts w:ascii="Times New Roman" w:hAnsi="Times New Roman"/>
          <w:sz w:val="24"/>
          <w:szCs w:val="24"/>
          <w:lang w:val="sq-AL"/>
        </w:rPr>
        <w:t>imi i</w:t>
      </w:r>
      <w:r w:rsidRPr="00BC3C19">
        <w:rPr>
          <w:rFonts w:ascii="Times New Roman" w:hAnsi="Times New Roman"/>
          <w:sz w:val="24"/>
          <w:szCs w:val="24"/>
          <w:lang w:val="sq-AL"/>
        </w:rPr>
        <w:t xml:space="preserve"> shkelje</w:t>
      </w:r>
      <w:r w:rsidR="00A016A8" w:rsidRPr="00BC3C19">
        <w:rPr>
          <w:rFonts w:ascii="Times New Roman" w:hAnsi="Times New Roman"/>
          <w:sz w:val="24"/>
          <w:szCs w:val="24"/>
          <w:lang w:val="sq-AL"/>
        </w:rPr>
        <w:t>s</w:t>
      </w:r>
      <w:r w:rsidRPr="00BC3C19">
        <w:rPr>
          <w:rFonts w:ascii="Times New Roman" w:hAnsi="Times New Roman"/>
          <w:sz w:val="24"/>
          <w:szCs w:val="24"/>
          <w:lang w:val="sq-AL"/>
        </w:rPr>
        <w:t xml:space="preserve"> </w:t>
      </w:r>
      <w:r w:rsidR="00A016A8" w:rsidRPr="00BC3C19">
        <w:rPr>
          <w:rFonts w:ascii="Times New Roman" w:hAnsi="Times New Roman"/>
          <w:sz w:val="24"/>
          <w:szCs w:val="24"/>
          <w:lang w:val="sq-AL"/>
        </w:rPr>
        <w:t>së</w:t>
      </w:r>
      <w:r w:rsidRPr="00BC3C19">
        <w:rPr>
          <w:rFonts w:ascii="Times New Roman" w:hAnsi="Times New Roman"/>
          <w:sz w:val="24"/>
          <w:szCs w:val="24"/>
          <w:lang w:val="sq-AL"/>
        </w:rPr>
        <w:t xml:space="preserve"> afateve </w:t>
      </w:r>
      <w:r w:rsidR="00A016A8" w:rsidRPr="00BC3C19">
        <w:rPr>
          <w:rFonts w:ascii="Times New Roman" w:hAnsi="Times New Roman"/>
          <w:sz w:val="24"/>
          <w:szCs w:val="24"/>
          <w:lang w:val="sq-AL"/>
        </w:rPr>
        <w:t>t</w:t>
      </w:r>
      <w:r w:rsidRPr="00BC3C19">
        <w:rPr>
          <w:rFonts w:ascii="Times New Roman" w:hAnsi="Times New Roman"/>
          <w:sz w:val="24"/>
          <w:szCs w:val="24"/>
          <w:lang w:val="sq-AL"/>
        </w:rPr>
        <w:t xml:space="preserve">ë vendosura prej </w:t>
      </w:r>
      <w:r w:rsidR="00C02759" w:rsidRPr="00BC3C19">
        <w:rPr>
          <w:rFonts w:ascii="Times New Roman" w:hAnsi="Times New Roman"/>
          <w:sz w:val="24"/>
          <w:szCs w:val="24"/>
          <w:lang w:val="sq-AL"/>
        </w:rPr>
        <w:t>Gjyk</w:t>
      </w:r>
      <w:r w:rsidR="00A016A8" w:rsidRPr="00BC3C19">
        <w:rPr>
          <w:rFonts w:ascii="Times New Roman" w:hAnsi="Times New Roman"/>
          <w:sz w:val="24"/>
          <w:szCs w:val="24"/>
          <w:lang w:val="sq-AL"/>
        </w:rPr>
        <w:t xml:space="preserve">atës </w:t>
      </w:r>
      <w:r w:rsidRPr="00BC3C19">
        <w:rPr>
          <w:rFonts w:ascii="Times New Roman" w:hAnsi="Times New Roman"/>
          <w:sz w:val="24"/>
          <w:szCs w:val="24"/>
          <w:lang w:val="sq-AL"/>
        </w:rPr>
        <w:t>do ta vendoste Presidenti</w:t>
      </w:r>
      <w:r w:rsidR="00A016A8" w:rsidRPr="00BC3C19">
        <w:rPr>
          <w:rFonts w:ascii="Times New Roman" w:hAnsi="Times New Roman"/>
          <w:sz w:val="24"/>
          <w:szCs w:val="24"/>
          <w:lang w:val="sq-AL"/>
        </w:rPr>
        <w:t>n</w:t>
      </w:r>
      <w:r w:rsidRPr="00BC3C19">
        <w:rPr>
          <w:rFonts w:ascii="Times New Roman" w:hAnsi="Times New Roman"/>
          <w:sz w:val="24"/>
          <w:szCs w:val="24"/>
          <w:lang w:val="sq-AL"/>
        </w:rPr>
        <w:t xml:space="preserve"> në pozita të pabarabarta në </w:t>
      </w:r>
      <w:r w:rsidR="00A016A8" w:rsidRPr="00BC3C19">
        <w:rPr>
          <w:rFonts w:ascii="Times New Roman" w:hAnsi="Times New Roman"/>
          <w:sz w:val="24"/>
          <w:szCs w:val="24"/>
          <w:lang w:val="sq-AL"/>
        </w:rPr>
        <w:t xml:space="preserve">këtë </w:t>
      </w:r>
      <w:r w:rsidRPr="00BC3C19">
        <w:rPr>
          <w:rFonts w:ascii="Times New Roman" w:hAnsi="Times New Roman"/>
          <w:sz w:val="24"/>
          <w:szCs w:val="24"/>
          <w:lang w:val="sq-AL"/>
        </w:rPr>
        <w:t>gjykim.</w:t>
      </w:r>
      <w:bookmarkEnd w:id="5"/>
    </w:p>
    <w:p w:rsidR="00D9109E" w:rsidRPr="00BC3C19" w:rsidRDefault="00D9109E" w:rsidP="00321975">
      <w:pPr>
        <w:tabs>
          <w:tab w:val="left" w:pos="1350"/>
        </w:tabs>
        <w:spacing w:after="0" w:line="360" w:lineRule="auto"/>
        <w:ind w:left="1350"/>
        <w:contextualSpacing/>
        <w:jc w:val="both"/>
        <w:rPr>
          <w:rFonts w:ascii="Times New Roman" w:hAnsi="Times New Roman"/>
          <w:b/>
          <w:sz w:val="24"/>
          <w:szCs w:val="24"/>
          <w:lang w:val="sq-AL"/>
        </w:rPr>
      </w:pPr>
    </w:p>
    <w:p w:rsidR="007A52D4"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7A52D4"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234985" w:rsidRPr="00BC3C19"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III</w:t>
      </w:r>
    </w:p>
    <w:p w:rsidR="00234985" w:rsidRPr="00BC3C19"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BC3C19">
        <w:rPr>
          <w:rFonts w:ascii="Times New Roman" w:hAnsi="Times New Roman"/>
          <w:b/>
          <w:sz w:val="24"/>
          <w:szCs w:val="24"/>
          <w:lang w:val="sq-AL"/>
        </w:rPr>
        <w:t>Vlerësimi i Gjykatës Kushtetuese</w:t>
      </w:r>
    </w:p>
    <w:p w:rsidR="00234985" w:rsidRPr="00BC3C19" w:rsidRDefault="00C40E8F" w:rsidP="00C40E8F">
      <w:pPr>
        <w:tabs>
          <w:tab w:val="left" w:pos="720"/>
        </w:tabs>
        <w:spacing w:after="0" w:line="360" w:lineRule="auto"/>
        <w:jc w:val="both"/>
        <w:rPr>
          <w:rFonts w:ascii="Times New Roman" w:hAnsi="Times New Roman"/>
          <w:i/>
          <w:sz w:val="24"/>
          <w:szCs w:val="24"/>
          <w:lang w:val="sq-AL"/>
        </w:rPr>
      </w:pPr>
      <w:r w:rsidRPr="00BC3C19">
        <w:rPr>
          <w:rFonts w:ascii="Times New Roman" w:hAnsi="Times New Roman"/>
          <w:i/>
          <w:sz w:val="24"/>
          <w:szCs w:val="24"/>
          <w:lang w:val="sq-AL"/>
        </w:rPr>
        <w:tab/>
        <w:t xml:space="preserve">A. </w:t>
      </w:r>
      <w:r w:rsidR="00234985" w:rsidRPr="00BC3C19">
        <w:rPr>
          <w:rFonts w:ascii="Times New Roman" w:hAnsi="Times New Roman"/>
          <w:i/>
          <w:sz w:val="24"/>
          <w:szCs w:val="24"/>
          <w:lang w:val="sq-AL"/>
        </w:rPr>
        <w:t>Për kërkes</w:t>
      </w:r>
      <w:r w:rsidR="008F11F5" w:rsidRPr="00BC3C19">
        <w:rPr>
          <w:rFonts w:ascii="Times New Roman" w:hAnsi="Times New Roman"/>
          <w:i/>
          <w:sz w:val="24"/>
          <w:szCs w:val="24"/>
          <w:lang w:val="sq-AL"/>
        </w:rPr>
        <w:t>ën për përjashtimin e gjyqtarëve</w:t>
      </w:r>
      <w:r w:rsidR="00234985" w:rsidRPr="00BC3C19">
        <w:rPr>
          <w:rFonts w:ascii="Times New Roman" w:hAnsi="Times New Roman"/>
          <w:i/>
          <w:sz w:val="24"/>
          <w:szCs w:val="24"/>
          <w:lang w:val="sq-AL"/>
        </w:rPr>
        <w:t xml:space="preserve">  </w:t>
      </w:r>
    </w:p>
    <w:p w:rsidR="00234985" w:rsidRPr="00BC3C19" w:rsidRDefault="00234985" w:rsidP="007179B0">
      <w:pPr>
        <w:numPr>
          <w:ilvl w:val="0"/>
          <w:numId w:val="1"/>
        </w:numPr>
        <w:tabs>
          <w:tab w:val="left" w:pos="720"/>
          <w:tab w:val="left" w:pos="117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w:t>
      </w:r>
      <w:r w:rsidR="00744C43" w:rsidRPr="00BC3C19">
        <w:rPr>
          <w:rFonts w:ascii="Times New Roman" w:hAnsi="Times New Roman"/>
          <w:sz w:val="24"/>
          <w:szCs w:val="24"/>
          <w:lang w:val="sq-AL"/>
        </w:rPr>
        <w:t>ërfaqësuesit e P</w:t>
      </w:r>
      <w:r w:rsidRPr="00BC3C19">
        <w:rPr>
          <w:rFonts w:ascii="Times New Roman" w:hAnsi="Times New Roman"/>
          <w:sz w:val="24"/>
          <w:szCs w:val="24"/>
          <w:lang w:val="sq-AL"/>
        </w:rPr>
        <w:t>residenti</w:t>
      </w:r>
      <w:r w:rsidR="00744C43" w:rsidRPr="00BC3C19">
        <w:rPr>
          <w:rFonts w:ascii="Times New Roman" w:hAnsi="Times New Roman"/>
          <w:sz w:val="24"/>
          <w:szCs w:val="24"/>
          <w:lang w:val="sq-AL"/>
        </w:rPr>
        <w:t>t</w:t>
      </w:r>
      <w:r w:rsidRPr="00BC3C19">
        <w:rPr>
          <w:rFonts w:ascii="Times New Roman" w:hAnsi="Times New Roman"/>
          <w:sz w:val="24"/>
          <w:szCs w:val="24"/>
          <w:lang w:val="sq-AL"/>
        </w:rPr>
        <w:t xml:space="preserve"> në seancën plenare të datës 01.02.2022 ka</w:t>
      </w:r>
      <w:r w:rsidR="00744C43" w:rsidRPr="00BC3C19">
        <w:rPr>
          <w:rFonts w:ascii="Times New Roman" w:hAnsi="Times New Roman"/>
          <w:sz w:val="24"/>
          <w:szCs w:val="24"/>
          <w:lang w:val="sq-AL"/>
        </w:rPr>
        <w:t>në</w:t>
      </w:r>
      <w:r w:rsidRPr="00BC3C19">
        <w:rPr>
          <w:rFonts w:ascii="Times New Roman" w:hAnsi="Times New Roman"/>
          <w:sz w:val="24"/>
          <w:szCs w:val="24"/>
          <w:lang w:val="sq-AL"/>
        </w:rPr>
        <w:t xml:space="preserve"> parashtruar kërkes</w:t>
      </w:r>
      <w:r w:rsidR="00692EE7" w:rsidRPr="00BC3C19">
        <w:rPr>
          <w:rFonts w:ascii="Times New Roman" w:hAnsi="Times New Roman"/>
          <w:sz w:val="24"/>
          <w:szCs w:val="24"/>
          <w:lang w:val="sq-AL"/>
        </w:rPr>
        <w:t>ë</w:t>
      </w:r>
      <w:r w:rsidRPr="00BC3C19">
        <w:rPr>
          <w:rFonts w:ascii="Times New Roman" w:hAnsi="Times New Roman"/>
          <w:sz w:val="24"/>
          <w:szCs w:val="24"/>
          <w:lang w:val="sq-AL"/>
        </w:rPr>
        <w:t xml:space="preserve"> paraprake </w:t>
      </w:r>
      <w:r w:rsidR="008F11F5" w:rsidRPr="00BC3C19">
        <w:rPr>
          <w:rFonts w:ascii="Times New Roman" w:hAnsi="Times New Roman"/>
          <w:sz w:val="24"/>
          <w:szCs w:val="24"/>
          <w:lang w:val="sq-AL"/>
        </w:rPr>
        <w:t xml:space="preserve">për përjashtimin e gjyqtarëve nga gjykimi i kësaj çështjeje, bazuar në këto </w:t>
      </w:r>
      <w:r w:rsidRPr="00BC3C19">
        <w:rPr>
          <w:rFonts w:ascii="Times New Roman" w:hAnsi="Times New Roman"/>
          <w:sz w:val="24"/>
          <w:szCs w:val="24"/>
          <w:lang w:val="sq-AL"/>
        </w:rPr>
        <w:t xml:space="preserve">shkaqe: </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Gjykata përbëhet nga 7 gjyqtarë, 6 prej të cilëve janë zgjedhur nga institucionet e përfshira në konflikt, ndërsa Kryetarja është zgjedhur nga të dyja këto organe. Gjykata u bë funksionale me 7 gjyqtarë vetëm në fund të muajit dhjetor 2020, </w:t>
      </w:r>
      <w:r w:rsidR="00060AC4" w:rsidRPr="00BC3C19">
        <w:rPr>
          <w:rFonts w:ascii="Times New Roman" w:hAnsi="Times New Roman"/>
          <w:sz w:val="24"/>
          <w:szCs w:val="24"/>
          <w:lang w:val="sq-AL"/>
        </w:rPr>
        <w:t xml:space="preserve">proces gjatë të cilit organet e emërtesës nuk ushtruan në mënyrë të plotë të drejtën për të zgjedhur ndërmjet tre kandidatëve, për shkak të mungesës së këtyre të fundit. </w:t>
      </w:r>
      <w:r w:rsidRPr="00BC3C19">
        <w:rPr>
          <w:rFonts w:ascii="Times New Roman" w:hAnsi="Times New Roman"/>
          <w:sz w:val="24"/>
          <w:szCs w:val="24"/>
          <w:lang w:val="sq-AL"/>
        </w:rPr>
        <w:t xml:space="preserve"> </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Kryetarja është duke ushtruar detyrën </w:t>
      </w:r>
      <w:r w:rsidR="00976DBA" w:rsidRPr="00BC3C19">
        <w:rPr>
          <w:rFonts w:ascii="Times New Roman" w:hAnsi="Times New Roman"/>
          <w:sz w:val="24"/>
          <w:szCs w:val="24"/>
          <w:lang w:val="sq-AL"/>
        </w:rPr>
        <w:t>përtej mandatit kushtetues,</w:t>
      </w:r>
      <w:r w:rsidRPr="00BC3C19">
        <w:rPr>
          <w:rFonts w:ascii="Times New Roman" w:hAnsi="Times New Roman"/>
          <w:sz w:val="24"/>
          <w:szCs w:val="24"/>
          <w:lang w:val="sq-AL"/>
        </w:rPr>
        <w:t xml:space="preserve"> në pritje të gjyqtarit </w:t>
      </w:r>
      <w:r w:rsidR="00976DBA" w:rsidRPr="00BC3C19">
        <w:rPr>
          <w:rFonts w:ascii="Times New Roman" w:hAnsi="Times New Roman"/>
          <w:sz w:val="24"/>
          <w:szCs w:val="24"/>
          <w:lang w:val="sq-AL"/>
        </w:rPr>
        <w:t>pasardhës</w:t>
      </w:r>
      <w:r w:rsidRPr="00BC3C19">
        <w:rPr>
          <w:rFonts w:ascii="Times New Roman" w:hAnsi="Times New Roman"/>
          <w:sz w:val="24"/>
          <w:szCs w:val="24"/>
          <w:lang w:val="sq-AL"/>
        </w:rPr>
        <w:t xml:space="preserve">. Edhe pse Kushtetuta lë hapësirë </w:t>
      </w:r>
      <w:r w:rsidR="00D9109E" w:rsidRPr="00BC3C19">
        <w:rPr>
          <w:rFonts w:ascii="Times New Roman" w:hAnsi="Times New Roman"/>
          <w:sz w:val="24"/>
          <w:szCs w:val="24"/>
          <w:lang w:val="sq-AL"/>
        </w:rPr>
        <w:t>për qëndrimin në detyrë të gjyqtarit kushtetues deri sa të</w:t>
      </w:r>
      <w:r w:rsidRPr="00BC3C19">
        <w:rPr>
          <w:rFonts w:ascii="Times New Roman" w:hAnsi="Times New Roman"/>
          <w:sz w:val="24"/>
          <w:szCs w:val="24"/>
          <w:lang w:val="sq-AL"/>
        </w:rPr>
        <w:t xml:space="preserve"> zëvendës</w:t>
      </w:r>
      <w:r w:rsidR="00E958C0" w:rsidRPr="00BC3C19">
        <w:rPr>
          <w:rFonts w:ascii="Times New Roman" w:hAnsi="Times New Roman"/>
          <w:sz w:val="24"/>
          <w:szCs w:val="24"/>
          <w:lang w:val="sq-AL"/>
        </w:rPr>
        <w:t>ohet</w:t>
      </w:r>
      <w:r w:rsidRPr="00BC3C19">
        <w:rPr>
          <w:rFonts w:ascii="Times New Roman" w:hAnsi="Times New Roman"/>
          <w:sz w:val="24"/>
          <w:szCs w:val="24"/>
          <w:lang w:val="sq-AL"/>
        </w:rPr>
        <w:t>, ajo nuk mund të shfrytëzohet pa kufi. Sipas ligjit nr. 8577/2000 procedurat për emërimin e gjyqtarit pasardhës duhet të përfundojnë para mbarimit të mandatit</w:t>
      </w:r>
      <w:r w:rsidR="0035025D" w:rsidRPr="00BC3C19">
        <w:rPr>
          <w:rFonts w:ascii="Times New Roman" w:hAnsi="Times New Roman"/>
          <w:sz w:val="24"/>
          <w:szCs w:val="24"/>
          <w:lang w:val="sq-AL"/>
        </w:rPr>
        <w:t xml:space="preserve"> të gjyqtarit në detyrë</w:t>
      </w:r>
      <w:r w:rsidRPr="00BC3C19">
        <w:rPr>
          <w:rFonts w:ascii="Times New Roman" w:hAnsi="Times New Roman"/>
          <w:sz w:val="24"/>
          <w:szCs w:val="24"/>
          <w:lang w:val="sq-AL"/>
        </w:rPr>
        <w:t xml:space="preserve">, ndërkohë </w:t>
      </w:r>
      <w:r w:rsidR="0035025D" w:rsidRPr="00BC3C19">
        <w:rPr>
          <w:rFonts w:ascii="Times New Roman" w:hAnsi="Times New Roman"/>
          <w:sz w:val="24"/>
          <w:szCs w:val="24"/>
          <w:lang w:val="sq-AL"/>
        </w:rPr>
        <w:t xml:space="preserve">që Kryetarja ka </w:t>
      </w:r>
      <w:r w:rsidRPr="00BC3C19">
        <w:rPr>
          <w:rFonts w:ascii="Times New Roman" w:hAnsi="Times New Roman"/>
          <w:sz w:val="24"/>
          <w:szCs w:val="24"/>
          <w:lang w:val="sq-AL"/>
        </w:rPr>
        <w:t>konsumuar më shumë se gjysm</w:t>
      </w:r>
      <w:r w:rsidR="0035025D" w:rsidRPr="00BC3C19">
        <w:rPr>
          <w:rFonts w:ascii="Times New Roman" w:hAnsi="Times New Roman"/>
          <w:sz w:val="24"/>
          <w:szCs w:val="24"/>
          <w:lang w:val="sq-AL"/>
        </w:rPr>
        <w:t>ën</w:t>
      </w:r>
      <w:r w:rsidRPr="00BC3C19">
        <w:rPr>
          <w:rFonts w:ascii="Times New Roman" w:hAnsi="Times New Roman"/>
          <w:sz w:val="24"/>
          <w:szCs w:val="24"/>
          <w:lang w:val="sq-AL"/>
        </w:rPr>
        <w:t xml:space="preserve"> e mandatit të gjyqtarit të ri. Kjo </w:t>
      </w:r>
      <w:r w:rsidR="00EE0B12" w:rsidRPr="00BC3C19">
        <w:rPr>
          <w:rFonts w:ascii="Times New Roman" w:hAnsi="Times New Roman"/>
          <w:sz w:val="24"/>
          <w:szCs w:val="24"/>
          <w:lang w:val="sq-AL"/>
        </w:rPr>
        <w:t>bie</w:t>
      </w:r>
      <w:r w:rsidRPr="00BC3C19">
        <w:rPr>
          <w:rFonts w:ascii="Times New Roman" w:hAnsi="Times New Roman"/>
          <w:sz w:val="24"/>
          <w:szCs w:val="24"/>
          <w:lang w:val="sq-AL"/>
        </w:rPr>
        <w:t xml:space="preserve"> në kundërshtim me qëllimin e normës kushtetuese dhe vë në dyshim pavarësinë</w:t>
      </w:r>
      <w:r w:rsidR="00EE0B12" w:rsidRPr="00BC3C19">
        <w:rPr>
          <w:rFonts w:ascii="Times New Roman" w:hAnsi="Times New Roman"/>
          <w:sz w:val="24"/>
          <w:szCs w:val="24"/>
          <w:lang w:val="sq-AL"/>
        </w:rPr>
        <w:t>,</w:t>
      </w:r>
      <w:r w:rsidRPr="00BC3C19">
        <w:rPr>
          <w:rFonts w:ascii="Times New Roman" w:hAnsi="Times New Roman"/>
          <w:sz w:val="24"/>
          <w:szCs w:val="24"/>
          <w:lang w:val="sq-AL"/>
        </w:rPr>
        <w:t xml:space="preserve"> si dhe paanshmërinë e gjyqtarit kushtetues</w:t>
      </w:r>
      <w:r w:rsidR="00976DB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Gjithashtu, Kryetarja është propozuar nga Presidenti në datën 05.11.2018 si kandidate për Kryetare të Kontrollit të Lartë të Shtetit, por propozimi nuk u pranua nga Kuvendi me argumentin se largimi i saj do të bllokonte veprimtarinë e Gjykatës.      </w:t>
      </w:r>
    </w:p>
    <w:p w:rsidR="00896EEA"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 Tre gjyqtare janë emëruar në nëntor</w:t>
      </w:r>
      <w:r w:rsidR="00EE0B12" w:rsidRPr="00BC3C19">
        <w:rPr>
          <w:rFonts w:ascii="Times New Roman" w:hAnsi="Times New Roman"/>
          <w:sz w:val="24"/>
          <w:szCs w:val="24"/>
          <w:lang w:val="sq-AL"/>
        </w:rPr>
        <w:t xml:space="preserve"> të vitit</w:t>
      </w:r>
      <w:r w:rsidRPr="00BC3C19">
        <w:rPr>
          <w:rFonts w:ascii="Times New Roman" w:hAnsi="Times New Roman"/>
          <w:sz w:val="24"/>
          <w:szCs w:val="24"/>
          <w:lang w:val="sq-AL"/>
        </w:rPr>
        <w:t xml:space="preserve"> 2019 (dy nga Legjislatura IX e Kuvendit dhe një nga Presidenti), pra në periudhë</w:t>
      </w:r>
      <w:r w:rsidR="00060AC4" w:rsidRPr="00BC3C19">
        <w:rPr>
          <w:rFonts w:ascii="Times New Roman" w:hAnsi="Times New Roman"/>
          <w:sz w:val="24"/>
          <w:szCs w:val="24"/>
          <w:lang w:val="sq-AL"/>
        </w:rPr>
        <w:t>n</w:t>
      </w:r>
      <w:r w:rsidRPr="00BC3C19">
        <w:rPr>
          <w:rFonts w:ascii="Times New Roman" w:hAnsi="Times New Roman"/>
          <w:sz w:val="24"/>
          <w:szCs w:val="24"/>
          <w:lang w:val="sq-AL"/>
        </w:rPr>
        <w:t xml:space="preserve"> kur në marrëdhëniet mes këtyre organeve ka pasur tension e konflikt, të shkaktuara nga </w:t>
      </w:r>
      <w:r w:rsidR="005F5C2F" w:rsidRPr="00BC3C19">
        <w:rPr>
          <w:rFonts w:ascii="Times New Roman" w:hAnsi="Times New Roman"/>
          <w:sz w:val="24"/>
          <w:szCs w:val="24"/>
          <w:lang w:val="sq-AL"/>
        </w:rPr>
        <w:t>shumica qeverisëse</w:t>
      </w:r>
      <w:r w:rsidRPr="00BC3C19">
        <w:rPr>
          <w:rFonts w:ascii="Times New Roman" w:hAnsi="Times New Roman"/>
          <w:sz w:val="24"/>
          <w:szCs w:val="24"/>
          <w:lang w:val="sq-AL"/>
        </w:rPr>
        <w:t>, që ka</w:t>
      </w:r>
      <w:r w:rsidR="00EE0B12" w:rsidRPr="00BC3C19">
        <w:rPr>
          <w:rFonts w:ascii="Times New Roman" w:hAnsi="Times New Roman"/>
          <w:sz w:val="24"/>
          <w:szCs w:val="24"/>
          <w:lang w:val="sq-AL"/>
        </w:rPr>
        <w:t>në</w:t>
      </w:r>
      <w:r w:rsidRPr="00BC3C19">
        <w:rPr>
          <w:rFonts w:ascii="Times New Roman" w:hAnsi="Times New Roman"/>
          <w:sz w:val="24"/>
          <w:szCs w:val="24"/>
          <w:lang w:val="sq-AL"/>
        </w:rPr>
        <w:t xml:space="preserve"> çuar deri në hetimin e Presidentit për shkak të këtij emërimi. </w:t>
      </w:r>
      <w:r w:rsidR="00976DBA" w:rsidRPr="00BC3C19">
        <w:rPr>
          <w:rFonts w:ascii="Times New Roman" w:hAnsi="Times New Roman"/>
          <w:sz w:val="24"/>
          <w:szCs w:val="24"/>
          <w:lang w:val="sq-AL"/>
        </w:rPr>
        <w:t xml:space="preserve">Për këtë arsye, </w:t>
      </w:r>
      <w:r w:rsidRPr="00BC3C19">
        <w:rPr>
          <w:rFonts w:ascii="Times New Roman" w:hAnsi="Times New Roman"/>
          <w:sz w:val="24"/>
          <w:szCs w:val="24"/>
          <w:lang w:val="sq-AL"/>
        </w:rPr>
        <w:t xml:space="preserve">emërimi i gjyqtarëve kushtetues nga këto dy organe nuk është ideal për të siguruar pavarësinë e tyre. </w:t>
      </w:r>
    </w:p>
    <w:p w:rsidR="00234985" w:rsidRPr="00BC3C19" w:rsidRDefault="00EE0B12"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Presidenti</w:t>
      </w:r>
      <w:r w:rsidR="00234985" w:rsidRPr="00BC3C19">
        <w:rPr>
          <w:rFonts w:ascii="Times New Roman" w:hAnsi="Times New Roman"/>
          <w:sz w:val="24"/>
          <w:szCs w:val="24"/>
          <w:lang w:val="sq-AL"/>
        </w:rPr>
        <w:t xml:space="preserve"> i ka përcjellë Kolegjit të Posaçëm të Apelimit të dhëna dhe prova të mjaftueshme për fillimin e procedimit disiplinor ndaj gjyqtari</w:t>
      </w:r>
      <w:r w:rsidR="00896EEA" w:rsidRPr="00BC3C19">
        <w:rPr>
          <w:rFonts w:ascii="Times New Roman" w:hAnsi="Times New Roman"/>
          <w:sz w:val="24"/>
          <w:szCs w:val="24"/>
          <w:lang w:val="sq-AL"/>
        </w:rPr>
        <w:t xml:space="preserve">t </w:t>
      </w:r>
      <w:r w:rsidR="00234985" w:rsidRPr="00BC3C19">
        <w:rPr>
          <w:rFonts w:ascii="Times New Roman" w:hAnsi="Times New Roman"/>
          <w:sz w:val="24"/>
          <w:szCs w:val="24"/>
          <w:lang w:val="sq-AL"/>
        </w:rPr>
        <w:t xml:space="preserve">relator në çështjen </w:t>
      </w:r>
      <w:r w:rsidR="00976DBA" w:rsidRPr="00BC3C19">
        <w:rPr>
          <w:rFonts w:ascii="Times New Roman" w:hAnsi="Times New Roman"/>
          <w:sz w:val="24"/>
          <w:szCs w:val="24"/>
          <w:lang w:val="sq-AL"/>
        </w:rPr>
        <w:t>e zgjedhjeve vendore</w:t>
      </w:r>
      <w:r w:rsidR="00896EEA" w:rsidRPr="00BC3C19">
        <w:rPr>
          <w:rFonts w:ascii="Times New Roman" w:hAnsi="Times New Roman"/>
          <w:sz w:val="24"/>
          <w:szCs w:val="24"/>
          <w:lang w:val="sq-AL"/>
        </w:rPr>
        <w:t xml:space="preserve"> të vitit 2019</w:t>
      </w:r>
      <w:r w:rsidR="00976DBA" w:rsidRPr="00BC3C19">
        <w:rPr>
          <w:rFonts w:ascii="Times New Roman" w:hAnsi="Times New Roman"/>
          <w:sz w:val="24"/>
          <w:szCs w:val="24"/>
          <w:lang w:val="sq-AL"/>
        </w:rPr>
        <w:t xml:space="preserve">, të cilat </w:t>
      </w:r>
      <w:r w:rsidR="00896EEA" w:rsidRPr="00BC3C19">
        <w:rPr>
          <w:rFonts w:ascii="Times New Roman" w:hAnsi="Times New Roman"/>
          <w:sz w:val="24"/>
          <w:szCs w:val="24"/>
          <w:lang w:val="sq-AL"/>
        </w:rPr>
        <w:t xml:space="preserve">lidhen </w:t>
      </w:r>
      <w:r w:rsidR="0035025D" w:rsidRPr="00BC3C19">
        <w:rPr>
          <w:rFonts w:ascii="Times New Roman" w:hAnsi="Times New Roman"/>
          <w:sz w:val="24"/>
          <w:szCs w:val="24"/>
          <w:lang w:val="sq-AL"/>
        </w:rPr>
        <w:t>me</w:t>
      </w:r>
      <w:r w:rsidR="00896EEA" w:rsidRPr="00BC3C19">
        <w:rPr>
          <w:rFonts w:ascii="Times New Roman" w:hAnsi="Times New Roman"/>
          <w:sz w:val="24"/>
          <w:szCs w:val="24"/>
          <w:lang w:val="sq-AL"/>
        </w:rPr>
        <w:t xml:space="preserve"> procedurën e shortit </w:t>
      </w:r>
      <w:r w:rsidR="0035025D" w:rsidRPr="00BC3C19">
        <w:rPr>
          <w:rFonts w:ascii="Times New Roman" w:hAnsi="Times New Roman"/>
          <w:sz w:val="24"/>
          <w:szCs w:val="24"/>
          <w:lang w:val="sq-AL"/>
        </w:rPr>
        <w:t xml:space="preserve">të ndjekur nga Gjykata </w:t>
      </w:r>
      <w:r w:rsidR="00896EEA" w:rsidRPr="00BC3C19">
        <w:rPr>
          <w:rFonts w:ascii="Times New Roman" w:hAnsi="Times New Roman"/>
          <w:sz w:val="24"/>
          <w:szCs w:val="24"/>
          <w:lang w:val="sq-AL"/>
        </w:rPr>
        <w:t>për caktimin e relatorit, si dhe dokumentimin e kësaj procedure e të pyetjeve drejtuar Komisionit të Venecies. Ky hetim mund të shtrihet edhe ndaj gjyqtarëve të tjerë kushtetues.</w:t>
      </w:r>
    </w:p>
    <w:p w:rsidR="00234985"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Për dy gjyqtarë të tjerë Gjykata ka deklaruar përfundimin e mandat</w:t>
      </w:r>
      <w:r w:rsidR="00A42EDD" w:rsidRPr="00BC3C19">
        <w:rPr>
          <w:rFonts w:ascii="Times New Roman" w:hAnsi="Times New Roman"/>
          <w:sz w:val="24"/>
          <w:szCs w:val="24"/>
          <w:lang w:val="sq-AL"/>
        </w:rPr>
        <w:t xml:space="preserve">eve të tyre, </w:t>
      </w:r>
      <w:r w:rsidRPr="00BC3C19">
        <w:rPr>
          <w:rFonts w:ascii="Times New Roman" w:hAnsi="Times New Roman"/>
          <w:sz w:val="24"/>
          <w:szCs w:val="24"/>
          <w:lang w:val="sq-AL"/>
        </w:rPr>
        <w:t xml:space="preserve">respektivisht në datat </w:t>
      </w:r>
      <w:r w:rsidR="00EE0B12" w:rsidRPr="00BC3C19">
        <w:rPr>
          <w:rFonts w:ascii="Times New Roman" w:hAnsi="Times New Roman"/>
          <w:sz w:val="24"/>
          <w:szCs w:val="24"/>
          <w:lang w:val="sq-AL"/>
        </w:rPr>
        <w:t xml:space="preserve">08.04.2022 dhe </w:t>
      </w:r>
      <w:r w:rsidRPr="00BC3C19">
        <w:rPr>
          <w:rFonts w:ascii="Times New Roman" w:hAnsi="Times New Roman"/>
          <w:sz w:val="24"/>
          <w:szCs w:val="24"/>
          <w:lang w:val="sq-AL"/>
        </w:rPr>
        <w:t>02.05.2022</w:t>
      </w:r>
      <w:r w:rsidR="00A42EDD" w:rsidRPr="00BC3C19">
        <w:rPr>
          <w:rFonts w:ascii="Times New Roman" w:hAnsi="Times New Roman"/>
          <w:sz w:val="24"/>
          <w:szCs w:val="24"/>
          <w:lang w:val="sq-AL"/>
        </w:rPr>
        <w:t>,</w:t>
      </w:r>
      <w:r w:rsidRPr="00BC3C19">
        <w:rPr>
          <w:rFonts w:ascii="Times New Roman" w:hAnsi="Times New Roman"/>
          <w:sz w:val="24"/>
          <w:szCs w:val="24"/>
          <w:lang w:val="sq-AL"/>
        </w:rPr>
        <w:t xml:space="preserve"> dhe organet e emërtesës kanë </w:t>
      </w:r>
      <w:r w:rsidR="00A42EDD" w:rsidRPr="00BC3C19">
        <w:rPr>
          <w:rFonts w:ascii="Times New Roman" w:hAnsi="Times New Roman"/>
          <w:sz w:val="24"/>
          <w:szCs w:val="24"/>
          <w:lang w:val="sq-AL"/>
        </w:rPr>
        <w:t xml:space="preserve">shpallur hapjen e procedurave të aplikimit </w:t>
      </w:r>
      <w:r w:rsidRPr="00BC3C19">
        <w:rPr>
          <w:rFonts w:ascii="Times New Roman" w:hAnsi="Times New Roman"/>
          <w:sz w:val="24"/>
          <w:szCs w:val="24"/>
          <w:lang w:val="sq-AL"/>
        </w:rPr>
        <w:t>për këto vakanca. Njëri prej tyre</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në datën 24.12.2021 </w:t>
      </w:r>
      <w:r w:rsidR="00A42EDD" w:rsidRPr="00BC3C19">
        <w:rPr>
          <w:rFonts w:ascii="Times New Roman" w:hAnsi="Times New Roman"/>
          <w:sz w:val="24"/>
          <w:szCs w:val="24"/>
          <w:lang w:val="sq-AL"/>
        </w:rPr>
        <w:t xml:space="preserve">ka publikuar </w:t>
      </w:r>
      <w:r w:rsidRPr="00BC3C19">
        <w:rPr>
          <w:rFonts w:ascii="Times New Roman" w:hAnsi="Times New Roman"/>
          <w:sz w:val="24"/>
          <w:szCs w:val="24"/>
          <w:lang w:val="sq-AL"/>
        </w:rPr>
        <w:t xml:space="preserve">një shkrim në një media elektronike, disa paragrafë </w:t>
      </w:r>
      <w:r w:rsidR="00A42EDD" w:rsidRPr="00BC3C19">
        <w:rPr>
          <w:rFonts w:ascii="Times New Roman" w:hAnsi="Times New Roman"/>
          <w:sz w:val="24"/>
          <w:szCs w:val="24"/>
          <w:lang w:val="sq-AL"/>
        </w:rPr>
        <w:t xml:space="preserve">të të cilit </w:t>
      </w:r>
      <w:r w:rsidRPr="00BC3C19">
        <w:rPr>
          <w:rFonts w:ascii="Times New Roman" w:hAnsi="Times New Roman"/>
          <w:sz w:val="24"/>
          <w:szCs w:val="24"/>
          <w:lang w:val="sq-AL"/>
        </w:rPr>
        <w:t>ngrenë dyshime për paanshmërinë e tij</w:t>
      </w:r>
      <w:r w:rsidR="00EF3F06" w:rsidRPr="00BC3C19">
        <w:rPr>
          <w:rFonts w:ascii="Times New Roman" w:hAnsi="Times New Roman"/>
          <w:sz w:val="24"/>
          <w:szCs w:val="24"/>
          <w:lang w:val="sq-AL"/>
        </w:rPr>
        <w:t xml:space="preserve">, </w:t>
      </w:r>
      <w:r w:rsidR="0035025D" w:rsidRPr="00BC3C19">
        <w:rPr>
          <w:rFonts w:ascii="Times New Roman" w:hAnsi="Times New Roman"/>
          <w:sz w:val="24"/>
          <w:szCs w:val="24"/>
          <w:lang w:val="sq-AL"/>
        </w:rPr>
        <w:t>pasi</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vlerësohen si thirrje për Kuvendin për të shqyrtuar mundësinë e zgjatjes së mandatit në kohën </w:t>
      </w:r>
      <w:r w:rsidR="00A42EDD" w:rsidRPr="00BC3C19">
        <w:rPr>
          <w:rFonts w:ascii="Times New Roman" w:hAnsi="Times New Roman"/>
          <w:sz w:val="24"/>
          <w:szCs w:val="24"/>
          <w:lang w:val="sq-AL"/>
        </w:rPr>
        <w:t>që</w:t>
      </w:r>
      <w:r w:rsidRPr="00BC3C19">
        <w:rPr>
          <w:rFonts w:ascii="Times New Roman" w:hAnsi="Times New Roman"/>
          <w:sz w:val="24"/>
          <w:szCs w:val="24"/>
          <w:lang w:val="sq-AL"/>
        </w:rPr>
        <w:t xml:space="preserve"> </w:t>
      </w:r>
      <w:r w:rsidR="00A42EDD" w:rsidRPr="00BC3C19">
        <w:rPr>
          <w:rFonts w:ascii="Times New Roman" w:hAnsi="Times New Roman"/>
          <w:sz w:val="24"/>
          <w:szCs w:val="24"/>
          <w:lang w:val="sq-AL"/>
        </w:rPr>
        <w:t xml:space="preserve">ky </w:t>
      </w:r>
      <w:r w:rsidRPr="00BC3C19">
        <w:rPr>
          <w:rFonts w:ascii="Times New Roman" w:hAnsi="Times New Roman"/>
          <w:sz w:val="24"/>
          <w:szCs w:val="24"/>
          <w:lang w:val="sq-AL"/>
        </w:rPr>
        <w:t xml:space="preserve">organ </w:t>
      </w:r>
      <w:r w:rsidR="00A42EDD" w:rsidRPr="00BC3C19">
        <w:rPr>
          <w:rFonts w:ascii="Times New Roman" w:hAnsi="Times New Roman"/>
          <w:sz w:val="24"/>
          <w:szCs w:val="24"/>
          <w:lang w:val="sq-AL"/>
        </w:rPr>
        <w:t>k</w:t>
      </w:r>
      <w:r w:rsidRPr="00BC3C19">
        <w:rPr>
          <w:rFonts w:ascii="Times New Roman" w:hAnsi="Times New Roman"/>
          <w:sz w:val="24"/>
          <w:szCs w:val="24"/>
          <w:lang w:val="sq-AL"/>
        </w:rPr>
        <w:t xml:space="preserve">a në procedurë parlamentare disa ndryshime kushtetuese.     </w:t>
      </w:r>
    </w:p>
    <w:p w:rsidR="00850743" w:rsidRPr="00BC3C19"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Vendimi nr. 55/2021 i Kuvendit është depozituar në Gjykatë në datën 14.06.2021 dhe shqyrtimi paraprak </w:t>
      </w:r>
      <w:r w:rsidR="00060AC4" w:rsidRPr="00BC3C19">
        <w:rPr>
          <w:rFonts w:ascii="Times New Roman" w:hAnsi="Times New Roman"/>
          <w:sz w:val="24"/>
          <w:szCs w:val="24"/>
          <w:lang w:val="sq-AL"/>
        </w:rPr>
        <w:t xml:space="preserve">është </w:t>
      </w:r>
      <w:r w:rsidRPr="00BC3C19">
        <w:rPr>
          <w:rFonts w:ascii="Times New Roman" w:hAnsi="Times New Roman"/>
          <w:sz w:val="24"/>
          <w:szCs w:val="24"/>
          <w:lang w:val="sq-AL"/>
        </w:rPr>
        <w:t>përfund</w:t>
      </w:r>
      <w:r w:rsidR="00060AC4" w:rsidRPr="00BC3C19">
        <w:rPr>
          <w:rFonts w:ascii="Times New Roman" w:hAnsi="Times New Roman"/>
          <w:sz w:val="24"/>
          <w:szCs w:val="24"/>
          <w:lang w:val="sq-AL"/>
        </w:rPr>
        <w:t xml:space="preserve">uar </w:t>
      </w:r>
      <w:r w:rsidRPr="00BC3C19">
        <w:rPr>
          <w:rFonts w:ascii="Times New Roman" w:hAnsi="Times New Roman"/>
          <w:sz w:val="24"/>
          <w:szCs w:val="24"/>
          <w:lang w:val="sq-AL"/>
        </w:rPr>
        <w:t>në datën 15.10.2021, pra tej afatit 3-mujor</w:t>
      </w:r>
      <w:r w:rsidR="00060AC4" w:rsidRPr="00BC3C19">
        <w:rPr>
          <w:rFonts w:ascii="Times New Roman" w:hAnsi="Times New Roman"/>
          <w:sz w:val="24"/>
          <w:szCs w:val="24"/>
          <w:lang w:val="sq-AL"/>
        </w:rPr>
        <w:t xml:space="preserve"> të parashikuar nga nenet 47, pika 1 dhe 62, pika 1</w:t>
      </w:r>
      <w:r w:rsidR="00EE0B12" w:rsidRPr="00BC3C19">
        <w:rPr>
          <w:rFonts w:ascii="Times New Roman" w:hAnsi="Times New Roman"/>
          <w:sz w:val="24"/>
          <w:szCs w:val="24"/>
          <w:lang w:val="sq-AL"/>
        </w:rPr>
        <w:t>,</w:t>
      </w:r>
      <w:r w:rsidR="00060AC4" w:rsidRPr="00BC3C19">
        <w:rPr>
          <w:rFonts w:ascii="Times New Roman" w:hAnsi="Times New Roman"/>
          <w:sz w:val="24"/>
          <w:szCs w:val="24"/>
          <w:lang w:val="sq-AL"/>
        </w:rPr>
        <w:t xml:space="preserve"> të ligjit</w:t>
      </w:r>
      <w:r w:rsidR="00BB74F1" w:rsidRPr="00BC3C19">
        <w:rPr>
          <w:rFonts w:ascii="Times New Roman" w:hAnsi="Times New Roman"/>
          <w:sz w:val="24"/>
          <w:szCs w:val="24"/>
          <w:lang w:val="sq-AL"/>
        </w:rPr>
        <w:t xml:space="preserve"> nr. 8577/2000</w:t>
      </w:r>
      <w:r w:rsidRPr="00BC3C19">
        <w:rPr>
          <w:rFonts w:ascii="Times New Roman" w:hAnsi="Times New Roman"/>
          <w:sz w:val="24"/>
          <w:szCs w:val="24"/>
          <w:lang w:val="sq-AL"/>
        </w:rPr>
        <w:t>. Sipas vendimit nr. 8, datë 28.07.2021 të Mbledhjes së Gjyqtarëve</w:t>
      </w:r>
      <w:r w:rsidR="00A42EDD"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për çështjen konkrete nuk ka pasur vendim pezullimi të posaçëm, por vetëm një vendim të përgjithshëm me efekt për të gjitha dosjet në shqyrtim në Gjykatë. Përmes këtij vendimi Gjykata </w:t>
      </w:r>
      <w:r w:rsidR="00A42EDD" w:rsidRPr="00BC3C19">
        <w:rPr>
          <w:rFonts w:ascii="Times New Roman" w:hAnsi="Times New Roman"/>
          <w:sz w:val="24"/>
          <w:szCs w:val="24"/>
          <w:lang w:val="sq-AL"/>
        </w:rPr>
        <w:t>duket s</w:t>
      </w:r>
      <w:r w:rsidR="0035025D" w:rsidRPr="00BC3C19">
        <w:rPr>
          <w:rFonts w:ascii="Times New Roman" w:hAnsi="Times New Roman"/>
          <w:sz w:val="24"/>
          <w:szCs w:val="24"/>
          <w:lang w:val="sq-AL"/>
        </w:rPr>
        <w:t>e</w:t>
      </w:r>
      <w:r w:rsidR="00A42EDD" w:rsidRPr="00BC3C19">
        <w:rPr>
          <w:rFonts w:ascii="Times New Roman" w:hAnsi="Times New Roman"/>
          <w:sz w:val="24"/>
          <w:szCs w:val="24"/>
          <w:lang w:val="sq-AL"/>
        </w:rPr>
        <w:t xml:space="preserve"> ka</w:t>
      </w:r>
      <w:r w:rsidRPr="00BC3C19">
        <w:rPr>
          <w:rFonts w:ascii="Times New Roman" w:hAnsi="Times New Roman"/>
          <w:sz w:val="24"/>
          <w:szCs w:val="24"/>
          <w:lang w:val="sq-AL"/>
        </w:rPr>
        <w:t xml:space="preserve"> krij</w:t>
      </w:r>
      <w:r w:rsidR="00A42EDD" w:rsidRPr="00BC3C19">
        <w:rPr>
          <w:rFonts w:ascii="Times New Roman" w:hAnsi="Times New Roman"/>
          <w:sz w:val="24"/>
          <w:szCs w:val="24"/>
          <w:lang w:val="sq-AL"/>
        </w:rPr>
        <w:t xml:space="preserve">uar </w:t>
      </w:r>
      <w:r w:rsidRPr="00BC3C19">
        <w:rPr>
          <w:rFonts w:ascii="Times New Roman" w:hAnsi="Times New Roman"/>
          <w:sz w:val="24"/>
          <w:szCs w:val="24"/>
          <w:lang w:val="sq-AL"/>
        </w:rPr>
        <w:t xml:space="preserve">një normë të re </w:t>
      </w:r>
      <w:r w:rsidR="00A42EDD" w:rsidRPr="00BC3C19">
        <w:rPr>
          <w:rFonts w:ascii="Times New Roman" w:hAnsi="Times New Roman"/>
          <w:sz w:val="24"/>
          <w:szCs w:val="24"/>
          <w:lang w:val="sq-AL"/>
        </w:rPr>
        <w:t xml:space="preserve">që lidhet me kryerjen e lejes vjetore, </w:t>
      </w:r>
      <w:r w:rsidR="00EE0B12" w:rsidRPr="00BC3C19">
        <w:rPr>
          <w:rFonts w:ascii="Times New Roman" w:hAnsi="Times New Roman"/>
          <w:sz w:val="24"/>
          <w:szCs w:val="24"/>
          <w:lang w:val="sq-AL"/>
        </w:rPr>
        <w:t>të</w:t>
      </w:r>
      <w:r w:rsidRPr="00BC3C19">
        <w:rPr>
          <w:rFonts w:ascii="Times New Roman" w:hAnsi="Times New Roman"/>
          <w:sz w:val="24"/>
          <w:szCs w:val="24"/>
          <w:lang w:val="sq-AL"/>
        </w:rPr>
        <w:t xml:space="preserve"> pambështetur në ligjin nr. 8577/2000, me qëllim ndërprerjen e ecjes së afateve, duke marrë atributet e ligjvënësit. Ky vendim nuk është botuar </w:t>
      </w:r>
      <w:r w:rsidR="00A42EDD" w:rsidRPr="00BC3C19">
        <w:rPr>
          <w:rFonts w:ascii="Times New Roman" w:hAnsi="Times New Roman"/>
          <w:sz w:val="24"/>
          <w:szCs w:val="24"/>
          <w:lang w:val="sq-AL"/>
        </w:rPr>
        <w:t>dh</w:t>
      </w:r>
      <w:r w:rsidRPr="00BC3C19">
        <w:rPr>
          <w:rFonts w:ascii="Times New Roman" w:hAnsi="Times New Roman"/>
          <w:sz w:val="24"/>
          <w:szCs w:val="24"/>
          <w:lang w:val="sq-AL"/>
        </w:rPr>
        <w:t xml:space="preserve">e </w:t>
      </w:r>
      <w:r w:rsidR="00A42EDD" w:rsidRPr="00BC3C19">
        <w:rPr>
          <w:rFonts w:ascii="Times New Roman" w:hAnsi="Times New Roman"/>
          <w:sz w:val="24"/>
          <w:szCs w:val="24"/>
          <w:lang w:val="sq-AL"/>
        </w:rPr>
        <w:t xml:space="preserve">nuk </w:t>
      </w:r>
      <w:r w:rsidRPr="00BC3C19">
        <w:rPr>
          <w:rFonts w:ascii="Times New Roman" w:hAnsi="Times New Roman"/>
          <w:sz w:val="24"/>
          <w:szCs w:val="24"/>
          <w:lang w:val="sq-AL"/>
        </w:rPr>
        <w:t>u është komunikuar palëve</w:t>
      </w:r>
      <w:r w:rsidR="00A42EDD" w:rsidRPr="00BC3C19">
        <w:rPr>
          <w:rFonts w:ascii="Times New Roman" w:hAnsi="Times New Roman"/>
          <w:sz w:val="24"/>
          <w:szCs w:val="24"/>
          <w:lang w:val="sq-AL"/>
        </w:rPr>
        <w:t xml:space="preserve"> në këtë gjykim</w:t>
      </w:r>
      <w:r w:rsidRPr="00BC3C19">
        <w:rPr>
          <w:rFonts w:ascii="Times New Roman" w:hAnsi="Times New Roman"/>
          <w:sz w:val="24"/>
          <w:szCs w:val="24"/>
          <w:lang w:val="sq-AL"/>
        </w:rPr>
        <w:t>, për pasojë nuk ka vlerë juridike</w:t>
      </w:r>
      <w:r w:rsidR="00BB74F1" w:rsidRPr="00BC3C19">
        <w:rPr>
          <w:rFonts w:ascii="Times New Roman" w:hAnsi="Times New Roman"/>
          <w:sz w:val="24"/>
          <w:szCs w:val="24"/>
          <w:lang w:val="sq-AL"/>
        </w:rPr>
        <w:t xml:space="preserve"> dhe nuk </w:t>
      </w:r>
      <w:r w:rsidR="0035025D" w:rsidRPr="00BC3C19">
        <w:rPr>
          <w:rFonts w:ascii="Times New Roman" w:hAnsi="Times New Roman"/>
          <w:sz w:val="24"/>
          <w:szCs w:val="24"/>
          <w:lang w:val="sq-AL"/>
        </w:rPr>
        <w:t xml:space="preserve">mund të ketë </w:t>
      </w:r>
      <w:r w:rsidR="00BB74F1" w:rsidRPr="00BC3C19">
        <w:rPr>
          <w:rFonts w:ascii="Times New Roman" w:hAnsi="Times New Roman"/>
          <w:sz w:val="24"/>
          <w:szCs w:val="24"/>
          <w:lang w:val="sq-AL"/>
        </w:rPr>
        <w:t>efekt pezullimi për çështje</w:t>
      </w:r>
      <w:r w:rsidR="00F72729" w:rsidRPr="00BC3C19">
        <w:rPr>
          <w:rFonts w:ascii="Times New Roman" w:hAnsi="Times New Roman"/>
          <w:sz w:val="24"/>
          <w:szCs w:val="24"/>
          <w:lang w:val="sq-AL"/>
        </w:rPr>
        <w:t>n</w:t>
      </w:r>
      <w:r w:rsidR="00BB74F1" w:rsidRPr="00BC3C19">
        <w:rPr>
          <w:rFonts w:ascii="Times New Roman" w:hAnsi="Times New Roman"/>
          <w:sz w:val="24"/>
          <w:szCs w:val="24"/>
          <w:lang w:val="sq-AL"/>
        </w:rPr>
        <w:t xml:space="preserve"> në proces</w:t>
      </w:r>
      <w:r w:rsidRPr="00BC3C19">
        <w:rPr>
          <w:rFonts w:ascii="Times New Roman" w:hAnsi="Times New Roman"/>
          <w:sz w:val="24"/>
          <w:szCs w:val="24"/>
          <w:lang w:val="sq-AL"/>
        </w:rPr>
        <w:t xml:space="preserve">. </w:t>
      </w:r>
    </w:p>
    <w:p w:rsidR="00850743" w:rsidRPr="00BC3C19" w:rsidRDefault="00060AC4"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C</w:t>
      </w:r>
      <w:r w:rsidR="00850743" w:rsidRPr="00BC3C19">
        <w:rPr>
          <w:rFonts w:ascii="Times New Roman" w:hAnsi="Times New Roman"/>
          <w:sz w:val="24"/>
          <w:szCs w:val="24"/>
          <w:lang w:val="sq-AL"/>
        </w:rPr>
        <w:t>aktimi</w:t>
      </w:r>
      <w:r w:rsidRPr="00BC3C19">
        <w:rPr>
          <w:rFonts w:ascii="Times New Roman" w:hAnsi="Times New Roman"/>
          <w:sz w:val="24"/>
          <w:szCs w:val="24"/>
          <w:lang w:val="sq-AL"/>
        </w:rPr>
        <w:t xml:space="preserve"> i</w:t>
      </w:r>
      <w:r w:rsidR="00850743" w:rsidRPr="00BC3C19">
        <w:rPr>
          <w:rFonts w:ascii="Times New Roman" w:hAnsi="Times New Roman"/>
          <w:sz w:val="24"/>
          <w:szCs w:val="24"/>
          <w:lang w:val="sq-AL"/>
        </w:rPr>
        <w:t xml:space="preserve"> gjyqtarit relator në çështjen në shqyrtim është bërë pa u respektuar procedura e parashikuar në nenin 27, pika 6, të ligjit nr. 8577/2000. </w:t>
      </w:r>
    </w:p>
    <w:p w:rsidR="00234985" w:rsidRPr="00BC3C19" w:rsidRDefault="00234985" w:rsidP="007179B0">
      <w:pPr>
        <w:numPr>
          <w:ilvl w:val="0"/>
          <w:numId w:val="1"/>
        </w:numPr>
        <w:tabs>
          <w:tab w:val="left" w:pos="720"/>
          <w:tab w:val="left" w:pos="1170"/>
          <w:tab w:val="left" w:pos="1276"/>
        </w:tabs>
        <w:spacing w:after="0" w:line="360" w:lineRule="auto"/>
        <w:ind w:left="0" w:firstLine="709"/>
        <w:contextualSpacing/>
        <w:jc w:val="both"/>
        <w:rPr>
          <w:rFonts w:ascii="Times New Roman" w:hAnsi="Times New Roman"/>
          <w:sz w:val="24"/>
          <w:szCs w:val="24"/>
          <w:lang w:val="sq-AL"/>
        </w:rPr>
      </w:pPr>
      <w:r w:rsidRPr="00BC3C19">
        <w:rPr>
          <w:rFonts w:ascii="Times New Roman" w:hAnsi="Times New Roman"/>
          <w:sz w:val="24"/>
          <w:szCs w:val="24"/>
          <w:lang w:val="sq-AL"/>
        </w:rPr>
        <w:t xml:space="preserve"> Sipas Kuvendit, kërkesa </w:t>
      </w:r>
      <w:r w:rsidR="00A42EDD" w:rsidRPr="00BC3C19">
        <w:rPr>
          <w:rFonts w:ascii="Times New Roman" w:hAnsi="Times New Roman"/>
          <w:sz w:val="24"/>
          <w:szCs w:val="24"/>
          <w:lang w:val="sq-AL"/>
        </w:rPr>
        <w:t xml:space="preserve">për përjashtimin e gjyqtarëve </w:t>
      </w:r>
      <w:r w:rsidRPr="00BC3C19">
        <w:rPr>
          <w:rFonts w:ascii="Times New Roman" w:hAnsi="Times New Roman"/>
          <w:sz w:val="24"/>
          <w:szCs w:val="24"/>
          <w:lang w:val="sq-AL"/>
        </w:rPr>
        <w:t>është e pabazuar</w:t>
      </w:r>
      <w:r w:rsidR="00692EE7" w:rsidRPr="00BC3C19">
        <w:rPr>
          <w:rFonts w:ascii="Times New Roman" w:hAnsi="Times New Roman"/>
          <w:sz w:val="24"/>
          <w:szCs w:val="24"/>
          <w:lang w:val="sq-AL"/>
        </w:rPr>
        <w:t>,</w:t>
      </w:r>
      <w:r w:rsidRPr="00BC3C19">
        <w:rPr>
          <w:rFonts w:ascii="Times New Roman" w:hAnsi="Times New Roman"/>
          <w:sz w:val="24"/>
          <w:szCs w:val="24"/>
          <w:lang w:val="sq-AL"/>
        </w:rPr>
        <w:t xml:space="preserve"> pasi nuk</w:t>
      </w:r>
      <w:r w:rsidR="00BB74F1" w:rsidRPr="00BC3C19">
        <w:rPr>
          <w:rFonts w:ascii="Times New Roman" w:hAnsi="Times New Roman"/>
          <w:sz w:val="24"/>
          <w:szCs w:val="24"/>
          <w:lang w:val="sq-AL"/>
        </w:rPr>
        <w:t xml:space="preserve"> ekziston </w:t>
      </w:r>
      <w:r w:rsidRPr="00BC3C19">
        <w:rPr>
          <w:rFonts w:ascii="Times New Roman" w:hAnsi="Times New Roman"/>
          <w:sz w:val="24"/>
          <w:szCs w:val="24"/>
          <w:lang w:val="sq-AL"/>
        </w:rPr>
        <w:t>asnjë prej shkaqeve që parashikon ligji organik i Gjykatës</w:t>
      </w:r>
      <w:r w:rsidR="00692EE7" w:rsidRPr="00BC3C19">
        <w:rPr>
          <w:rFonts w:ascii="Times New Roman" w:hAnsi="Times New Roman"/>
          <w:sz w:val="24"/>
          <w:szCs w:val="24"/>
          <w:lang w:val="sq-AL"/>
        </w:rPr>
        <w:t xml:space="preserve">, por nëpërmjet saj </w:t>
      </w:r>
      <w:r w:rsidR="00817224" w:rsidRPr="00BC3C19">
        <w:rPr>
          <w:rFonts w:ascii="Times New Roman" w:hAnsi="Times New Roman"/>
          <w:sz w:val="24"/>
          <w:szCs w:val="24"/>
          <w:lang w:val="sq-AL"/>
        </w:rPr>
        <w:t>syno</w:t>
      </w:r>
      <w:r w:rsidR="00692EE7" w:rsidRPr="00BC3C19">
        <w:rPr>
          <w:rFonts w:ascii="Times New Roman" w:hAnsi="Times New Roman"/>
          <w:sz w:val="24"/>
          <w:szCs w:val="24"/>
          <w:lang w:val="sq-AL"/>
        </w:rPr>
        <w:t xml:space="preserve">het </w:t>
      </w:r>
      <w:r w:rsidR="00817224" w:rsidRPr="00BC3C19">
        <w:rPr>
          <w:rFonts w:ascii="Times New Roman" w:hAnsi="Times New Roman"/>
          <w:sz w:val="24"/>
          <w:szCs w:val="24"/>
          <w:lang w:val="sq-AL"/>
        </w:rPr>
        <w:t>të shty</w:t>
      </w:r>
      <w:r w:rsidR="00692EE7" w:rsidRPr="00BC3C19">
        <w:rPr>
          <w:rFonts w:ascii="Times New Roman" w:hAnsi="Times New Roman"/>
          <w:sz w:val="24"/>
          <w:szCs w:val="24"/>
          <w:lang w:val="sq-AL"/>
        </w:rPr>
        <w:t xml:space="preserve">het </w:t>
      </w:r>
      <w:r w:rsidR="00817224" w:rsidRPr="00BC3C19">
        <w:rPr>
          <w:rFonts w:ascii="Times New Roman" w:hAnsi="Times New Roman"/>
          <w:sz w:val="24"/>
          <w:szCs w:val="24"/>
          <w:lang w:val="sq-AL"/>
        </w:rPr>
        <w:t>k</w:t>
      </w:r>
      <w:r w:rsidR="00692EE7" w:rsidRPr="00BC3C19">
        <w:rPr>
          <w:rFonts w:ascii="Times New Roman" w:hAnsi="Times New Roman"/>
          <w:sz w:val="24"/>
          <w:szCs w:val="24"/>
          <w:lang w:val="sq-AL"/>
        </w:rPr>
        <w:t xml:space="preserve">y </w:t>
      </w:r>
      <w:r w:rsidR="00817224" w:rsidRPr="00BC3C19">
        <w:rPr>
          <w:rFonts w:ascii="Times New Roman" w:hAnsi="Times New Roman"/>
          <w:sz w:val="24"/>
          <w:szCs w:val="24"/>
          <w:lang w:val="sq-AL"/>
        </w:rPr>
        <w:t xml:space="preserve">proces </w:t>
      </w:r>
      <w:r w:rsidR="00F72729" w:rsidRPr="00BC3C19">
        <w:rPr>
          <w:rFonts w:ascii="Times New Roman" w:hAnsi="Times New Roman"/>
          <w:sz w:val="24"/>
          <w:szCs w:val="24"/>
          <w:lang w:val="sq-AL"/>
        </w:rPr>
        <w:t xml:space="preserve">e të orientohet drejt </w:t>
      </w:r>
      <w:r w:rsidR="00817224" w:rsidRPr="00BC3C19">
        <w:rPr>
          <w:rFonts w:ascii="Times New Roman" w:hAnsi="Times New Roman"/>
          <w:sz w:val="24"/>
          <w:szCs w:val="24"/>
          <w:lang w:val="sq-AL"/>
        </w:rPr>
        <w:t>diskutime</w:t>
      </w:r>
      <w:r w:rsidR="00F72729" w:rsidRPr="00BC3C19">
        <w:rPr>
          <w:rFonts w:ascii="Times New Roman" w:hAnsi="Times New Roman"/>
          <w:sz w:val="24"/>
          <w:szCs w:val="24"/>
          <w:lang w:val="sq-AL"/>
        </w:rPr>
        <w:t>ve</w:t>
      </w:r>
      <w:r w:rsidR="00817224" w:rsidRPr="00BC3C19">
        <w:rPr>
          <w:rFonts w:ascii="Times New Roman" w:hAnsi="Times New Roman"/>
          <w:sz w:val="24"/>
          <w:szCs w:val="24"/>
          <w:lang w:val="sq-AL"/>
        </w:rPr>
        <w:t xml:space="preserve"> procedurale.</w:t>
      </w:r>
      <w:r w:rsidR="00692EE7" w:rsidRPr="00BC3C19">
        <w:rPr>
          <w:rFonts w:ascii="Times New Roman" w:hAnsi="Times New Roman"/>
          <w:sz w:val="24"/>
          <w:szCs w:val="24"/>
          <w:lang w:val="sq-AL"/>
        </w:rPr>
        <w:t xml:space="preserve"> Pretendimet për mbarimin e mand</w:t>
      </w:r>
      <w:r w:rsidR="00EE0B12" w:rsidRPr="00BC3C19">
        <w:rPr>
          <w:rFonts w:ascii="Times New Roman" w:hAnsi="Times New Roman"/>
          <w:sz w:val="24"/>
          <w:szCs w:val="24"/>
          <w:lang w:val="sq-AL"/>
        </w:rPr>
        <w:t>at</w:t>
      </w:r>
      <w:r w:rsidR="00692EE7" w:rsidRPr="00BC3C19">
        <w:rPr>
          <w:rFonts w:ascii="Times New Roman" w:hAnsi="Times New Roman"/>
          <w:sz w:val="24"/>
          <w:szCs w:val="24"/>
          <w:lang w:val="sq-AL"/>
        </w:rPr>
        <w:t>it janë të pabazuara dhe Gjykata ka praktikë të konsoliduar në lidhje me vlefshmërinë e mandateve të gjyqtarëve referuar natyrës së punës dhe kompetenca</w:t>
      </w:r>
      <w:r w:rsidR="00EE0B12" w:rsidRPr="00BC3C19">
        <w:rPr>
          <w:rFonts w:ascii="Times New Roman" w:hAnsi="Times New Roman"/>
          <w:sz w:val="24"/>
          <w:szCs w:val="24"/>
          <w:lang w:val="sq-AL"/>
        </w:rPr>
        <w:t>ve të tyre</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Kërkesa paraprake për përjashtimin e gjyqtares ndaj </w:t>
      </w:r>
      <w:r w:rsidR="00EE0B12" w:rsidRPr="00BC3C19">
        <w:rPr>
          <w:rFonts w:ascii="Times New Roman" w:hAnsi="Times New Roman"/>
          <w:sz w:val="24"/>
          <w:szCs w:val="24"/>
          <w:lang w:val="sq-AL"/>
        </w:rPr>
        <w:t>s</w:t>
      </w:r>
      <w:r w:rsidRPr="00BC3C19">
        <w:rPr>
          <w:rFonts w:ascii="Times New Roman" w:hAnsi="Times New Roman"/>
          <w:sz w:val="24"/>
          <w:szCs w:val="24"/>
          <w:lang w:val="sq-AL"/>
        </w:rPr>
        <w:t>ë cilës është kërkuar fillimi i procedimit dis</w:t>
      </w:r>
      <w:r w:rsidR="00EF3F06" w:rsidRPr="00BC3C19">
        <w:rPr>
          <w:rFonts w:ascii="Times New Roman" w:hAnsi="Times New Roman"/>
          <w:sz w:val="24"/>
          <w:szCs w:val="24"/>
          <w:lang w:val="sq-AL"/>
        </w:rPr>
        <w:t>i</w:t>
      </w:r>
      <w:r w:rsidRPr="00BC3C19">
        <w:rPr>
          <w:rFonts w:ascii="Times New Roman" w:hAnsi="Times New Roman"/>
          <w:sz w:val="24"/>
          <w:szCs w:val="24"/>
          <w:lang w:val="sq-AL"/>
        </w:rPr>
        <w:t>plinor ës</w:t>
      </w:r>
      <w:r w:rsidR="00A42EDD" w:rsidRPr="00BC3C19">
        <w:rPr>
          <w:rFonts w:ascii="Times New Roman" w:hAnsi="Times New Roman"/>
          <w:sz w:val="24"/>
          <w:szCs w:val="24"/>
          <w:lang w:val="sq-AL"/>
        </w:rPr>
        <w:t>htë abuzive. Sipas dispozitave kushtetuese</w:t>
      </w:r>
      <w:r w:rsidRPr="00BC3C19">
        <w:rPr>
          <w:rFonts w:ascii="Times New Roman" w:hAnsi="Times New Roman"/>
          <w:sz w:val="24"/>
          <w:szCs w:val="24"/>
          <w:lang w:val="sq-AL"/>
        </w:rPr>
        <w:t xml:space="preserve"> që rregullojnë procedurat disiplinore të anëtarëve të Gjykatës</w:t>
      </w:r>
      <w:r w:rsidR="00EF3F06"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CF4294" w:rsidRPr="00BC3C19">
        <w:rPr>
          <w:rFonts w:ascii="Times New Roman" w:hAnsi="Times New Roman"/>
          <w:sz w:val="24"/>
          <w:szCs w:val="24"/>
          <w:lang w:val="sq-AL"/>
        </w:rPr>
        <w:t xml:space="preserve">organi që e kryen këtë procedurë </w:t>
      </w:r>
      <w:r w:rsidRPr="00BC3C19">
        <w:rPr>
          <w:rFonts w:ascii="Times New Roman" w:hAnsi="Times New Roman"/>
          <w:sz w:val="24"/>
          <w:szCs w:val="24"/>
          <w:lang w:val="sq-AL"/>
        </w:rPr>
        <w:t>është K</w:t>
      </w:r>
      <w:r w:rsidR="00CF4294" w:rsidRPr="00BC3C19">
        <w:rPr>
          <w:rFonts w:ascii="Times New Roman" w:hAnsi="Times New Roman"/>
          <w:sz w:val="24"/>
          <w:szCs w:val="24"/>
          <w:lang w:val="sq-AL"/>
        </w:rPr>
        <w:t xml:space="preserve">olegji i </w:t>
      </w:r>
      <w:r w:rsidRPr="00BC3C19">
        <w:rPr>
          <w:rFonts w:ascii="Times New Roman" w:hAnsi="Times New Roman"/>
          <w:sz w:val="24"/>
          <w:szCs w:val="24"/>
          <w:lang w:val="sq-AL"/>
        </w:rPr>
        <w:t>P</w:t>
      </w:r>
      <w:r w:rsidR="00CF4294" w:rsidRPr="00BC3C19">
        <w:rPr>
          <w:rFonts w:ascii="Times New Roman" w:hAnsi="Times New Roman"/>
          <w:sz w:val="24"/>
          <w:szCs w:val="24"/>
          <w:lang w:val="sq-AL"/>
        </w:rPr>
        <w:t xml:space="preserve">osaçëm i </w:t>
      </w:r>
      <w:r w:rsidRPr="00BC3C19">
        <w:rPr>
          <w:rFonts w:ascii="Times New Roman" w:hAnsi="Times New Roman"/>
          <w:sz w:val="24"/>
          <w:szCs w:val="24"/>
          <w:lang w:val="sq-AL"/>
        </w:rPr>
        <w:t>A</w:t>
      </w:r>
      <w:r w:rsidR="00CF4294" w:rsidRPr="00BC3C19">
        <w:rPr>
          <w:rFonts w:ascii="Times New Roman" w:hAnsi="Times New Roman"/>
          <w:sz w:val="24"/>
          <w:szCs w:val="24"/>
          <w:lang w:val="sq-AL"/>
        </w:rPr>
        <w:t xml:space="preserve">pelimit </w:t>
      </w:r>
      <w:r w:rsidRPr="00BC3C19">
        <w:rPr>
          <w:rFonts w:ascii="Times New Roman" w:hAnsi="Times New Roman"/>
          <w:sz w:val="24"/>
          <w:szCs w:val="24"/>
          <w:lang w:val="sq-AL"/>
        </w:rPr>
        <w:t>dhe nuk ka asnjë informacion që ky procedim të ketë filluar. P</w:t>
      </w:r>
      <w:r w:rsidR="00692EE7" w:rsidRPr="00BC3C19">
        <w:rPr>
          <w:rFonts w:ascii="Times New Roman" w:hAnsi="Times New Roman"/>
          <w:sz w:val="24"/>
          <w:szCs w:val="24"/>
          <w:lang w:val="sq-AL"/>
        </w:rPr>
        <w:t>ër më tepër, p</w:t>
      </w:r>
      <w:r w:rsidRPr="00BC3C19">
        <w:rPr>
          <w:rFonts w:ascii="Times New Roman" w:hAnsi="Times New Roman"/>
          <w:sz w:val="24"/>
          <w:szCs w:val="24"/>
          <w:lang w:val="sq-AL"/>
        </w:rPr>
        <w:t>retendimet e Presidentit kanë të bëjnë me një proces tjetër që nu</w:t>
      </w:r>
      <w:r w:rsidR="00692EE7" w:rsidRPr="00BC3C19">
        <w:rPr>
          <w:rFonts w:ascii="Times New Roman" w:hAnsi="Times New Roman"/>
          <w:sz w:val="24"/>
          <w:szCs w:val="24"/>
          <w:lang w:val="sq-AL"/>
        </w:rPr>
        <w:t xml:space="preserve">k ka lidhje me atë në shqyrtim. </w:t>
      </w:r>
      <w:r w:rsidR="00EE0B12" w:rsidRPr="00BC3C19">
        <w:rPr>
          <w:rFonts w:ascii="Times New Roman" w:hAnsi="Times New Roman"/>
          <w:sz w:val="24"/>
          <w:szCs w:val="24"/>
          <w:lang w:val="sq-AL"/>
        </w:rPr>
        <w:t xml:space="preserve">Për sa u përket </w:t>
      </w:r>
      <w:r w:rsidR="00692EE7" w:rsidRPr="00BC3C19">
        <w:rPr>
          <w:rFonts w:ascii="Times New Roman" w:hAnsi="Times New Roman"/>
          <w:sz w:val="24"/>
          <w:szCs w:val="24"/>
          <w:lang w:val="sq-AL"/>
        </w:rPr>
        <w:t>pretendime</w:t>
      </w:r>
      <w:r w:rsidR="00EE0B12" w:rsidRPr="00BC3C19">
        <w:rPr>
          <w:rFonts w:ascii="Times New Roman" w:hAnsi="Times New Roman"/>
          <w:sz w:val="24"/>
          <w:szCs w:val="24"/>
          <w:lang w:val="sq-AL"/>
        </w:rPr>
        <w:t>ve</w:t>
      </w:r>
      <w:r w:rsidR="00692EE7" w:rsidRPr="00BC3C19">
        <w:rPr>
          <w:rFonts w:ascii="Times New Roman" w:hAnsi="Times New Roman"/>
          <w:sz w:val="24"/>
          <w:szCs w:val="24"/>
          <w:lang w:val="sq-AL"/>
        </w:rPr>
        <w:t xml:space="preserve"> që li</w:t>
      </w:r>
      <w:r w:rsidRPr="00BC3C19">
        <w:rPr>
          <w:rFonts w:ascii="Times New Roman" w:hAnsi="Times New Roman"/>
          <w:sz w:val="24"/>
          <w:szCs w:val="24"/>
          <w:lang w:val="sq-AL"/>
        </w:rPr>
        <w:t xml:space="preserve">dhen </w:t>
      </w:r>
      <w:r w:rsidR="00692EE7" w:rsidRPr="00BC3C19">
        <w:rPr>
          <w:rFonts w:ascii="Times New Roman" w:hAnsi="Times New Roman"/>
          <w:sz w:val="24"/>
          <w:szCs w:val="24"/>
          <w:lang w:val="sq-AL"/>
        </w:rPr>
        <w:t xml:space="preserve">me </w:t>
      </w:r>
      <w:r w:rsidRPr="00BC3C19">
        <w:rPr>
          <w:rFonts w:ascii="Times New Roman" w:hAnsi="Times New Roman"/>
          <w:sz w:val="24"/>
          <w:szCs w:val="24"/>
          <w:lang w:val="sq-AL"/>
        </w:rPr>
        <w:t>shorti</w:t>
      </w:r>
      <w:r w:rsidR="00692EE7" w:rsidRPr="00BC3C19">
        <w:rPr>
          <w:rFonts w:ascii="Times New Roman" w:hAnsi="Times New Roman"/>
          <w:sz w:val="24"/>
          <w:szCs w:val="24"/>
          <w:lang w:val="sq-AL"/>
        </w:rPr>
        <w:t>n</w:t>
      </w:r>
      <w:r w:rsidRPr="00BC3C19">
        <w:rPr>
          <w:rFonts w:ascii="Times New Roman" w:hAnsi="Times New Roman"/>
          <w:sz w:val="24"/>
          <w:szCs w:val="24"/>
          <w:lang w:val="sq-AL"/>
        </w:rPr>
        <w:t xml:space="preserve"> o</w:t>
      </w:r>
      <w:r w:rsidR="00EB24F3" w:rsidRPr="00BC3C19">
        <w:rPr>
          <w:rFonts w:ascii="Times New Roman" w:hAnsi="Times New Roman"/>
          <w:sz w:val="24"/>
          <w:szCs w:val="24"/>
          <w:lang w:val="sq-AL"/>
        </w:rPr>
        <w:t>se</w:t>
      </w:r>
      <w:r w:rsidRPr="00BC3C19">
        <w:rPr>
          <w:rFonts w:ascii="Times New Roman" w:hAnsi="Times New Roman"/>
          <w:sz w:val="24"/>
          <w:szCs w:val="24"/>
          <w:lang w:val="sq-AL"/>
        </w:rPr>
        <w:t xml:space="preserve"> me afati</w:t>
      </w:r>
      <w:r w:rsidR="00692EE7" w:rsidRPr="00BC3C19">
        <w:rPr>
          <w:rFonts w:ascii="Times New Roman" w:hAnsi="Times New Roman"/>
          <w:sz w:val="24"/>
          <w:szCs w:val="24"/>
          <w:lang w:val="sq-AL"/>
        </w:rPr>
        <w:t>n</w:t>
      </w:r>
      <w:r w:rsidRPr="00BC3C19">
        <w:rPr>
          <w:rFonts w:ascii="Times New Roman" w:hAnsi="Times New Roman"/>
          <w:sz w:val="24"/>
          <w:szCs w:val="24"/>
          <w:lang w:val="sq-AL"/>
        </w:rPr>
        <w:t xml:space="preserve"> 3-mujor</w:t>
      </w:r>
      <w:r w:rsidR="00692EE7" w:rsidRPr="00BC3C19">
        <w:rPr>
          <w:rFonts w:ascii="Times New Roman" w:hAnsi="Times New Roman"/>
          <w:sz w:val="24"/>
          <w:szCs w:val="24"/>
          <w:lang w:val="sq-AL"/>
        </w:rPr>
        <w:t xml:space="preserve">, </w:t>
      </w:r>
      <w:r w:rsidR="00BB74F1" w:rsidRPr="00BC3C19">
        <w:rPr>
          <w:rFonts w:ascii="Times New Roman" w:hAnsi="Times New Roman"/>
          <w:sz w:val="24"/>
          <w:szCs w:val="24"/>
          <w:lang w:val="sq-AL"/>
        </w:rPr>
        <w:t xml:space="preserve">këto çështje </w:t>
      </w:r>
      <w:r w:rsidRPr="00BC3C19">
        <w:rPr>
          <w:rFonts w:ascii="Times New Roman" w:hAnsi="Times New Roman"/>
          <w:sz w:val="24"/>
          <w:szCs w:val="24"/>
          <w:lang w:val="sq-AL"/>
        </w:rPr>
        <w:t xml:space="preserve">janë rregulluar në mënyrë të qartë në parashikimet e ligjit </w:t>
      </w:r>
      <w:r w:rsidR="00692EE7" w:rsidRPr="00BC3C19">
        <w:rPr>
          <w:rFonts w:ascii="Times New Roman" w:hAnsi="Times New Roman"/>
          <w:sz w:val="24"/>
          <w:szCs w:val="24"/>
          <w:lang w:val="sq-AL"/>
        </w:rPr>
        <w:t xml:space="preserve">organik të </w:t>
      </w:r>
      <w:r w:rsidRPr="00BC3C19">
        <w:rPr>
          <w:rFonts w:ascii="Times New Roman" w:hAnsi="Times New Roman"/>
          <w:sz w:val="24"/>
          <w:szCs w:val="24"/>
          <w:lang w:val="sq-AL"/>
        </w:rPr>
        <w:t>Gjykatë</w:t>
      </w:r>
      <w:r w:rsidR="00692EE7" w:rsidRPr="00BC3C19">
        <w:rPr>
          <w:rFonts w:ascii="Times New Roman" w:hAnsi="Times New Roman"/>
          <w:sz w:val="24"/>
          <w:szCs w:val="24"/>
          <w:lang w:val="sq-AL"/>
        </w:rPr>
        <w:t>s</w:t>
      </w:r>
      <w:r w:rsidRPr="00BC3C19">
        <w:rPr>
          <w:rFonts w:ascii="Times New Roman" w:hAnsi="Times New Roman"/>
          <w:sz w:val="24"/>
          <w:szCs w:val="24"/>
          <w:lang w:val="sq-AL"/>
        </w:rPr>
        <w:t xml:space="preserve">. Afati i parashikuar në nenin 47 të </w:t>
      </w:r>
      <w:r w:rsidR="00692EE7" w:rsidRPr="00BC3C19">
        <w:rPr>
          <w:rFonts w:ascii="Times New Roman" w:hAnsi="Times New Roman"/>
          <w:sz w:val="24"/>
          <w:szCs w:val="24"/>
          <w:lang w:val="sq-AL"/>
        </w:rPr>
        <w:t xml:space="preserve">këtij </w:t>
      </w:r>
      <w:r w:rsidRPr="00BC3C19">
        <w:rPr>
          <w:rFonts w:ascii="Times New Roman" w:hAnsi="Times New Roman"/>
          <w:sz w:val="24"/>
          <w:szCs w:val="24"/>
          <w:lang w:val="sq-AL"/>
        </w:rPr>
        <w:t>ligji</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është organizativ dhe jo prekluziv, ndaj ai nuk prodhon ndonjë pasojë. Kalimi i këtij afati nuk ka ndonjë ndikim në proces</w:t>
      </w:r>
      <w:r w:rsidR="00692EE7" w:rsidRPr="00BC3C19">
        <w:rPr>
          <w:rFonts w:ascii="Times New Roman" w:hAnsi="Times New Roman"/>
          <w:sz w:val="24"/>
          <w:szCs w:val="24"/>
          <w:lang w:val="sq-AL"/>
        </w:rPr>
        <w:t xml:space="preserve"> dhe </w:t>
      </w:r>
      <w:r w:rsidR="00EB24F3" w:rsidRPr="00BC3C19">
        <w:rPr>
          <w:rFonts w:ascii="Times New Roman" w:hAnsi="Times New Roman"/>
          <w:sz w:val="24"/>
          <w:szCs w:val="24"/>
          <w:lang w:val="sq-AL"/>
        </w:rPr>
        <w:t xml:space="preserve">në </w:t>
      </w:r>
      <w:r w:rsidR="00692EE7" w:rsidRPr="00BC3C19">
        <w:rPr>
          <w:rFonts w:ascii="Times New Roman" w:hAnsi="Times New Roman"/>
          <w:sz w:val="24"/>
          <w:szCs w:val="24"/>
          <w:lang w:val="sq-AL"/>
        </w:rPr>
        <w:t xml:space="preserve">këtë rast </w:t>
      </w:r>
      <w:r w:rsidRPr="00BC3C19">
        <w:rPr>
          <w:rFonts w:ascii="Times New Roman" w:hAnsi="Times New Roman"/>
          <w:sz w:val="24"/>
          <w:szCs w:val="24"/>
          <w:lang w:val="sq-AL"/>
        </w:rPr>
        <w:t xml:space="preserve">i vetmi pretendim që </w:t>
      </w:r>
      <w:r w:rsidR="00692EE7" w:rsidRPr="00BC3C19">
        <w:rPr>
          <w:rFonts w:ascii="Times New Roman" w:hAnsi="Times New Roman"/>
          <w:sz w:val="24"/>
          <w:szCs w:val="24"/>
          <w:lang w:val="sq-AL"/>
        </w:rPr>
        <w:t xml:space="preserve">mund të </w:t>
      </w:r>
      <w:r w:rsidRPr="00BC3C19">
        <w:rPr>
          <w:rFonts w:ascii="Times New Roman" w:hAnsi="Times New Roman"/>
          <w:sz w:val="24"/>
          <w:szCs w:val="24"/>
          <w:lang w:val="sq-AL"/>
        </w:rPr>
        <w:t>kërkohej do të ishte e drejta e dëmshpërblimit financiar</w:t>
      </w:r>
      <w:r w:rsidR="00692EE7" w:rsidRPr="00BC3C19">
        <w:rPr>
          <w:rFonts w:ascii="Times New Roman" w:hAnsi="Times New Roman"/>
          <w:sz w:val="24"/>
          <w:szCs w:val="24"/>
          <w:lang w:val="sq-AL"/>
        </w:rPr>
        <w:t>,</w:t>
      </w:r>
      <w:r w:rsidRPr="00BC3C19">
        <w:rPr>
          <w:rFonts w:ascii="Times New Roman" w:hAnsi="Times New Roman"/>
          <w:sz w:val="24"/>
          <w:szCs w:val="24"/>
          <w:lang w:val="sq-AL"/>
        </w:rPr>
        <w:t xml:space="preserve"> sipas nenit 71/c të ligjit</w:t>
      </w:r>
      <w:r w:rsidR="00E46F5B" w:rsidRPr="00BC3C19">
        <w:rPr>
          <w:rFonts w:ascii="Times New Roman" w:hAnsi="Times New Roman"/>
          <w:sz w:val="24"/>
          <w:szCs w:val="24"/>
          <w:lang w:val="sq-AL"/>
        </w:rPr>
        <w:t xml:space="preserve"> nr. 8577/2000</w:t>
      </w:r>
      <w:r w:rsidRPr="00BC3C19">
        <w:rPr>
          <w:rFonts w:ascii="Times New Roman" w:hAnsi="Times New Roman"/>
          <w:sz w:val="24"/>
          <w:szCs w:val="24"/>
          <w:lang w:val="sq-AL"/>
        </w:rPr>
        <w:t xml:space="preserve">. </w:t>
      </w:r>
      <w:r w:rsidR="00DF7547" w:rsidRPr="00BC3C19">
        <w:rPr>
          <w:rFonts w:ascii="Times New Roman" w:hAnsi="Times New Roman"/>
          <w:sz w:val="24"/>
          <w:szCs w:val="24"/>
          <w:lang w:val="sq-AL"/>
        </w:rPr>
        <w:t xml:space="preserve">Duke qenë </w:t>
      </w:r>
      <w:r w:rsidRPr="00BC3C19">
        <w:rPr>
          <w:rFonts w:ascii="Times New Roman" w:hAnsi="Times New Roman"/>
          <w:sz w:val="24"/>
          <w:szCs w:val="24"/>
          <w:lang w:val="sq-AL"/>
        </w:rPr>
        <w:t>në një gjykim të posaçëm</w:t>
      </w:r>
      <w:r w:rsidR="009F43B5" w:rsidRPr="00BC3C19">
        <w:rPr>
          <w:rFonts w:ascii="Times New Roman" w:hAnsi="Times New Roman"/>
          <w:sz w:val="24"/>
          <w:szCs w:val="24"/>
          <w:lang w:val="sq-AL"/>
        </w:rPr>
        <w:t>,</w:t>
      </w:r>
      <w:r w:rsidRPr="00BC3C19">
        <w:rPr>
          <w:rFonts w:ascii="Times New Roman" w:hAnsi="Times New Roman"/>
          <w:sz w:val="24"/>
          <w:szCs w:val="24"/>
          <w:lang w:val="sq-AL"/>
        </w:rPr>
        <w:t xml:space="preserve"> afat</w:t>
      </w:r>
      <w:r w:rsidR="00BB74F1" w:rsidRPr="00BC3C19">
        <w:rPr>
          <w:rFonts w:ascii="Times New Roman" w:hAnsi="Times New Roman"/>
          <w:sz w:val="24"/>
          <w:szCs w:val="24"/>
          <w:lang w:val="sq-AL"/>
        </w:rPr>
        <w:t>i</w:t>
      </w:r>
      <w:r w:rsidRPr="00BC3C19">
        <w:rPr>
          <w:rFonts w:ascii="Times New Roman" w:hAnsi="Times New Roman"/>
          <w:sz w:val="24"/>
          <w:szCs w:val="24"/>
          <w:lang w:val="sq-AL"/>
        </w:rPr>
        <w:t xml:space="preserve"> organizativ nuk mund të prevalojë mbi qëllimi</w:t>
      </w:r>
      <w:r w:rsidR="00BB74F1" w:rsidRPr="00BC3C19">
        <w:rPr>
          <w:rFonts w:ascii="Times New Roman" w:hAnsi="Times New Roman"/>
          <w:sz w:val="24"/>
          <w:szCs w:val="24"/>
          <w:lang w:val="sq-AL"/>
        </w:rPr>
        <w:t>n e</w:t>
      </w:r>
      <w:r w:rsidRPr="00BC3C19">
        <w:rPr>
          <w:rFonts w:ascii="Times New Roman" w:hAnsi="Times New Roman"/>
          <w:sz w:val="24"/>
          <w:szCs w:val="24"/>
          <w:lang w:val="sq-AL"/>
        </w:rPr>
        <w:t xml:space="preserve"> vërtetë </w:t>
      </w:r>
      <w:r w:rsidR="00BB74F1" w:rsidRPr="00BC3C19">
        <w:rPr>
          <w:rFonts w:ascii="Times New Roman" w:hAnsi="Times New Roman"/>
          <w:sz w:val="24"/>
          <w:szCs w:val="24"/>
          <w:lang w:val="sq-AL"/>
        </w:rPr>
        <w:t>të</w:t>
      </w:r>
      <w:r w:rsidRPr="00BC3C19">
        <w:rPr>
          <w:rFonts w:ascii="Times New Roman" w:hAnsi="Times New Roman"/>
          <w:sz w:val="24"/>
          <w:szCs w:val="24"/>
          <w:lang w:val="sq-AL"/>
        </w:rPr>
        <w:t xml:space="preserve"> </w:t>
      </w:r>
      <w:r w:rsidR="00DF7547" w:rsidRPr="00BC3C19">
        <w:rPr>
          <w:rFonts w:ascii="Times New Roman" w:hAnsi="Times New Roman"/>
          <w:sz w:val="24"/>
          <w:szCs w:val="24"/>
          <w:lang w:val="sq-AL"/>
        </w:rPr>
        <w:t>këtij lloj gjykimi, që</w:t>
      </w:r>
      <w:r w:rsidRPr="00BC3C19">
        <w:rPr>
          <w:rFonts w:ascii="Times New Roman" w:hAnsi="Times New Roman"/>
          <w:sz w:val="24"/>
          <w:szCs w:val="24"/>
          <w:lang w:val="sq-AL"/>
        </w:rPr>
        <w:t xml:space="preserve"> </w:t>
      </w:r>
      <w:r w:rsidR="00692EE7" w:rsidRPr="00BC3C19">
        <w:rPr>
          <w:rFonts w:ascii="Times New Roman" w:hAnsi="Times New Roman"/>
          <w:sz w:val="24"/>
          <w:szCs w:val="24"/>
          <w:lang w:val="sq-AL"/>
        </w:rPr>
        <w:t xml:space="preserve">në fokus kryesor ka </w:t>
      </w:r>
      <w:r w:rsidRPr="00BC3C19">
        <w:rPr>
          <w:rFonts w:ascii="Times New Roman" w:hAnsi="Times New Roman"/>
          <w:sz w:val="24"/>
          <w:szCs w:val="24"/>
          <w:lang w:val="sq-AL"/>
        </w:rPr>
        <w:t xml:space="preserve">rëndësinë e çështjes, kompleksitetin e saj, gjykimin e drejtë, dhënien kohë palëve të njihen me pretendimet dhe dhënien kohë Gjykatës </w:t>
      </w:r>
      <w:r w:rsidR="00692EE7" w:rsidRPr="00BC3C19">
        <w:rPr>
          <w:rFonts w:ascii="Times New Roman" w:hAnsi="Times New Roman"/>
          <w:sz w:val="24"/>
          <w:szCs w:val="24"/>
          <w:lang w:val="sq-AL"/>
        </w:rPr>
        <w:t xml:space="preserve">që </w:t>
      </w:r>
      <w:r w:rsidRPr="00BC3C19">
        <w:rPr>
          <w:rFonts w:ascii="Times New Roman" w:hAnsi="Times New Roman"/>
          <w:sz w:val="24"/>
          <w:szCs w:val="24"/>
          <w:lang w:val="sq-AL"/>
        </w:rPr>
        <w:t>t</w:t>
      </w:r>
      <w:r w:rsidR="00692EE7" w:rsidRPr="00BC3C19">
        <w:rPr>
          <w:rFonts w:ascii="Times New Roman" w:hAnsi="Times New Roman"/>
          <w:sz w:val="24"/>
          <w:szCs w:val="24"/>
          <w:lang w:val="sq-AL"/>
        </w:rPr>
        <w:t>ë</w:t>
      </w:r>
      <w:r w:rsidRPr="00BC3C19">
        <w:rPr>
          <w:rFonts w:ascii="Times New Roman" w:hAnsi="Times New Roman"/>
          <w:sz w:val="24"/>
          <w:szCs w:val="24"/>
          <w:lang w:val="sq-AL"/>
        </w:rPr>
        <w:t xml:space="preserve"> shqyrtojë</w:t>
      </w:r>
      <w:r w:rsidR="00692EE7" w:rsidRPr="00BC3C19">
        <w:rPr>
          <w:rFonts w:ascii="Times New Roman" w:hAnsi="Times New Roman"/>
          <w:sz w:val="24"/>
          <w:szCs w:val="24"/>
          <w:lang w:val="sq-AL"/>
        </w:rPr>
        <w:t xml:space="preserve"> çështjen</w:t>
      </w:r>
      <w:r w:rsidRPr="00BC3C19">
        <w:rPr>
          <w:rFonts w:ascii="Times New Roman" w:hAnsi="Times New Roman"/>
          <w:sz w:val="24"/>
          <w:szCs w:val="24"/>
          <w:lang w:val="sq-AL"/>
        </w:rPr>
        <w:t>.</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Edhe shkaqet e tjera, si shprehja e opinioneve, botime</w:t>
      </w:r>
      <w:r w:rsidR="00EF3F06" w:rsidRPr="00BC3C19">
        <w:rPr>
          <w:rFonts w:ascii="Times New Roman" w:hAnsi="Times New Roman"/>
          <w:sz w:val="24"/>
          <w:szCs w:val="24"/>
          <w:lang w:val="sq-AL"/>
        </w:rPr>
        <w:t>t</w:t>
      </w:r>
      <w:r w:rsidRPr="00BC3C19">
        <w:rPr>
          <w:rFonts w:ascii="Times New Roman" w:hAnsi="Times New Roman"/>
          <w:sz w:val="24"/>
          <w:szCs w:val="24"/>
          <w:lang w:val="sq-AL"/>
        </w:rPr>
        <w:t xml:space="preserve"> o</w:t>
      </w:r>
      <w:r w:rsidR="00DF7547" w:rsidRPr="00BC3C19">
        <w:rPr>
          <w:rFonts w:ascii="Times New Roman" w:hAnsi="Times New Roman"/>
          <w:sz w:val="24"/>
          <w:szCs w:val="24"/>
          <w:lang w:val="sq-AL"/>
        </w:rPr>
        <w:t>se</w:t>
      </w:r>
      <w:r w:rsidRPr="00BC3C19">
        <w:rPr>
          <w:rFonts w:ascii="Times New Roman" w:hAnsi="Times New Roman"/>
          <w:sz w:val="24"/>
          <w:szCs w:val="24"/>
          <w:lang w:val="sq-AL"/>
        </w:rPr>
        <w:t xml:space="preserve"> qëndrime</w:t>
      </w:r>
      <w:r w:rsidR="00EF3F06" w:rsidRPr="00BC3C19">
        <w:rPr>
          <w:rFonts w:ascii="Times New Roman" w:hAnsi="Times New Roman"/>
          <w:sz w:val="24"/>
          <w:szCs w:val="24"/>
          <w:lang w:val="sq-AL"/>
        </w:rPr>
        <w:t>t e</w:t>
      </w:r>
      <w:r w:rsidRPr="00BC3C19">
        <w:rPr>
          <w:rFonts w:ascii="Times New Roman" w:hAnsi="Times New Roman"/>
          <w:sz w:val="24"/>
          <w:szCs w:val="24"/>
          <w:lang w:val="sq-AL"/>
        </w:rPr>
        <w:t xml:space="preserve"> caktuara të gjyqtarëve në kuadër të veprimtarisë</w:t>
      </w:r>
      <w:r w:rsidR="009F43B5" w:rsidRPr="00BC3C19">
        <w:rPr>
          <w:rFonts w:ascii="Times New Roman" w:hAnsi="Times New Roman"/>
          <w:sz w:val="24"/>
          <w:szCs w:val="24"/>
          <w:lang w:val="sq-AL"/>
        </w:rPr>
        <w:t xml:space="preserve"> së tyre</w:t>
      </w:r>
      <w:r w:rsidR="00DF7547" w:rsidRPr="00BC3C19">
        <w:rPr>
          <w:rFonts w:ascii="Times New Roman" w:hAnsi="Times New Roman"/>
          <w:sz w:val="24"/>
          <w:szCs w:val="24"/>
          <w:lang w:val="sq-AL"/>
        </w:rPr>
        <w:t>,</w:t>
      </w:r>
      <w:r w:rsidRPr="00BC3C19">
        <w:rPr>
          <w:rFonts w:ascii="Times New Roman" w:hAnsi="Times New Roman"/>
          <w:sz w:val="24"/>
          <w:szCs w:val="24"/>
          <w:lang w:val="sq-AL"/>
        </w:rPr>
        <w:t xml:space="preserve"> nuk </w:t>
      </w:r>
      <w:r w:rsidR="00692EE7" w:rsidRPr="00BC3C19">
        <w:rPr>
          <w:rFonts w:ascii="Times New Roman" w:hAnsi="Times New Roman"/>
          <w:sz w:val="24"/>
          <w:szCs w:val="24"/>
          <w:lang w:val="sq-AL"/>
        </w:rPr>
        <w:t xml:space="preserve">qëndrojnë dhe nuk </w:t>
      </w:r>
      <w:r w:rsidRPr="00BC3C19">
        <w:rPr>
          <w:rFonts w:ascii="Times New Roman" w:hAnsi="Times New Roman"/>
          <w:sz w:val="24"/>
          <w:szCs w:val="24"/>
          <w:lang w:val="sq-AL"/>
        </w:rPr>
        <w:t xml:space="preserve">gjejnë mbështetje në nenet 36 dhe 37 të ligjit nr. 8577/2000. </w:t>
      </w:r>
    </w:p>
    <w:p w:rsidR="00234985" w:rsidRPr="00BC3C19" w:rsidRDefault="00692EE7"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Gjykata, p</w:t>
      </w:r>
      <w:r w:rsidR="00234985" w:rsidRPr="00BC3C19">
        <w:rPr>
          <w:rFonts w:ascii="Times New Roman" w:hAnsi="Times New Roman"/>
          <w:sz w:val="24"/>
          <w:szCs w:val="24"/>
          <w:lang w:val="sq-AL"/>
        </w:rPr>
        <w:t xml:space="preserve">asi </w:t>
      </w:r>
      <w:r w:rsidRPr="00BC3C19">
        <w:rPr>
          <w:rFonts w:ascii="Times New Roman" w:hAnsi="Times New Roman"/>
          <w:sz w:val="24"/>
          <w:szCs w:val="24"/>
          <w:lang w:val="sq-AL"/>
        </w:rPr>
        <w:t>mori në shqyrtim veçmas secilën kërkesë për përjashtim</w:t>
      </w:r>
      <w:r w:rsidR="00382188" w:rsidRPr="00BC3C19">
        <w:rPr>
          <w:rFonts w:ascii="Times New Roman" w:hAnsi="Times New Roman"/>
          <w:sz w:val="24"/>
          <w:szCs w:val="24"/>
          <w:lang w:val="sq-AL"/>
        </w:rPr>
        <w:t>,</w:t>
      </w:r>
      <w:r w:rsidRPr="00BC3C19">
        <w:rPr>
          <w:rFonts w:ascii="Times New Roman" w:hAnsi="Times New Roman"/>
          <w:sz w:val="24"/>
          <w:szCs w:val="24"/>
          <w:lang w:val="sq-AL"/>
        </w:rPr>
        <w:t xml:space="preserve"> vendosi rrëzimin e tyre dhe </w:t>
      </w:r>
      <w:r w:rsidR="00234985" w:rsidRPr="00BC3C19">
        <w:rPr>
          <w:rFonts w:ascii="Times New Roman" w:hAnsi="Times New Roman"/>
          <w:sz w:val="24"/>
          <w:szCs w:val="24"/>
          <w:lang w:val="sq-AL"/>
        </w:rPr>
        <w:t>në kushtet kur shumica e pretendimeve janë të njëjta për secilin gjyqtar, vlerëson t`u japë atyre përgjigje në mënyrë të përbashkët.</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BC3C19">
        <w:rPr>
          <w:rFonts w:ascii="Times New Roman" w:hAnsi="Times New Roman"/>
          <w:sz w:val="24"/>
          <w:szCs w:val="24"/>
          <w:lang w:val="sq-AL"/>
        </w:rPr>
        <w:t>Gjykata thek</w:t>
      </w:r>
      <w:r w:rsidR="00692EE7" w:rsidRPr="00BC3C19">
        <w:rPr>
          <w:rFonts w:ascii="Times New Roman" w:hAnsi="Times New Roman"/>
          <w:sz w:val="24"/>
          <w:szCs w:val="24"/>
          <w:lang w:val="sq-AL"/>
        </w:rPr>
        <w:t>s</w:t>
      </w:r>
      <w:r w:rsidRPr="00BC3C19">
        <w:rPr>
          <w:rFonts w:ascii="Times New Roman" w:hAnsi="Times New Roman"/>
          <w:sz w:val="24"/>
          <w:szCs w:val="24"/>
          <w:lang w:val="sq-AL"/>
        </w:rPr>
        <w:t>on, së pari, se bazuar në nenin 124, pika 2, të Kushtetutës dhe nenin 3, pika 2, të ligjit nr. 8577/2000 ajo gëzon pavarësi të plotë organizative, administrative e financiare për realizimin e detyrave të caktuara në Kushtetutë dhe ligjin organik. Kjo pavarësi nuk është thjesht një privilegj</w:t>
      </w:r>
      <w:r w:rsidR="00692EE7"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por një prerogativë e vërtetë dhe e domosdoshme, e cila </w:t>
      </w:r>
      <w:r w:rsidR="00692EE7" w:rsidRPr="00BC3C19">
        <w:rPr>
          <w:rFonts w:ascii="Times New Roman" w:hAnsi="Times New Roman"/>
          <w:sz w:val="24"/>
          <w:szCs w:val="24"/>
          <w:lang w:val="sq-AL"/>
        </w:rPr>
        <w:t>i</w:t>
      </w:r>
      <w:r w:rsidRPr="00BC3C19">
        <w:rPr>
          <w:rFonts w:ascii="Times New Roman" w:hAnsi="Times New Roman"/>
          <w:sz w:val="24"/>
          <w:szCs w:val="24"/>
          <w:lang w:val="sq-AL"/>
        </w:rPr>
        <w:t xml:space="preserve"> jep më shumë siguri, qëndrueshmëri dhe efikasitet në ushtrimin e detyrave të </w:t>
      </w:r>
      <w:r w:rsidR="00692EE7" w:rsidRPr="00BC3C19">
        <w:rPr>
          <w:rFonts w:ascii="Times New Roman" w:hAnsi="Times New Roman"/>
          <w:sz w:val="24"/>
          <w:szCs w:val="24"/>
          <w:lang w:val="sq-AL"/>
        </w:rPr>
        <w:t>saj si organ kushtetues</w:t>
      </w:r>
      <w:r w:rsidRPr="00BC3C19">
        <w:rPr>
          <w:rFonts w:ascii="Times New Roman" w:hAnsi="Times New Roman"/>
          <w:sz w:val="24"/>
          <w:szCs w:val="24"/>
          <w:lang w:val="sq-AL"/>
        </w:rPr>
        <w:t xml:space="preserve"> </w:t>
      </w:r>
      <w:r w:rsidRPr="00BC3C19">
        <w:rPr>
          <w:rFonts w:ascii="Times New Roman" w:hAnsi="Times New Roman"/>
          <w:bCs/>
          <w:i/>
          <w:sz w:val="24"/>
          <w:szCs w:val="24"/>
          <w:lang w:val="sq-AL"/>
        </w:rPr>
        <w:t xml:space="preserve">(shih vendimet 9, datë 01.03.2021; </w:t>
      </w:r>
      <w:r w:rsidRPr="00BC3C19">
        <w:rPr>
          <w:rFonts w:ascii="Times New Roman" w:hAnsi="Times New Roman"/>
          <w:i/>
          <w:sz w:val="24"/>
          <w:szCs w:val="24"/>
          <w:lang w:val="sq-AL"/>
        </w:rPr>
        <w:t>nr. 19, datë 03.05.2007</w:t>
      </w:r>
      <w:r w:rsidRPr="00BC3C19">
        <w:rPr>
          <w:rFonts w:ascii="Times New Roman" w:hAnsi="Times New Roman"/>
          <w:bCs/>
          <w:i/>
          <w:sz w:val="24"/>
          <w:szCs w:val="24"/>
          <w:lang w:val="sq-AL"/>
        </w:rPr>
        <w:t xml:space="preserve"> </w:t>
      </w:r>
      <w:r w:rsidRPr="00BC3C19">
        <w:rPr>
          <w:rFonts w:ascii="Times New Roman" w:hAnsi="Times New Roman"/>
          <w:i/>
          <w:sz w:val="24"/>
          <w:szCs w:val="24"/>
          <w:lang w:val="sq-AL"/>
        </w:rPr>
        <w:t>të Gjykatës Kushtetues</w:t>
      </w:r>
      <w:r w:rsidRPr="00BC3C19">
        <w:rPr>
          <w:rFonts w:ascii="Times New Roman" w:hAnsi="Times New Roman"/>
          <w:bCs/>
          <w:i/>
          <w:sz w:val="24"/>
          <w:szCs w:val="24"/>
          <w:lang w:val="sq-AL"/>
        </w:rPr>
        <w:t>e</w:t>
      </w:r>
      <w:r w:rsidRPr="00BC3C19">
        <w:rPr>
          <w:rFonts w:ascii="Times New Roman" w:hAnsi="Times New Roman"/>
          <w:bCs/>
          <w:sz w:val="24"/>
          <w:szCs w:val="24"/>
          <w:lang w:val="sq-AL"/>
        </w:rPr>
        <w:t>).</w:t>
      </w:r>
      <w:r w:rsidRPr="00BC3C19">
        <w:rPr>
          <w:rFonts w:ascii="Times New Roman" w:hAnsi="Times New Roman"/>
          <w:sz w:val="24"/>
          <w:szCs w:val="24"/>
          <w:lang w:val="sq-AL"/>
        </w:rPr>
        <w:t xml:space="preserve"> Pavarësia </w:t>
      </w:r>
      <w:r w:rsidR="00692EE7" w:rsidRPr="00BC3C19">
        <w:rPr>
          <w:rFonts w:ascii="Times New Roman" w:hAnsi="Times New Roman"/>
          <w:sz w:val="24"/>
          <w:szCs w:val="24"/>
          <w:lang w:val="sq-AL"/>
        </w:rPr>
        <w:t xml:space="preserve">organizative, si një prej elementeve të </w:t>
      </w:r>
      <w:r w:rsidRPr="00BC3C19">
        <w:rPr>
          <w:rFonts w:ascii="Times New Roman" w:hAnsi="Times New Roman"/>
          <w:sz w:val="24"/>
          <w:szCs w:val="24"/>
          <w:lang w:val="sq-AL"/>
        </w:rPr>
        <w:t>qenësishm</w:t>
      </w:r>
      <w:r w:rsidR="00382188" w:rsidRPr="00BC3C19">
        <w:rPr>
          <w:rFonts w:ascii="Times New Roman" w:hAnsi="Times New Roman"/>
          <w:sz w:val="24"/>
          <w:szCs w:val="24"/>
          <w:lang w:val="sq-AL"/>
        </w:rPr>
        <w:t>e</w:t>
      </w:r>
      <w:r w:rsidRPr="00BC3C19">
        <w:rPr>
          <w:rFonts w:ascii="Times New Roman" w:hAnsi="Times New Roman"/>
          <w:sz w:val="24"/>
          <w:szCs w:val="24"/>
          <w:lang w:val="sq-AL"/>
        </w:rPr>
        <w:t xml:space="preserve"> të </w:t>
      </w:r>
      <w:r w:rsidR="00692EE7" w:rsidRPr="00BC3C19">
        <w:rPr>
          <w:rFonts w:ascii="Times New Roman" w:hAnsi="Times New Roman"/>
          <w:sz w:val="24"/>
          <w:szCs w:val="24"/>
          <w:lang w:val="sq-AL"/>
        </w:rPr>
        <w:t xml:space="preserve">pavarësisë së Gjykatës, </w:t>
      </w:r>
      <w:r w:rsidRPr="00BC3C19">
        <w:rPr>
          <w:rFonts w:ascii="Times New Roman" w:hAnsi="Times New Roman"/>
          <w:sz w:val="24"/>
          <w:szCs w:val="24"/>
          <w:lang w:val="sq-AL"/>
        </w:rPr>
        <w:t>gjen shprehje edhe në të drejtën për të hartuar e caktuar vetë, veç të tjerash, edhe rregullat e brendshme të organizimit e funksionimit, strukturën dhe organikën</w:t>
      </w:r>
      <w:r w:rsidR="00A44F15" w:rsidRPr="00BC3C19">
        <w:rPr>
          <w:rFonts w:ascii="Times New Roman" w:hAnsi="Times New Roman"/>
          <w:sz w:val="24"/>
          <w:szCs w:val="24"/>
          <w:lang w:val="sq-AL"/>
        </w:rPr>
        <w:t xml:space="preserve"> e saj</w:t>
      </w:r>
      <w:r w:rsidRPr="00BC3C19">
        <w:rPr>
          <w:rFonts w:ascii="Times New Roman" w:hAnsi="Times New Roman"/>
          <w:sz w:val="24"/>
          <w:szCs w:val="24"/>
          <w:lang w:val="sq-AL"/>
        </w:rPr>
        <w:t xml:space="preserve">. Në këtë kuptim, ligji nr. 8577/2000, në nenin 13, shkronja “d”, i ka njohur të drejtën Mbledhjes së Gjyqtarëve të Gjykatës që të miratojë rregullat e brendshme për procedurat gjyqësore të gjykimit kushtetues dhe të veprimtarisë së administratës së saj. </w:t>
      </w:r>
      <w:r w:rsidR="00B77B73" w:rsidRPr="00BC3C19">
        <w:rPr>
          <w:rFonts w:ascii="Times New Roman" w:hAnsi="Times New Roman"/>
          <w:sz w:val="24"/>
          <w:szCs w:val="24"/>
          <w:lang w:val="sq-AL"/>
        </w:rPr>
        <w:t xml:space="preserve">Bazuar në </w:t>
      </w:r>
      <w:r w:rsidRPr="00BC3C19">
        <w:rPr>
          <w:rFonts w:ascii="Times New Roman" w:hAnsi="Times New Roman"/>
          <w:sz w:val="24"/>
          <w:szCs w:val="24"/>
          <w:lang w:val="sq-AL"/>
        </w:rPr>
        <w:t>kët</w:t>
      </w:r>
      <w:r w:rsidR="00B77B73" w:rsidRPr="00BC3C19">
        <w:rPr>
          <w:rFonts w:ascii="Times New Roman" w:hAnsi="Times New Roman"/>
          <w:sz w:val="24"/>
          <w:szCs w:val="24"/>
          <w:lang w:val="sq-AL"/>
        </w:rPr>
        <w:t>o</w:t>
      </w:r>
      <w:r w:rsidRPr="00BC3C19">
        <w:rPr>
          <w:rFonts w:ascii="Times New Roman" w:hAnsi="Times New Roman"/>
          <w:sz w:val="24"/>
          <w:szCs w:val="24"/>
          <w:lang w:val="sq-AL"/>
        </w:rPr>
        <w:t xml:space="preserve"> parashikime, Gjykata ka kompetencë të gjerë vetërregulluese në drejtim të rregullave procedurale, ku përfshihen rregullat për shqyrtimin e çështjeve dhe ndarje</w:t>
      </w:r>
      <w:r w:rsidR="00A87E1B" w:rsidRPr="00BC3C19">
        <w:rPr>
          <w:rFonts w:ascii="Times New Roman" w:hAnsi="Times New Roman"/>
          <w:sz w:val="24"/>
          <w:szCs w:val="24"/>
          <w:lang w:val="sq-AL"/>
        </w:rPr>
        <w:t xml:space="preserve">n e </w:t>
      </w:r>
      <w:r w:rsidRPr="00BC3C19">
        <w:rPr>
          <w:rFonts w:ascii="Times New Roman" w:hAnsi="Times New Roman"/>
          <w:sz w:val="24"/>
          <w:szCs w:val="24"/>
          <w:lang w:val="sq-AL"/>
        </w:rPr>
        <w:t xml:space="preserve">tyre me short, si dhe procesi i shqyrtimit/vendimmarrjes. Për rrjedhojë, në qoftë se nuk provohet shkelja e standardeve kushtetuese </w:t>
      </w:r>
      <w:r w:rsidR="00F72729" w:rsidRPr="00BC3C19">
        <w:rPr>
          <w:rFonts w:ascii="Times New Roman" w:hAnsi="Times New Roman"/>
          <w:sz w:val="24"/>
          <w:szCs w:val="24"/>
          <w:lang w:val="sq-AL"/>
        </w:rPr>
        <w:t xml:space="preserve">për nga mënyra </w:t>
      </w:r>
      <w:r w:rsidRPr="00BC3C19">
        <w:rPr>
          <w:rFonts w:ascii="Times New Roman" w:hAnsi="Times New Roman"/>
          <w:sz w:val="24"/>
          <w:szCs w:val="24"/>
          <w:lang w:val="sq-AL"/>
        </w:rPr>
        <w:t>se si është rregulluar ose zbatuar procedura e gjykimit kushtetues</w:t>
      </w:r>
      <w:r w:rsidR="00382188" w:rsidRPr="00BC3C19">
        <w:rPr>
          <w:rFonts w:ascii="Times New Roman" w:hAnsi="Times New Roman"/>
          <w:sz w:val="24"/>
          <w:szCs w:val="24"/>
          <w:lang w:val="sq-AL"/>
        </w:rPr>
        <w:t>,</w:t>
      </w:r>
      <w:r w:rsidRPr="00BC3C19">
        <w:rPr>
          <w:rFonts w:ascii="Times New Roman" w:hAnsi="Times New Roman"/>
          <w:sz w:val="24"/>
          <w:szCs w:val="24"/>
          <w:lang w:val="sq-AL"/>
        </w:rPr>
        <w:t xml:space="preserve"> asnjë institucion nuk mund të ndërhyjë </w:t>
      </w:r>
      <w:r w:rsidR="00382188" w:rsidRPr="00BC3C19">
        <w:rPr>
          <w:rFonts w:ascii="Times New Roman" w:hAnsi="Times New Roman"/>
          <w:sz w:val="24"/>
          <w:szCs w:val="24"/>
          <w:lang w:val="sq-AL"/>
        </w:rPr>
        <w:t>ose</w:t>
      </w:r>
      <w:r w:rsidRPr="00BC3C19">
        <w:rPr>
          <w:rFonts w:ascii="Times New Roman" w:hAnsi="Times New Roman"/>
          <w:sz w:val="24"/>
          <w:szCs w:val="24"/>
          <w:lang w:val="sq-AL"/>
        </w:rPr>
        <w:t xml:space="preserve"> të </w:t>
      </w:r>
      <w:r w:rsidR="00B77B73" w:rsidRPr="00BC3C19">
        <w:rPr>
          <w:rFonts w:ascii="Times New Roman" w:hAnsi="Times New Roman"/>
          <w:sz w:val="24"/>
          <w:szCs w:val="24"/>
          <w:lang w:val="sq-AL"/>
        </w:rPr>
        <w:t xml:space="preserve">vërë në dyshim </w:t>
      </w:r>
      <w:r w:rsidRPr="00BC3C19">
        <w:rPr>
          <w:rFonts w:ascii="Times New Roman" w:hAnsi="Times New Roman"/>
          <w:sz w:val="24"/>
          <w:szCs w:val="24"/>
          <w:lang w:val="sq-AL"/>
        </w:rPr>
        <w:t>legjitimitetin e vendimmarrjes për çështje që bie</w:t>
      </w:r>
      <w:r w:rsidR="00382188" w:rsidRPr="00BC3C19">
        <w:rPr>
          <w:rFonts w:ascii="Times New Roman" w:hAnsi="Times New Roman"/>
          <w:sz w:val="24"/>
          <w:szCs w:val="24"/>
          <w:lang w:val="sq-AL"/>
        </w:rPr>
        <w:t xml:space="preserve">n brenda fushës së kompetencës </w:t>
      </w:r>
      <w:r w:rsidRPr="00BC3C19">
        <w:rPr>
          <w:rFonts w:ascii="Times New Roman" w:hAnsi="Times New Roman"/>
          <w:sz w:val="24"/>
          <w:szCs w:val="24"/>
          <w:lang w:val="sq-AL"/>
        </w:rPr>
        <w:t xml:space="preserve">vetërregulluese të Gjykatës. </w:t>
      </w:r>
    </w:p>
    <w:p w:rsidR="00234985" w:rsidRPr="00BC3C19" w:rsidRDefault="00234985"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BC3C19">
        <w:rPr>
          <w:rFonts w:ascii="Times New Roman" w:hAnsi="Times New Roman"/>
          <w:sz w:val="24"/>
          <w:szCs w:val="24"/>
          <w:lang w:val="sq-AL"/>
        </w:rPr>
        <w:t xml:space="preserve">Bazuar në sa më sipër, Gjykata vlerëson se pretendimet për përjashtimin e gjyqtarëve kushtetues për shkak të mënyrës së organizimit të shortit, afateve për shqyrtimin paraprak të çështjes dhe vendimit të Mbledhjes së Gjyqtarëve për ndërprerjen e afateve procedurale gjatë lejes vjetore, </w:t>
      </w:r>
      <w:r w:rsidR="00435A16" w:rsidRPr="00BC3C19">
        <w:rPr>
          <w:rFonts w:ascii="Times New Roman" w:hAnsi="Times New Roman"/>
          <w:sz w:val="24"/>
          <w:szCs w:val="24"/>
          <w:lang w:val="sq-AL"/>
        </w:rPr>
        <w:t xml:space="preserve">për të cilën </w:t>
      </w:r>
      <w:r w:rsidR="00B77B73" w:rsidRPr="00BC3C19">
        <w:rPr>
          <w:rFonts w:ascii="Times New Roman" w:hAnsi="Times New Roman"/>
          <w:sz w:val="24"/>
          <w:szCs w:val="24"/>
          <w:lang w:val="sq-AL"/>
        </w:rPr>
        <w:t xml:space="preserve">neni 18, pika 1, shkronja “b”, i </w:t>
      </w:r>
      <w:r w:rsidR="00435A16" w:rsidRPr="00BC3C19">
        <w:rPr>
          <w:rFonts w:ascii="Times New Roman" w:hAnsi="Times New Roman"/>
          <w:sz w:val="24"/>
          <w:szCs w:val="24"/>
          <w:lang w:val="sq-AL"/>
        </w:rPr>
        <w:t>ligji</w:t>
      </w:r>
      <w:r w:rsidR="00B77B73" w:rsidRPr="00BC3C19">
        <w:rPr>
          <w:rFonts w:ascii="Times New Roman" w:hAnsi="Times New Roman"/>
          <w:sz w:val="24"/>
          <w:szCs w:val="24"/>
          <w:lang w:val="sq-AL"/>
        </w:rPr>
        <w:t>t</w:t>
      </w:r>
      <w:r w:rsidR="00435A16" w:rsidRPr="00BC3C19">
        <w:rPr>
          <w:rFonts w:ascii="Times New Roman" w:hAnsi="Times New Roman"/>
          <w:sz w:val="24"/>
          <w:szCs w:val="24"/>
          <w:lang w:val="sq-AL"/>
        </w:rPr>
        <w:t xml:space="preserve"> nr. 8577/2000 përcakton shprehimisht se bëhet gjatë muajve gusht-shtator</w:t>
      </w:r>
      <w:r w:rsidR="00B77B73" w:rsidRPr="00BC3C19">
        <w:rPr>
          <w:rFonts w:ascii="Times New Roman" w:hAnsi="Times New Roman"/>
          <w:sz w:val="24"/>
          <w:szCs w:val="24"/>
          <w:lang w:val="sq-AL"/>
        </w:rPr>
        <w:t xml:space="preserve">, </w:t>
      </w:r>
      <w:r w:rsidR="00435A16" w:rsidRPr="00BC3C19">
        <w:rPr>
          <w:rFonts w:ascii="Times New Roman" w:hAnsi="Times New Roman"/>
          <w:sz w:val="24"/>
          <w:szCs w:val="24"/>
          <w:lang w:val="sq-AL"/>
        </w:rPr>
        <w:t>në thelb</w:t>
      </w:r>
      <w:r w:rsidR="00382188" w:rsidRPr="00BC3C19">
        <w:rPr>
          <w:rFonts w:ascii="Times New Roman" w:hAnsi="Times New Roman"/>
          <w:sz w:val="24"/>
          <w:szCs w:val="24"/>
          <w:lang w:val="sq-AL"/>
        </w:rPr>
        <w:t>,</w:t>
      </w:r>
      <w:r w:rsidR="00435A16" w:rsidRPr="00BC3C19">
        <w:rPr>
          <w:rFonts w:ascii="Times New Roman" w:hAnsi="Times New Roman"/>
          <w:sz w:val="24"/>
          <w:szCs w:val="24"/>
          <w:lang w:val="sq-AL"/>
        </w:rPr>
        <w:t xml:space="preserve"> </w:t>
      </w:r>
      <w:r w:rsidRPr="00BC3C19">
        <w:rPr>
          <w:rFonts w:ascii="Times New Roman" w:hAnsi="Times New Roman"/>
          <w:sz w:val="24"/>
          <w:szCs w:val="24"/>
          <w:lang w:val="sq-AL"/>
        </w:rPr>
        <w:t>kanë të bëjnë me mënyrën se si Gjykata e ushtron veprimtarinë e saj në përputhje me parimin e pav</w:t>
      </w:r>
      <w:r w:rsidR="00435A16" w:rsidRPr="00BC3C19">
        <w:rPr>
          <w:rFonts w:ascii="Times New Roman" w:hAnsi="Times New Roman"/>
          <w:sz w:val="24"/>
          <w:szCs w:val="24"/>
          <w:lang w:val="sq-AL"/>
        </w:rPr>
        <w:t>arësisë organizative</w:t>
      </w:r>
      <w:r w:rsidRPr="00BC3C19">
        <w:rPr>
          <w:rFonts w:ascii="Times New Roman" w:hAnsi="Times New Roman"/>
          <w:sz w:val="24"/>
          <w:szCs w:val="24"/>
          <w:lang w:val="sq-AL"/>
        </w:rPr>
        <w:t xml:space="preserve">. </w:t>
      </w:r>
    </w:p>
    <w:p w:rsidR="00234985" w:rsidRPr="00BC3C19" w:rsidRDefault="00896EEA"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BC3C19">
        <w:rPr>
          <w:rFonts w:ascii="Times New Roman" w:hAnsi="Times New Roman"/>
          <w:sz w:val="24"/>
          <w:szCs w:val="24"/>
          <w:lang w:val="sq-AL"/>
        </w:rPr>
        <w:t>Gjykata thekson</w:t>
      </w:r>
      <w:r w:rsidR="00435A16" w:rsidRPr="00BC3C19">
        <w:rPr>
          <w:rFonts w:ascii="Times New Roman" w:hAnsi="Times New Roman"/>
          <w:sz w:val="24"/>
          <w:szCs w:val="24"/>
          <w:lang w:val="sq-AL"/>
        </w:rPr>
        <w:t xml:space="preserve"> se</w:t>
      </w:r>
      <w:r w:rsidRPr="00BC3C19">
        <w:rPr>
          <w:rFonts w:ascii="Times New Roman" w:hAnsi="Times New Roman"/>
          <w:sz w:val="24"/>
          <w:szCs w:val="24"/>
          <w:lang w:val="sq-AL"/>
        </w:rPr>
        <w:t>,</w:t>
      </w:r>
      <w:r w:rsidR="00435A16" w:rsidRPr="00BC3C19">
        <w:rPr>
          <w:rFonts w:ascii="Times New Roman" w:hAnsi="Times New Roman"/>
          <w:sz w:val="24"/>
          <w:szCs w:val="24"/>
          <w:lang w:val="sq-AL"/>
        </w:rPr>
        <w:t xml:space="preserve"> në </w:t>
      </w:r>
      <w:r w:rsidR="00A44F15" w:rsidRPr="00BC3C19">
        <w:rPr>
          <w:rFonts w:ascii="Times New Roman" w:hAnsi="Times New Roman"/>
          <w:sz w:val="24"/>
          <w:szCs w:val="24"/>
          <w:lang w:val="sq-AL"/>
        </w:rPr>
        <w:t xml:space="preserve">parim, caktimi i gjyqtarit relator </w:t>
      </w:r>
      <w:r w:rsidR="00B77B73" w:rsidRPr="00BC3C19">
        <w:rPr>
          <w:rFonts w:ascii="Times New Roman" w:hAnsi="Times New Roman"/>
          <w:sz w:val="24"/>
          <w:szCs w:val="24"/>
          <w:lang w:val="sq-AL"/>
        </w:rPr>
        <w:t xml:space="preserve">në gjykimin e kësaj çështjeje </w:t>
      </w:r>
      <w:r w:rsidR="00A44F15" w:rsidRPr="00BC3C19">
        <w:rPr>
          <w:rFonts w:ascii="Times New Roman" w:hAnsi="Times New Roman"/>
          <w:sz w:val="24"/>
          <w:szCs w:val="24"/>
          <w:lang w:val="sq-AL"/>
        </w:rPr>
        <w:t>nuk ndikon në pavarësinë e Gjykatës</w:t>
      </w:r>
      <w:r w:rsidR="00382188" w:rsidRPr="00BC3C19">
        <w:rPr>
          <w:rFonts w:ascii="Times New Roman" w:hAnsi="Times New Roman"/>
          <w:sz w:val="24"/>
          <w:szCs w:val="24"/>
          <w:lang w:val="sq-AL"/>
        </w:rPr>
        <w:t>,</w:t>
      </w:r>
      <w:r w:rsidR="00A44F15" w:rsidRPr="00BC3C19">
        <w:rPr>
          <w:rFonts w:ascii="Times New Roman" w:hAnsi="Times New Roman"/>
          <w:sz w:val="24"/>
          <w:szCs w:val="24"/>
          <w:lang w:val="sq-AL"/>
        </w:rPr>
        <w:t xml:space="preserve"> pasi në </w:t>
      </w:r>
      <w:r w:rsidR="00435A16" w:rsidRPr="00BC3C19">
        <w:rPr>
          <w:rFonts w:ascii="Times New Roman" w:hAnsi="Times New Roman"/>
          <w:sz w:val="24"/>
          <w:szCs w:val="24"/>
          <w:lang w:val="sq-AL"/>
        </w:rPr>
        <w:t>ndryshim nga procedurat e tjera, për shkak të natyrës së veçantë të çështje</w:t>
      </w:r>
      <w:r w:rsidR="00B77B73" w:rsidRPr="00BC3C19">
        <w:rPr>
          <w:rFonts w:ascii="Times New Roman" w:hAnsi="Times New Roman"/>
          <w:sz w:val="24"/>
          <w:szCs w:val="24"/>
          <w:lang w:val="sq-AL"/>
        </w:rPr>
        <w:t>s</w:t>
      </w:r>
      <w:r w:rsidR="00435A16" w:rsidRPr="00BC3C19">
        <w:rPr>
          <w:rFonts w:ascii="Times New Roman" w:hAnsi="Times New Roman"/>
          <w:sz w:val="24"/>
          <w:szCs w:val="24"/>
          <w:lang w:val="sq-AL"/>
        </w:rPr>
        <w:t xml:space="preserve"> dhe </w:t>
      </w:r>
      <w:r w:rsidRPr="00BC3C19">
        <w:rPr>
          <w:rFonts w:ascii="Times New Roman" w:hAnsi="Times New Roman"/>
          <w:sz w:val="24"/>
          <w:szCs w:val="24"/>
          <w:lang w:val="sq-AL"/>
        </w:rPr>
        <w:t xml:space="preserve">të </w:t>
      </w:r>
      <w:r w:rsidR="00435A16" w:rsidRPr="00BC3C19">
        <w:rPr>
          <w:rFonts w:ascii="Times New Roman" w:hAnsi="Times New Roman"/>
          <w:sz w:val="24"/>
          <w:szCs w:val="24"/>
          <w:lang w:val="sq-AL"/>
        </w:rPr>
        <w:t xml:space="preserve">këtij </w:t>
      </w:r>
      <w:r w:rsidR="00A44F15" w:rsidRPr="00BC3C19">
        <w:rPr>
          <w:rFonts w:ascii="Times New Roman" w:hAnsi="Times New Roman"/>
          <w:sz w:val="24"/>
          <w:szCs w:val="24"/>
          <w:lang w:val="sq-AL"/>
        </w:rPr>
        <w:t xml:space="preserve">lloj </w:t>
      </w:r>
      <w:r w:rsidR="00435A16" w:rsidRPr="00BC3C19">
        <w:rPr>
          <w:rFonts w:ascii="Times New Roman" w:hAnsi="Times New Roman"/>
          <w:sz w:val="24"/>
          <w:szCs w:val="24"/>
          <w:lang w:val="sq-AL"/>
        </w:rPr>
        <w:t>gjykimi, ligji ka parashikuar se në çdo fazë</w:t>
      </w:r>
      <w:r w:rsidR="00A44F15" w:rsidRPr="00BC3C19">
        <w:rPr>
          <w:rFonts w:ascii="Times New Roman" w:hAnsi="Times New Roman"/>
          <w:sz w:val="24"/>
          <w:szCs w:val="24"/>
          <w:lang w:val="sq-AL"/>
        </w:rPr>
        <w:t xml:space="preserve"> të saj</w:t>
      </w:r>
      <w:r w:rsidR="00435A16" w:rsidRPr="00BC3C19">
        <w:rPr>
          <w:rFonts w:ascii="Times New Roman" w:hAnsi="Times New Roman"/>
          <w:sz w:val="24"/>
          <w:szCs w:val="24"/>
          <w:lang w:val="sq-AL"/>
        </w:rPr>
        <w:t xml:space="preserve">, përfshirë shqyrtimin paraprak, </w:t>
      </w:r>
      <w:r w:rsidRPr="00BC3C19">
        <w:rPr>
          <w:rFonts w:ascii="Times New Roman" w:hAnsi="Times New Roman"/>
          <w:sz w:val="24"/>
          <w:szCs w:val="24"/>
          <w:lang w:val="sq-AL"/>
        </w:rPr>
        <w:t xml:space="preserve">ajo </w:t>
      </w:r>
      <w:r w:rsidR="00A44F15" w:rsidRPr="00BC3C19">
        <w:rPr>
          <w:rFonts w:ascii="Times New Roman" w:hAnsi="Times New Roman"/>
          <w:sz w:val="24"/>
          <w:szCs w:val="24"/>
          <w:lang w:val="sq-AL"/>
        </w:rPr>
        <w:t xml:space="preserve">shqyrtohet nga </w:t>
      </w:r>
      <w:r w:rsidR="008D6B33" w:rsidRPr="00BC3C19">
        <w:rPr>
          <w:rFonts w:ascii="Times New Roman" w:hAnsi="Times New Roman"/>
          <w:sz w:val="24"/>
          <w:szCs w:val="24"/>
          <w:lang w:val="sq-AL"/>
        </w:rPr>
        <w:t>Mbledhja e Gjyqtar</w:t>
      </w:r>
      <w:r w:rsidR="00881CA3" w:rsidRPr="00BC3C19">
        <w:rPr>
          <w:rFonts w:ascii="Times New Roman" w:hAnsi="Times New Roman"/>
          <w:sz w:val="24"/>
          <w:szCs w:val="24"/>
          <w:lang w:val="sq-AL"/>
        </w:rPr>
        <w:t>ë</w:t>
      </w:r>
      <w:r w:rsidR="008D6B33" w:rsidRPr="00BC3C19">
        <w:rPr>
          <w:rFonts w:ascii="Times New Roman" w:hAnsi="Times New Roman"/>
          <w:sz w:val="24"/>
          <w:szCs w:val="24"/>
          <w:lang w:val="sq-AL"/>
        </w:rPr>
        <w:t>ve</w:t>
      </w:r>
      <w:r w:rsidR="00435A16" w:rsidRPr="00BC3C19">
        <w:rPr>
          <w:rFonts w:ascii="Times New Roman" w:hAnsi="Times New Roman"/>
          <w:sz w:val="24"/>
          <w:szCs w:val="24"/>
          <w:lang w:val="sq-AL"/>
        </w:rPr>
        <w:t xml:space="preserve">. </w:t>
      </w:r>
      <w:r w:rsidRPr="00BC3C19">
        <w:rPr>
          <w:rFonts w:ascii="Times New Roman" w:hAnsi="Times New Roman"/>
          <w:sz w:val="24"/>
          <w:szCs w:val="24"/>
          <w:lang w:val="sq-AL"/>
        </w:rPr>
        <w:t>Megjithatë, në çështjen në shqyrtim, për</w:t>
      </w:r>
      <w:r w:rsidR="00234985" w:rsidRPr="00BC3C19">
        <w:rPr>
          <w:rFonts w:ascii="Times New Roman" w:hAnsi="Times New Roman"/>
          <w:sz w:val="24"/>
          <w:szCs w:val="24"/>
          <w:lang w:val="sq-AL"/>
        </w:rPr>
        <w:t xml:space="preserve"> caktimi</w:t>
      </w:r>
      <w:r w:rsidRPr="00BC3C19">
        <w:rPr>
          <w:rFonts w:ascii="Times New Roman" w:hAnsi="Times New Roman"/>
          <w:sz w:val="24"/>
          <w:szCs w:val="24"/>
          <w:lang w:val="sq-AL"/>
        </w:rPr>
        <w:t xml:space="preserve">n e gjyqtarit </w:t>
      </w:r>
      <w:r w:rsidR="00234985" w:rsidRPr="00BC3C19">
        <w:rPr>
          <w:rFonts w:ascii="Times New Roman" w:hAnsi="Times New Roman"/>
          <w:sz w:val="24"/>
          <w:szCs w:val="24"/>
          <w:lang w:val="sq-AL"/>
        </w:rPr>
        <w:t xml:space="preserve">relator </w:t>
      </w:r>
      <w:r w:rsidR="00435A16" w:rsidRPr="00BC3C19">
        <w:rPr>
          <w:rFonts w:ascii="Times New Roman" w:hAnsi="Times New Roman"/>
          <w:sz w:val="24"/>
          <w:szCs w:val="24"/>
          <w:lang w:val="sq-AL"/>
        </w:rPr>
        <w:t xml:space="preserve">janë ndjekur </w:t>
      </w:r>
      <w:r w:rsidR="00234985" w:rsidRPr="00BC3C19">
        <w:rPr>
          <w:rFonts w:ascii="Times New Roman" w:hAnsi="Times New Roman"/>
          <w:sz w:val="24"/>
          <w:szCs w:val="24"/>
          <w:lang w:val="sq-AL"/>
        </w:rPr>
        <w:t>kritere</w:t>
      </w:r>
      <w:r w:rsidR="00435A16"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dhe</w:t>
      </w:r>
      <w:r w:rsidR="00382188" w:rsidRPr="00BC3C19">
        <w:rPr>
          <w:rFonts w:ascii="Times New Roman" w:hAnsi="Times New Roman"/>
          <w:sz w:val="24"/>
          <w:szCs w:val="24"/>
          <w:lang w:val="sq-AL"/>
        </w:rPr>
        <w:t xml:space="preserve"> </w:t>
      </w:r>
      <w:r w:rsidR="00234985" w:rsidRPr="00BC3C19">
        <w:rPr>
          <w:rFonts w:ascii="Times New Roman" w:hAnsi="Times New Roman"/>
          <w:sz w:val="24"/>
          <w:szCs w:val="24"/>
          <w:lang w:val="sq-AL"/>
        </w:rPr>
        <w:t>zbatuar rregulla</w:t>
      </w:r>
      <w:r w:rsidR="00435A16"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në fuqi në kohën e regjistrimit të kërkesës, </w:t>
      </w:r>
      <w:r w:rsidR="00435A16" w:rsidRPr="00BC3C19">
        <w:rPr>
          <w:rFonts w:ascii="Times New Roman" w:hAnsi="Times New Roman"/>
          <w:sz w:val="24"/>
          <w:szCs w:val="24"/>
          <w:lang w:val="sq-AL"/>
        </w:rPr>
        <w:t>të njëjta me ato të rasteve të</w:t>
      </w:r>
      <w:r w:rsidR="00234985" w:rsidRPr="00BC3C19">
        <w:rPr>
          <w:rFonts w:ascii="Times New Roman" w:hAnsi="Times New Roman"/>
          <w:sz w:val="24"/>
          <w:szCs w:val="24"/>
          <w:lang w:val="sq-AL"/>
        </w:rPr>
        <w:t xml:space="preserve"> tjera</w:t>
      </w:r>
      <w:r w:rsidRPr="00BC3C19">
        <w:rPr>
          <w:rFonts w:ascii="Times New Roman" w:hAnsi="Times New Roman"/>
          <w:sz w:val="24"/>
          <w:szCs w:val="24"/>
          <w:lang w:val="sq-AL"/>
        </w:rPr>
        <w:t>, duke pasur parasysh v</w:t>
      </w:r>
      <w:r w:rsidR="00234985" w:rsidRPr="00BC3C19">
        <w:rPr>
          <w:rFonts w:ascii="Times New Roman" w:hAnsi="Times New Roman"/>
          <w:sz w:val="24"/>
          <w:szCs w:val="24"/>
          <w:lang w:val="sq-AL"/>
        </w:rPr>
        <w:t>jetërsinë e gjyqtarëve</w:t>
      </w:r>
      <w:r w:rsidRPr="00BC3C19">
        <w:rPr>
          <w:rFonts w:ascii="Times New Roman" w:hAnsi="Times New Roman"/>
          <w:sz w:val="24"/>
          <w:szCs w:val="24"/>
          <w:lang w:val="sq-AL"/>
        </w:rPr>
        <w:t xml:space="preserve"> në detyrë</w:t>
      </w:r>
      <w:r w:rsidR="00234985" w:rsidRPr="00BC3C19">
        <w:rPr>
          <w:rFonts w:ascii="Times New Roman" w:hAnsi="Times New Roman"/>
          <w:sz w:val="24"/>
          <w:szCs w:val="24"/>
          <w:lang w:val="sq-AL"/>
        </w:rPr>
        <w:t>, fushën e ekspertizës</w:t>
      </w:r>
      <w:r w:rsidRPr="00BC3C19">
        <w:rPr>
          <w:rFonts w:ascii="Times New Roman" w:hAnsi="Times New Roman"/>
          <w:sz w:val="24"/>
          <w:szCs w:val="24"/>
          <w:lang w:val="sq-AL"/>
        </w:rPr>
        <w:t xml:space="preserve"> së secilit</w:t>
      </w:r>
      <w:r w:rsidR="00234985" w:rsidRPr="00BC3C19">
        <w:rPr>
          <w:rFonts w:ascii="Times New Roman" w:hAnsi="Times New Roman"/>
          <w:sz w:val="24"/>
          <w:szCs w:val="24"/>
          <w:lang w:val="sq-AL"/>
        </w:rPr>
        <w:t>, ngarkesën e çështje</w:t>
      </w:r>
      <w:r w:rsidR="00435A16" w:rsidRPr="00BC3C19">
        <w:rPr>
          <w:rFonts w:ascii="Times New Roman" w:hAnsi="Times New Roman"/>
          <w:sz w:val="24"/>
          <w:szCs w:val="24"/>
          <w:lang w:val="sq-AL"/>
        </w:rPr>
        <w:t>ve</w:t>
      </w:r>
      <w:r w:rsidR="00234985" w:rsidRPr="00BC3C19">
        <w:rPr>
          <w:rFonts w:ascii="Times New Roman" w:hAnsi="Times New Roman"/>
          <w:sz w:val="24"/>
          <w:szCs w:val="24"/>
          <w:lang w:val="sq-AL"/>
        </w:rPr>
        <w:t xml:space="preserve">. </w:t>
      </w:r>
    </w:p>
    <w:p w:rsidR="00234985" w:rsidRPr="00BC3C19"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BC3C19">
        <w:rPr>
          <w:rFonts w:ascii="Times New Roman" w:hAnsi="Times New Roman"/>
          <w:sz w:val="24"/>
          <w:szCs w:val="24"/>
          <w:lang w:val="sq-AL"/>
        </w:rPr>
        <w:t>Në lidhje me</w:t>
      </w:r>
      <w:r w:rsidR="00234985" w:rsidRPr="00BC3C19">
        <w:rPr>
          <w:rFonts w:ascii="Times New Roman" w:hAnsi="Times New Roman"/>
          <w:sz w:val="24"/>
          <w:szCs w:val="24"/>
          <w:lang w:val="sq-AL"/>
        </w:rPr>
        <w:t xml:space="preserve"> pretendimet për mënyrën e emërimit të gjashtë gjyqtarëve të rinj kushtetues, Gjykata vlerëson se këto procedura janë kryer në përputhje me formulën kushtetuese të parashikuar në nenin 125 të Kushtetutës, sipas ndryshimeve kushtetuese të miratuara në vitin 2016, zbërthyer më tej në dispozitat e ligjit nr. 8577/2000. </w:t>
      </w:r>
    </w:p>
    <w:p w:rsidR="00234985" w:rsidRPr="00BC3C19"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Për sa i takon </w:t>
      </w:r>
      <w:r w:rsidR="00234985" w:rsidRPr="00BC3C19">
        <w:rPr>
          <w:rFonts w:ascii="Times New Roman" w:hAnsi="Times New Roman"/>
          <w:sz w:val="24"/>
          <w:szCs w:val="24"/>
          <w:lang w:val="sq-AL"/>
        </w:rPr>
        <w:t>pretendimi</w:t>
      </w:r>
      <w:r w:rsidRPr="00BC3C19">
        <w:rPr>
          <w:rFonts w:ascii="Times New Roman" w:hAnsi="Times New Roman"/>
          <w:sz w:val="24"/>
          <w:szCs w:val="24"/>
          <w:lang w:val="sq-AL"/>
        </w:rPr>
        <w:t>t</w:t>
      </w:r>
      <w:r w:rsidR="00234985" w:rsidRPr="00BC3C19">
        <w:rPr>
          <w:rFonts w:ascii="Times New Roman" w:hAnsi="Times New Roman"/>
          <w:sz w:val="24"/>
          <w:szCs w:val="24"/>
          <w:lang w:val="sq-AL"/>
        </w:rPr>
        <w:t xml:space="preserve"> për përjashtimin e Kryetares së Gjykatës për shkak të kohës </w:t>
      </w:r>
      <w:r w:rsidR="001B0CBE" w:rsidRPr="00BC3C19">
        <w:rPr>
          <w:rFonts w:ascii="Times New Roman" w:hAnsi="Times New Roman"/>
          <w:sz w:val="24"/>
          <w:szCs w:val="24"/>
          <w:lang w:val="sq-AL"/>
        </w:rPr>
        <w:t>s</w:t>
      </w:r>
      <w:r w:rsidR="00234985" w:rsidRPr="00BC3C19">
        <w:rPr>
          <w:rFonts w:ascii="Times New Roman" w:hAnsi="Times New Roman"/>
          <w:sz w:val="24"/>
          <w:szCs w:val="24"/>
          <w:lang w:val="sq-AL"/>
        </w:rPr>
        <w:t xml:space="preserve">ë qëndrimit të saj në detyrë përtej mandatit kushtetues, Gjykata vëren se neni 125, pika 7, i Kushtetutës në mënyrë të shprehur ka parashikuar qëndrimin në detyrë të gjyqtarit kushtetues deri në </w:t>
      </w:r>
      <w:r w:rsidR="00E46F5B" w:rsidRPr="00BC3C19">
        <w:rPr>
          <w:rFonts w:ascii="Times New Roman" w:hAnsi="Times New Roman"/>
          <w:sz w:val="24"/>
          <w:szCs w:val="24"/>
          <w:lang w:val="sq-AL"/>
        </w:rPr>
        <w:t>zgjedhjen</w:t>
      </w:r>
      <w:r w:rsidRPr="00BC3C19">
        <w:rPr>
          <w:rFonts w:ascii="Times New Roman" w:hAnsi="Times New Roman"/>
          <w:sz w:val="24"/>
          <w:szCs w:val="24"/>
          <w:lang w:val="sq-AL"/>
        </w:rPr>
        <w:t xml:space="preserve"> e </w:t>
      </w:r>
      <w:r w:rsidR="00234985" w:rsidRPr="00BC3C19">
        <w:rPr>
          <w:rFonts w:ascii="Times New Roman" w:hAnsi="Times New Roman"/>
          <w:sz w:val="24"/>
          <w:szCs w:val="24"/>
          <w:lang w:val="sq-AL"/>
        </w:rPr>
        <w:t xml:space="preserve">gjyqtarit </w:t>
      </w:r>
      <w:r w:rsidRPr="00BC3C19">
        <w:rPr>
          <w:rFonts w:ascii="Times New Roman" w:hAnsi="Times New Roman"/>
          <w:sz w:val="24"/>
          <w:szCs w:val="24"/>
          <w:lang w:val="sq-AL"/>
        </w:rPr>
        <w:t>pasardhës</w:t>
      </w:r>
      <w:r w:rsidR="00234985" w:rsidRPr="00BC3C19">
        <w:rPr>
          <w:rFonts w:ascii="Times New Roman" w:hAnsi="Times New Roman"/>
          <w:sz w:val="24"/>
          <w:szCs w:val="24"/>
          <w:lang w:val="sq-AL"/>
        </w:rPr>
        <w:t>. Funksionimi i një organi kushtetues</w:t>
      </w:r>
      <w:r w:rsidR="006E4927"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siç është Gjykata Kushtetuese</w:t>
      </w:r>
      <w:r w:rsidR="006E4927"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ka rëndësi</w:t>
      </w:r>
      <w:r w:rsidR="001B0CBE" w:rsidRPr="00BC3C19">
        <w:rPr>
          <w:rFonts w:ascii="Times New Roman" w:hAnsi="Times New Roman"/>
          <w:sz w:val="24"/>
          <w:szCs w:val="24"/>
          <w:lang w:val="sq-AL"/>
        </w:rPr>
        <w:t>,</w:t>
      </w:r>
      <w:r w:rsidR="00234985" w:rsidRPr="00BC3C19">
        <w:rPr>
          <w:rFonts w:ascii="Times New Roman" w:hAnsi="Times New Roman"/>
          <w:sz w:val="24"/>
          <w:szCs w:val="24"/>
          <w:lang w:val="sq-AL"/>
        </w:rPr>
        <w:t xml:space="preserve"> pasi ajo shërben për </w:t>
      </w:r>
      <w:r w:rsidR="000D287C" w:rsidRPr="00BC3C19">
        <w:rPr>
          <w:rFonts w:ascii="Times New Roman" w:hAnsi="Times New Roman"/>
          <w:sz w:val="24"/>
          <w:szCs w:val="24"/>
          <w:lang w:val="sq-AL"/>
        </w:rPr>
        <w:t>respektimin</w:t>
      </w:r>
      <w:r w:rsidR="00234985" w:rsidRPr="00BC3C19">
        <w:rPr>
          <w:rFonts w:ascii="Times New Roman" w:hAnsi="Times New Roman"/>
          <w:sz w:val="24"/>
          <w:szCs w:val="24"/>
          <w:lang w:val="sq-AL"/>
        </w:rPr>
        <w:t xml:space="preserve"> e shtetit të së drejtës. Ky rregull ka për qëllim garantimin, mbi të gjitha, të funksionimit normal të Gjykatës në rast të krijimit të vendeve vakante si pasojë e mosveprimit të ndonjërit prej organeve, të cilave Kushtetuta u njeh një rol të veçantë në këtë moment për zëvendësimin e gjyqtarëve të vjetër me gjyqtarë të rinj. Nisur edhe nga natyra kolegjiale e këtij organi të pavarur kushtetues, çdo mosveprim do të kishte pasoja në funksionimin e Gjykatës (</w:t>
      </w:r>
      <w:r w:rsidR="00234985" w:rsidRPr="00BC3C19">
        <w:rPr>
          <w:rFonts w:ascii="Times New Roman" w:hAnsi="Times New Roman"/>
          <w:i/>
          <w:sz w:val="24"/>
          <w:szCs w:val="24"/>
          <w:lang w:val="sq-AL"/>
        </w:rPr>
        <w:t>shih vendimet nr. 55, datë 27.07.2016; nr. 24, datë 09.06.2011 të Gjykatës Kushtetuese</w:t>
      </w:r>
      <w:r w:rsidR="00234985" w:rsidRPr="00BC3C19">
        <w:rPr>
          <w:rFonts w:ascii="Times New Roman" w:hAnsi="Times New Roman"/>
          <w:sz w:val="24"/>
          <w:szCs w:val="24"/>
          <w:lang w:val="sq-AL"/>
        </w:rPr>
        <w:t xml:space="preserve">). </w:t>
      </w:r>
      <w:r w:rsidR="000D287C" w:rsidRPr="00BC3C19">
        <w:rPr>
          <w:rFonts w:ascii="Times New Roman" w:hAnsi="Times New Roman"/>
          <w:sz w:val="24"/>
          <w:szCs w:val="24"/>
          <w:lang w:val="sq-AL"/>
        </w:rPr>
        <w:t xml:space="preserve">Për pasojë, </w:t>
      </w:r>
      <w:r w:rsidR="00234985" w:rsidRPr="00BC3C19">
        <w:rPr>
          <w:rFonts w:ascii="Times New Roman" w:eastAsia="Times New Roman" w:hAnsi="Times New Roman"/>
          <w:sz w:val="24"/>
          <w:szCs w:val="24"/>
          <w:lang w:val="sq-AL"/>
        </w:rPr>
        <w:t>Gjykata vlerëson se qëndrimi në detyrë i gjyqtarit kushtetues është në përputhje me dispozitat kushtetuese në fuqi</w:t>
      </w:r>
      <w:r w:rsidR="00CF4294" w:rsidRPr="00BC3C19">
        <w:rPr>
          <w:rFonts w:ascii="Times New Roman" w:eastAsia="Times New Roman" w:hAnsi="Times New Roman"/>
          <w:sz w:val="24"/>
          <w:szCs w:val="24"/>
          <w:lang w:val="sq-AL"/>
        </w:rPr>
        <w:t xml:space="preserve"> dhe jurisprudencën kushtetuese</w:t>
      </w:r>
      <w:r w:rsidR="00234985" w:rsidRPr="00BC3C19">
        <w:rPr>
          <w:rFonts w:ascii="Times New Roman" w:eastAsia="Times New Roman" w:hAnsi="Times New Roman"/>
          <w:sz w:val="24"/>
          <w:szCs w:val="24"/>
          <w:lang w:val="sq-AL"/>
        </w:rPr>
        <w:t xml:space="preserve">, të cilat synojnë të garantojnë vazhdimësinë institucionale dhe ushtrimin e funksioneve, me qëllim </w:t>
      </w:r>
      <w:r w:rsidR="00C02759" w:rsidRPr="00BC3C19">
        <w:rPr>
          <w:rFonts w:ascii="Times New Roman" w:eastAsia="Times New Roman" w:hAnsi="Times New Roman"/>
          <w:sz w:val="24"/>
          <w:szCs w:val="24"/>
          <w:lang w:val="sq-AL"/>
        </w:rPr>
        <w:t>mb</w:t>
      </w:r>
      <w:r w:rsidR="003C7D78" w:rsidRPr="00BC3C19">
        <w:rPr>
          <w:rFonts w:ascii="Times New Roman" w:eastAsia="Times New Roman" w:hAnsi="Times New Roman"/>
          <w:sz w:val="24"/>
          <w:szCs w:val="24"/>
          <w:lang w:val="sq-AL"/>
        </w:rPr>
        <w:t>rojtjen</w:t>
      </w:r>
      <w:r w:rsidR="00234985" w:rsidRPr="00BC3C19">
        <w:rPr>
          <w:rFonts w:ascii="Times New Roman" w:eastAsia="Times New Roman" w:hAnsi="Times New Roman"/>
          <w:sz w:val="24"/>
          <w:szCs w:val="24"/>
          <w:lang w:val="sq-AL"/>
        </w:rPr>
        <w:t xml:space="preserve"> e vlerave dhe parimeve që qëndrojnë në themel të shtetit të së drejtës. </w:t>
      </w:r>
    </w:p>
    <w:p w:rsidR="00D2678E"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Në lidhje me pretendimin për kërkesën e Presidentit për fillimin e hetimit disiplinor ndaj gjyqtarit relator në </w:t>
      </w:r>
      <w:r w:rsidR="00B77B73" w:rsidRPr="00BC3C19">
        <w:rPr>
          <w:rFonts w:ascii="Times New Roman" w:hAnsi="Times New Roman"/>
          <w:sz w:val="24"/>
          <w:szCs w:val="24"/>
          <w:lang w:val="sq-AL"/>
        </w:rPr>
        <w:t xml:space="preserve">gjykimin kushtetues </w:t>
      </w:r>
      <w:r w:rsidRPr="00BC3C19">
        <w:rPr>
          <w:rFonts w:ascii="Times New Roman" w:hAnsi="Times New Roman"/>
          <w:sz w:val="24"/>
          <w:szCs w:val="24"/>
          <w:lang w:val="sq-AL"/>
        </w:rPr>
        <w:t>për zg</w:t>
      </w:r>
      <w:r w:rsidR="00CF4294" w:rsidRPr="00BC3C19">
        <w:rPr>
          <w:rFonts w:ascii="Times New Roman" w:hAnsi="Times New Roman"/>
          <w:sz w:val="24"/>
          <w:szCs w:val="24"/>
          <w:lang w:val="sq-AL"/>
        </w:rPr>
        <w:t>jedhjet vendore të vitit 2019</w:t>
      </w:r>
      <w:r w:rsidR="005D208A" w:rsidRPr="00BC3C19">
        <w:rPr>
          <w:rFonts w:ascii="Times New Roman" w:hAnsi="Times New Roman"/>
          <w:sz w:val="24"/>
          <w:szCs w:val="24"/>
          <w:lang w:val="sq-AL"/>
        </w:rPr>
        <w:t>,</w:t>
      </w:r>
      <w:r w:rsidRPr="00BC3C19">
        <w:rPr>
          <w:rFonts w:ascii="Times New Roman" w:hAnsi="Times New Roman"/>
          <w:sz w:val="24"/>
          <w:szCs w:val="24"/>
          <w:lang w:val="sq-AL"/>
        </w:rPr>
        <w:t xml:space="preserve"> që</w:t>
      </w:r>
      <w:r w:rsidR="00CF4294" w:rsidRPr="00BC3C19">
        <w:rPr>
          <w:rFonts w:ascii="Times New Roman" w:hAnsi="Times New Roman"/>
          <w:sz w:val="24"/>
          <w:szCs w:val="24"/>
          <w:lang w:val="sq-AL"/>
        </w:rPr>
        <w:t>,</w:t>
      </w:r>
      <w:r w:rsidRPr="00BC3C19">
        <w:rPr>
          <w:rFonts w:ascii="Times New Roman" w:hAnsi="Times New Roman"/>
          <w:sz w:val="24"/>
          <w:szCs w:val="24"/>
          <w:lang w:val="sq-AL"/>
        </w:rPr>
        <w:t xml:space="preserve"> sipas</w:t>
      </w:r>
      <w:r w:rsidR="00B77B73" w:rsidRPr="00BC3C19">
        <w:rPr>
          <w:rFonts w:ascii="Times New Roman" w:hAnsi="Times New Roman"/>
          <w:sz w:val="24"/>
          <w:szCs w:val="24"/>
          <w:lang w:val="sq-AL"/>
        </w:rPr>
        <w:t xml:space="preserve"> tij</w:t>
      </w:r>
      <w:r w:rsidR="00CF4294" w:rsidRPr="00BC3C19">
        <w:rPr>
          <w:rFonts w:ascii="Times New Roman" w:hAnsi="Times New Roman"/>
          <w:sz w:val="24"/>
          <w:szCs w:val="24"/>
          <w:lang w:val="sq-AL"/>
        </w:rPr>
        <w:t>,</w:t>
      </w:r>
      <w:r w:rsidR="00B77B73" w:rsidRPr="00BC3C19">
        <w:rPr>
          <w:rFonts w:ascii="Times New Roman" w:hAnsi="Times New Roman"/>
          <w:sz w:val="24"/>
          <w:szCs w:val="24"/>
          <w:lang w:val="sq-AL"/>
        </w:rPr>
        <w:t xml:space="preserve"> </w:t>
      </w:r>
      <w:r w:rsidRPr="00BC3C19">
        <w:rPr>
          <w:rFonts w:ascii="Times New Roman" w:hAnsi="Times New Roman"/>
          <w:sz w:val="24"/>
          <w:szCs w:val="24"/>
          <w:lang w:val="sq-AL"/>
        </w:rPr>
        <w:t>mund të shtrihet edhe ndaj gjyqtarëve të tjerë kushtetues, Gjykata</w:t>
      </w:r>
      <w:r w:rsidR="001B0CBE" w:rsidRPr="00BC3C19">
        <w:rPr>
          <w:rFonts w:ascii="Times New Roman" w:hAnsi="Times New Roman"/>
          <w:sz w:val="24"/>
          <w:szCs w:val="24"/>
          <w:lang w:val="sq-AL"/>
        </w:rPr>
        <w:t xml:space="preserve"> vlerëson se, </w:t>
      </w:r>
      <w:r w:rsidR="00D2678E" w:rsidRPr="00BC3C19">
        <w:rPr>
          <w:rFonts w:ascii="Times New Roman" w:hAnsi="Times New Roman"/>
          <w:sz w:val="24"/>
          <w:szCs w:val="24"/>
          <w:lang w:val="sq-AL"/>
        </w:rPr>
        <w:t>në thelb</w:t>
      </w:r>
      <w:r w:rsidR="001B0CBE" w:rsidRPr="00BC3C19">
        <w:rPr>
          <w:rFonts w:ascii="Times New Roman" w:hAnsi="Times New Roman"/>
          <w:sz w:val="24"/>
          <w:szCs w:val="24"/>
          <w:lang w:val="sq-AL"/>
        </w:rPr>
        <w:t>,</w:t>
      </w:r>
      <w:r w:rsidR="00D2678E" w:rsidRPr="00BC3C19">
        <w:rPr>
          <w:rFonts w:ascii="Times New Roman" w:hAnsi="Times New Roman"/>
          <w:sz w:val="24"/>
          <w:szCs w:val="24"/>
          <w:lang w:val="sq-AL"/>
        </w:rPr>
        <w:t xml:space="preserve"> edhe ky shkak ka të bëjë me pavarësinë organizative të saj. Nga ana tjetër, kërkesa </w:t>
      </w:r>
      <w:r w:rsidR="001B0CBE" w:rsidRPr="00BC3C19">
        <w:rPr>
          <w:rFonts w:ascii="Times New Roman" w:hAnsi="Times New Roman"/>
          <w:sz w:val="24"/>
          <w:szCs w:val="24"/>
          <w:lang w:val="sq-AL"/>
        </w:rPr>
        <w:t>për fillimin e hetimit disiplinor</w:t>
      </w:r>
      <w:r w:rsidR="00D2678E" w:rsidRPr="00BC3C19">
        <w:rPr>
          <w:rFonts w:ascii="Times New Roman" w:hAnsi="Times New Roman"/>
          <w:sz w:val="24"/>
          <w:szCs w:val="24"/>
          <w:lang w:val="sq-AL"/>
        </w:rPr>
        <w:t>, edhe kur bëhet nga një institucion shtetëror, siç është në këtë rast Presidenti, nuk përbën shkak për përjashtim</w:t>
      </w:r>
      <w:r w:rsidR="003C7D78" w:rsidRPr="00BC3C19">
        <w:rPr>
          <w:rFonts w:ascii="Times New Roman" w:hAnsi="Times New Roman"/>
          <w:sz w:val="24"/>
          <w:szCs w:val="24"/>
          <w:lang w:val="sq-AL"/>
        </w:rPr>
        <w:t>in e gjyqtarit</w:t>
      </w:r>
      <w:r w:rsidR="00D2678E" w:rsidRPr="00BC3C19">
        <w:rPr>
          <w:rFonts w:ascii="Times New Roman" w:hAnsi="Times New Roman"/>
          <w:sz w:val="24"/>
          <w:szCs w:val="24"/>
          <w:lang w:val="sq-AL"/>
        </w:rPr>
        <w:t xml:space="preserve"> nga shqyrtimi i çështjes, për sa kohë që </w:t>
      </w:r>
      <w:r w:rsidR="00CF4294" w:rsidRPr="00BC3C19">
        <w:rPr>
          <w:rFonts w:ascii="Times New Roman" w:hAnsi="Times New Roman"/>
          <w:sz w:val="24"/>
          <w:szCs w:val="24"/>
          <w:lang w:val="sq-AL"/>
        </w:rPr>
        <w:t xml:space="preserve">nuk ka filluar </w:t>
      </w:r>
      <w:r w:rsidRPr="00BC3C19">
        <w:rPr>
          <w:rFonts w:ascii="Times New Roman" w:hAnsi="Times New Roman"/>
          <w:sz w:val="24"/>
          <w:szCs w:val="24"/>
          <w:lang w:val="sq-AL"/>
        </w:rPr>
        <w:t>procedim disiplinor ndaj gjyqtari</w:t>
      </w:r>
      <w:r w:rsidR="003C7D78" w:rsidRPr="00BC3C19">
        <w:rPr>
          <w:rFonts w:ascii="Times New Roman" w:hAnsi="Times New Roman"/>
          <w:sz w:val="24"/>
          <w:szCs w:val="24"/>
          <w:lang w:val="sq-AL"/>
        </w:rPr>
        <w:t>t</w:t>
      </w:r>
      <w:r w:rsidRPr="00BC3C19">
        <w:rPr>
          <w:rFonts w:ascii="Times New Roman" w:hAnsi="Times New Roman"/>
          <w:sz w:val="24"/>
          <w:szCs w:val="24"/>
          <w:lang w:val="sq-AL"/>
        </w:rPr>
        <w:t xml:space="preserve"> kushtetues.</w:t>
      </w:r>
      <w:r w:rsidR="00D2678E" w:rsidRPr="00BC3C19">
        <w:rPr>
          <w:rFonts w:ascii="Times New Roman" w:hAnsi="Times New Roman"/>
          <w:sz w:val="24"/>
          <w:szCs w:val="24"/>
          <w:lang w:val="sq-AL"/>
        </w:rPr>
        <w:t xml:space="preserve"> </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Për sa i përket pretendimit se për dy gjyqtarë është deklaruar me vendim mbarimi i mandatit dhe janë shpallur vakancat nga organet e emërtesës, bazuar edhe në arsyetimin e mësipërm, Gjykata thekson se këta gjyqtarë janë duke ushtruar veprimtarinë bre</w:t>
      </w:r>
      <w:r w:rsidR="001B0CBE" w:rsidRPr="00BC3C19">
        <w:rPr>
          <w:rFonts w:ascii="Times New Roman" w:hAnsi="Times New Roman"/>
          <w:sz w:val="24"/>
          <w:szCs w:val="24"/>
          <w:lang w:val="sq-AL"/>
        </w:rPr>
        <w:t xml:space="preserve">nda mandatit të tyre kushtetues, </w:t>
      </w:r>
      <w:r w:rsidRPr="00BC3C19">
        <w:rPr>
          <w:rFonts w:ascii="Times New Roman" w:hAnsi="Times New Roman"/>
          <w:sz w:val="24"/>
          <w:szCs w:val="24"/>
          <w:lang w:val="sq-AL"/>
        </w:rPr>
        <w:t>sipas parashikimeve të Kushtetutës dhe ligjit nr. 8577/2000. Kurse në lidhje me pretendimin se njëri nga këta gjyqtarë ka bërë disa deklarime në një artikull të botuar në medi</w:t>
      </w:r>
      <w:r w:rsidR="005D208A" w:rsidRPr="00BC3C19">
        <w:rPr>
          <w:rFonts w:ascii="Times New Roman" w:hAnsi="Times New Roman"/>
          <w:sz w:val="24"/>
          <w:szCs w:val="24"/>
          <w:lang w:val="sq-AL"/>
        </w:rPr>
        <w:t>a</w:t>
      </w:r>
      <w:r w:rsidRPr="00BC3C19">
        <w:rPr>
          <w:rFonts w:ascii="Times New Roman" w:hAnsi="Times New Roman"/>
          <w:sz w:val="24"/>
          <w:szCs w:val="24"/>
          <w:lang w:val="sq-AL"/>
        </w:rPr>
        <w:t>n e</w:t>
      </w:r>
      <w:r w:rsidR="00BE3FB1" w:rsidRPr="00BC3C19">
        <w:rPr>
          <w:rFonts w:ascii="Times New Roman" w:hAnsi="Times New Roman"/>
          <w:sz w:val="24"/>
          <w:szCs w:val="24"/>
          <w:lang w:val="sq-AL"/>
        </w:rPr>
        <w:t>lektronike</w:t>
      </w:r>
      <w:r w:rsidRPr="00BC3C19">
        <w:rPr>
          <w:rFonts w:ascii="Times New Roman" w:hAnsi="Times New Roman"/>
          <w:sz w:val="24"/>
          <w:szCs w:val="24"/>
          <w:lang w:val="sq-AL"/>
        </w:rPr>
        <w:t>, nga përmbajtja e këtij shkrimi nuk rezulton që ai të ketë shprehur ndonjë qëndrim publik në lidhje me çështjen në shqyrtim</w:t>
      </w:r>
      <w:r w:rsidR="005D208A" w:rsidRPr="00BC3C19">
        <w:rPr>
          <w:rFonts w:ascii="Times New Roman" w:hAnsi="Times New Roman"/>
          <w:sz w:val="24"/>
          <w:szCs w:val="24"/>
          <w:lang w:val="sq-AL"/>
        </w:rPr>
        <w:t>,</w:t>
      </w:r>
      <w:r w:rsidRPr="00BC3C19">
        <w:rPr>
          <w:rFonts w:ascii="Times New Roman" w:hAnsi="Times New Roman"/>
          <w:sz w:val="24"/>
          <w:szCs w:val="24"/>
          <w:lang w:val="sq-AL"/>
        </w:rPr>
        <w:t xml:space="preserve"> që, në kuptim të nenit 36 të ligjit nr. 8577/2000, mund të vinte në dyshim paanshmërinë e tij. Gjykata ka vendosur mbarimin e mandatit </w:t>
      </w:r>
      <w:r w:rsidR="00ED51F4" w:rsidRPr="00BC3C19">
        <w:rPr>
          <w:rFonts w:ascii="Times New Roman" w:hAnsi="Times New Roman"/>
          <w:sz w:val="24"/>
          <w:szCs w:val="24"/>
          <w:lang w:val="sq-AL"/>
        </w:rPr>
        <w:t>t</w:t>
      </w:r>
      <w:r w:rsidR="00197DE3" w:rsidRPr="00BC3C19">
        <w:rPr>
          <w:rFonts w:ascii="Times New Roman" w:hAnsi="Times New Roman"/>
          <w:sz w:val="24"/>
          <w:szCs w:val="24"/>
          <w:lang w:val="sq-AL"/>
        </w:rPr>
        <w:t>ë</w:t>
      </w:r>
      <w:r w:rsidR="00ED51F4" w:rsidRPr="00BC3C19">
        <w:rPr>
          <w:rFonts w:ascii="Times New Roman" w:hAnsi="Times New Roman"/>
          <w:sz w:val="24"/>
          <w:szCs w:val="24"/>
          <w:lang w:val="sq-AL"/>
        </w:rPr>
        <w:t xml:space="preserve"> k</w:t>
      </w:r>
      <w:r w:rsidR="00197DE3" w:rsidRPr="00BC3C19">
        <w:rPr>
          <w:rFonts w:ascii="Times New Roman" w:hAnsi="Times New Roman"/>
          <w:sz w:val="24"/>
          <w:szCs w:val="24"/>
          <w:lang w:val="sq-AL"/>
        </w:rPr>
        <w:t>ë</w:t>
      </w:r>
      <w:r w:rsidR="00ED51F4" w:rsidRPr="00BC3C19">
        <w:rPr>
          <w:rFonts w:ascii="Times New Roman" w:hAnsi="Times New Roman"/>
          <w:sz w:val="24"/>
          <w:szCs w:val="24"/>
          <w:lang w:val="sq-AL"/>
        </w:rPr>
        <w:t xml:space="preserve">tij gjyqtari </w:t>
      </w:r>
      <w:r w:rsidR="009A5E1E" w:rsidRPr="00BC3C19">
        <w:rPr>
          <w:rFonts w:ascii="Times New Roman" w:hAnsi="Times New Roman"/>
          <w:sz w:val="24"/>
          <w:szCs w:val="24"/>
          <w:lang w:val="sq-AL"/>
        </w:rPr>
        <w:t>n</w:t>
      </w:r>
      <w:r w:rsidR="00197DE3" w:rsidRPr="00BC3C19">
        <w:rPr>
          <w:rFonts w:ascii="Times New Roman" w:hAnsi="Times New Roman"/>
          <w:sz w:val="24"/>
          <w:szCs w:val="24"/>
          <w:lang w:val="sq-AL"/>
        </w:rPr>
        <w:t>ë</w:t>
      </w:r>
      <w:r w:rsidR="009A5E1E" w:rsidRPr="00BC3C19">
        <w:rPr>
          <w:rFonts w:ascii="Times New Roman" w:hAnsi="Times New Roman"/>
          <w:sz w:val="24"/>
          <w:szCs w:val="24"/>
          <w:lang w:val="sq-AL"/>
        </w:rPr>
        <w:t xml:space="preserve"> dat</w:t>
      </w:r>
      <w:r w:rsidR="00197DE3" w:rsidRPr="00BC3C19">
        <w:rPr>
          <w:rFonts w:ascii="Times New Roman" w:hAnsi="Times New Roman"/>
          <w:sz w:val="24"/>
          <w:szCs w:val="24"/>
          <w:lang w:val="sq-AL"/>
        </w:rPr>
        <w:t>ë</w:t>
      </w:r>
      <w:r w:rsidR="009A5E1E" w:rsidRPr="00BC3C19">
        <w:rPr>
          <w:rFonts w:ascii="Times New Roman" w:hAnsi="Times New Roman"/>
          <w:sz w:val="24"/>
          <w:szCs w:val="24"/>
          <w:lang w:val="sq-AL"/>
        </w:rPr>
        <w:t>n 08.04.2022</w:t>
      </w:r>
      <w:r w:rsidR="001B0CBE" w:rsidRPr="00BC3C19">
        <w:rPr>
          <w:rFonts w:ascii="Times New Roman" w:hAnsi="Times New Roman"/>
          <w:sz w:val="24"/>
          <w:szCs w:val="24"/>
          <w:lang w:val="sq-AL"/>
        </w:rPr>
        <w:t xml:space="preserve"> dhe</w:t>
      </w:r>
      <w:r w:rsidR="00ED51F4" w:rsidRPr="00BC3C19">
        <w:rPr>
          <w:rFonts w:ascii="Times New Roman" w:hAnsi="Times New Roman"/>
          <w:sz w:val="24"/>
          <w:szCs w:val="24"/>
          <w:lang w:val="sq-AL"/>
        </w:rPr>
        <w:t xml:space="preserve"> </w:t>
      </w:r>
      <w:r w:rsidRPr="00BC3C19">
        <w:rPr>
          <w:rFonts w:ascii="Times New Roman" w:hAnsi="Times New Roman"/>
          <w:sz w:val="24"/>
          <w:szCs w:val="24"/>
          <w:lang w:val="sq-AL"/>
        </w:rPr>
        <w:t>ka njoftuar</w:t>
      </w:r>
      <w:r w:rsidR="00B13C5E" w:rsidRPr="00BC3C19">
        <w:rPr>
          <w:rFonts w:ascii="Times New Roman" w:hAnsi="Times New Roman"/>
          <w:sz w:val="24"/>
          <w:szCs w:val="24"/>
          <w:lang w:val="sq-AL"/>
        </w:rPr>
        <w:t xml:space="preserve"> organin e emërtesës,</w:t>
      </w:r>
      <w:r w:rsidRPr="00BC3C19">
        <w:rPr>
          <w:rFonts w:ascii="Times New Roman" w:hAnsi="Times New Roman"/>
          <w:sz w:val="24"/>
          <w:szCs w:val="24"/>
          <w:lang w:val="sq-AL"/>
        </w:rPr>
        <w:t xml:space="preserve"> Presidentin, i cili ka shpallur</w:t>
      </w:r>
      <w:r w:rsidR="00B13C5E" w:rsidRPr="00BC3C19">
        <w:rPr>
          <w:rFonts w:ascii="Times New Roman" w:hAnsi="Times New Roman"/>
          <w:sz w:val="24"/>
          <w:szCs w:val="24"/>
          <w:lang w:val="sq-AL"/>
        </w:rPr>
        <w:t xml:space="preserve"> hapjen e procedurës së aplikimit për këtë vend vakant </w:t>
      </w:r>
      <w:r w:rsidRPr="00BC3C19">
        <w:rPr>
          <w:rFonts w:ascii="Times New Roman" w:hAnsi="Times New Roman"/>
          <w:sz w:val="24"/>
          <w:szCs w:val="24"/>
          <w:lang w:val="sq-AL"/>
        </w:rPr>
        <w:t xml:space="preserve">dhe Kuvendi nuk ka ndërmarrë ndonjë nismë në lidhje me ndryshimin e Kushtetutës për zgjatjen e mandatit në fjalë. </w:t>
      </w:r>
    </w:p>
    <w:p w:rsidR="00234985" w:rsidRPr="00BC3C19"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BC3C19">
        <w:rPr>
          <w:rFonts w:ascii="Times New Roman" w:hAnsi="Times New Roman"/>
          <w:sz w:val="24"/>
          <w:szCs w:val="24"/>
          <w:lang w:val="sq-AL"/>
        </w:rPr>
        <w:t xml:space="preserve">Bazuar në argumentet e mësipërme, në kushtet kur asnjë nga pretendimet e parashtruara nga </w:t>
      </w:r>
      <w:r w:rsidR="00EF3872" w:rsidRPr="00BC3C19">
        <w:rPr>
          <w:rFonts w:ascii="Times New Roman" w:hAnsi="Times New Roman"/>
          <w:sz w:val="24"/>
          <w:szCs w:val="24"/>
          <w:lang w:val="sq-AL"/>
        </w:rPr>
        <w:t>Presidenti</w:t>
      </w:r>
      <w:r w:rsidRPr="00BC3C19">
        <w:rPr>
          <w:rFonts w:ascii="Times New Roman" w:hAnsi="Times New Roman"/>
          <w:sz w:val="24"/>
          <w:szCs w:val="24"/>
          <w:lang w:val="sq-AL"/>
        </w:rPr>
        <w:t xml:space="preserve"> nuk është i tillë që të vërë në dyshim paanshmërinë e gjyqtarëve kushtetues, Gjykata vlerëson se asnjëri prej tyre nuk ka pengesë ligjore për të shqyrtuar dhe vendosur </w:t>
      </w:r>
      <w:r w:rsidR="001B0CBE" w:rsidRPr="00BC3C19">
        <w:rPr>
          <w:rFonts w:ascii="Times New Roman" w:hAnsi="Times New Roman"/>
          <w:sz w:val="24"/>
          <w:szCs w:val="24"/>
          <w:lang w:val="sq-AL"/>
        </w:rPr>
        <w:t>për</w:t>
      </w:r>
      <w:r w:rsidRPr="00BC3C19">
        <w:rPr>
          <w:rFonts w:ascii="Times New Roman" w:hAnsi="Times New Roman"/>
          <w:sz w:val="24"/>
          <w:szCs w:val="24"/>
          <w:lang w:val="sq-AL"/>
        </w:rPr>
        <w:t xml:space="preserve"> çështjen objekt gjykimi. </w:t>
      </w:r>
    </w:p>
    <w:p w:rsidR="0044647C" w:rsidRPr="00BC3C19" w:rsidRDefault="0044647C"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44647C" w:rsidRPr="00BC3C19" w:rsidRDefault="00C40E8F" w:rsidP="00C40E8F">
      <w:pPr>
        <w:tabs>
          <w:tab w:val="left" w:pos="540"/>
          <w:tab w:val="left" w:pos="1260"/>
          <w:tab w:val="left" w:pos="1350"/>
        </w:tabs>
        <w:spacing w:after="0" w:line="360" w:lineRule="auto"/>
        <w:contextualSpacing/>
        <w:jc w:val="both"/>
        <w:rPr>
          <w:rFonts w:ascii="Times New Roman" w:hAnsi="Times New Roman"/>
          <w:sz w:val="24"/>
          <w:szCs w:val="24"/>
          <w:shd w:val="clear" w:color="auto" w:fill="FFFFFF"/>
          <w:lang w:val="sq-AL"/>
        </w:rPr>
      </w:pPr>
      <w:r w:rsidRPr="00BC3C19">
        <w:rPr>
          <w:rFonts w:ascii="Times New Roman" w:hAnsi="Times New Roman"/>
          <w:i/>
          <w:sz w:val="24"/>
          <w:szCs w:val="24"/>
          <w:lang w:val="sq-AL"/>
        </w:rPr>
        <w:tab/>
        <w:t xml:space="preserve">B. </w:t>
      </w:r>
      <w:r w:rsidR="0044647C" w:rsidRPr="00BC3C19">
        <w:rPr>
          <w:rFonts w:ascii="Times New Roman" w:hAnsi="Times New Roman"/>
          <w:i/>
          <w:sz w:val="24"/>
          <w:szCs w:val="24"/>
          <w:lang w:val="sq-AL"/>
        </w:rPr>
        <w:t xml:space="preserve">Për juridiksionin e Gjykatës Kushtetuese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ka theksuar se juridiksioni kushtetues e merr përcaktimin e natyrës dhe kufijve të tij drejtpërdrejt nga neni 124 i Kushtetutës, sipas të cilit ajo zgjidh mosmarrëveshjet</w:t>
      </w:r>
      <w:r w:rsidRPr="00BC3C19">
        <w:rPr>
          <w:rFonts w:ascii="Times New Roman" w:hAnsi="Times New Roman"/>
          <w:bCs/>
          <w:iCs/>
          <w:sz w:val="24"/>
          <w:szCs w:val="24"/>
          <w:lang w:val="sq-AL"/>
        </w:rPr>
        <w:t xml:space="preserve"> kushtetuese dhe bën interpretimin përfundimtar të Kushtetutës dhe i nënshtrohet vetëm k</w:t>
      </w:r>
      <w:r w:rsidRPr="00BC3C19">
        <w:rPr>
          <w:rFonts w:ascii="Times New Roman" w:hAnsi="Times New Roman"/>
          <w:sz w:val="24"/>
          <w:szCs w:val="24"/>
          <w:lang w:val="sq-AL"/>
        </w:rPr>
        <w:t>ësaj të fundit</w:t>
      </w:r>
      <w:r w:rsidRPr="00BC3C19">
        <w:rPr>
          <w:rFonts w:ascii="Times New Roman" w:hAnsi="Times New Roman"/>
          <w:bCs/>
          <w:iCs/>
          <w:sz w:val="24"/>
          <w:szCs w:val="24"/>
          <w:lang w:val="sq-AL"/>
        </w:rPr>
        <w:t xml:space="preserve">. </w:t>
      </w:r>
      <w:r w:rsidRPr="00BC3C19">
        <w:rPr>
          <w:rFonts w:ascii="Times New Roman" w:hAnsi="Times New Roman"/>
          <w:sz w:val="24"/>
          <w:szCs w:val="24"/>
          <w:lang w:val="sq-AL" w:eastAsia="sq-AL"/>
        </w:rPr>
        <w:t>Interpretimi përfundimtar i ligjit themelor të shtetit është ndër funksionet më të rëndësishme të kësaj Gjykate, të cilin ajo e ushtron sa herë që vihet në lëvizje për t’u shprehur për çështjet e parashikuara në nenin 131 të Kushtetutës dhe në normat e tjera kushtetuese (</w:t>
      </w:r>
      <w:r w:rsidRPr="00BC3C19">
        <w:rPr>
          <w:rFonts w:ascii="Times New Roman" w:hAnsi="Times New Roman"/>
          <w:i/>
          <w:sz w:val="24"/>
          <w:szCs w:val="24"/>
          <w:lang w:val="sq-AL" w:eastAsia="sq-AL"/>
        </w:rPr>
        <w:t>shih vendimet nr. 36, datë 04.11.2021; nr. 7, datë 24.02.2016; nr. 29, datë 30.06.2011 të Gjykatës Kushtetuese</w:t>
      </w:r>
      <w:r w:rsidRPr="00BC3C19">
        <w:rPr>
          <w:rFonts w:ascii="Times New Roman" w:hAnsi="Times New Roman"/>
          <w:sz w:val="24"/>
          <w:szCs w:val="24"/>
          <w:lang w:val="sq-AL" w:eastAsia="sq-AL"/>
        </w:rPr>
        <w:t xml:space="preserve">). </w:t>
      </w:r>
    </w:p>
    <w:p w:rsidR="0044647C" w:rsidRPr="00BC3C19"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eastAsia="sq-AL"/>
        </w:rPr>
        <w:t>Një prej çështjeve që shqyrton Gjykata</w:t>
      </w:r>
      <w:r w:rsidR="00540FFA" w:rsidRPr="00BC3C19">
        <w:rPr>
          <w:rFonts w:ascii="Times New Roman" w:hAnsi="Times New Roman"/>
          <w:sz w:val="24"/>
          <w:szCs w:val="24"/>
          <w:lang w:val="sq-AL" w:eastAsia="sq-AL"/>
        </w:rPr>
        <w:t>,</w:t>
      </w:r>
      <w:r w:rsidRPr="00BC3C19">
        <w:rPr>
          <w:rFonts w:ascii="Times New Roman" w:hAnsi="Times New Roman"/>
          <w:sz w:val="24"/>
          <w:szCs w:val="24"/>
          <w:lang w:val="sq-AL" w:eastAsia="sq-AL"/>
        </w:rPr>
        <w:t xml:space="preserve"> bazuar edhe në normat e tjera kushtetuese, është shkarkimi i Presidentit</w:t>
      </w:r>
      <w:r w:rsidR="00F01096" w:rsidRPr="00BC3C19">
        <w:rPr>
          <w:rFonts w:ascii="Times New Roman" w:hAnsi="Times New Roman"/>
          <w:sz w:val="24"/>
          <w:szCs w:val="24"/>
          <w:lang w:val="sq-AL" w:eastAsia="sq-AL"/>
        </w:rPr>
        <w:t xml:space="preserve">, i </w:t>
      </w:r>
      <w:r w:rsidRPr="00BC3C19">
        <w:rPr>
          <w:rFonts w:ascii="Times New Roman" w:hAnsi="Times New Roman"/>
          <w:iCs/>
          <w:sz w:val="24"/>
          <w:szCs w:val="24"/>
          <w:lang w:val="sq-AL"/>
        </w:rPr>
        <w:t>cil</w:t>
      </w:r>
      <w:r w:rsidR="00F01096" w:rsidRPr="00BC3C19">
        <w:rPr>
          <w:rFonts w:ascii="Times New Roman" w:hAnsi="Times New Roman"/>
          <w:iCs/>
          <w:sz w:val="24"/>
          <w:szCs w:val="24"/>
          <w:lang w:val="sq-AL"/>
        </w:rPr>
        <w:t>i</w:t>
      </w:r>
      <w:r w:rsidRPr="00BC3C19">
        <w:rPr>
          <w:rFonts w:ascii="Times New Roman" w:hAnsi="Times New Roman"/>
          <w:iCs/>
          <w:sz w:val="24"/>
          <w:szCs w:val="24"/>
          <w:lang w:val="sq-AL"/>
        </w:rPr>
        <w:t xml:space="preserve"> renditet në shkronjën “dh”</w:t>
      </w:r>
      <w:r w:rsidR="00417613">
        <w:rPr>
          <w:rFonts w:ascii="Times New Roman" w:hAnsi="Times New Roman"/>
          <w:iCs/>
          <w:sz w:val="24"/>
          <w:szCs w:val="24"/>
          <w:lang w:val="sq-AL"/>
        </w:rPr>
        <w:t xml:space="preserve"> t</w:t>
      </w:r>
      <w:r w:rsidR="00417613" w:rsidRPr="00417613">
        <w:rPr>
          <w:rFonts w:ascii="Times New Roman" w:hAnsi="Times New Roman"/>
          <w:iCs/>
          <w:sz w:val="24"/>
          <w:szCs w:val="24"/>
          <w:lang w:val="sq-AL"/>
        </w:rPr>
        <w:t>ë</w:t>
      </w:r>
      <w:r w:rsidR="00417613">
        <w:rPr>
          <w:rFonts w:ascii="Times New Roman" w:hAnsi="Times New Roman"/>
          <w:iCs/>
          <w:sz w:val="24"/>
          <w:szCs w:val="24"/>
          <w:lang w:val="sq-AL"/>
        </w:rPr>
        <w:t xml:space="preserve"> pik</w:t>
      </w:r>
      <w:r w:rsidR="00417613" w:rsidRPr="00417613">
        <w:rPr>
          <w:rFonts w:ascii="Times New Roman" w:hAnsi="Times New Roman"/>
          <w:iCs/>
          <w:sz w:val="24"/>
          <w:szCs w:val="24"/>
          <w:lang w:val="sq-AL"/>
        </w:rPr>
        <w:t>ë</w:t>
      </w:r>
      <w:r w:rsidR="00417613">
        <w:rPr>
          <w:rFonts w:ascii="Times New Roman" w:hAnsi="Times New Roman"/>
          <w:iCs/>
          <w:sz w:val="24"/>
          <w:szCs w:val="24"/>
          <w:lang w:val="sq-AL"/>
        </w:rPr>
        <w:t xml:space="preserve">s 1 </w:t>
      </w:r>
      <w:r w:rsidRPr="00BC3C19">
        <w:rPr>
          <w:rFonts w:ascii="Times New Roman" w:hAnsi="Times New Roman"/>
          <w:iCs/>
          <w:sz w:val="24"/>
          <w:szCs w:val="24"/>
          <w:lang w:val="sq-AL"/>
        </w:rPr>
        <w:t>të nenit 131 të Kushtetutës</w:t>
      </w:r>
      <w:r w:rsidR="00F01096" w:rsidRPr="00BC3C19">
        <w:rPr>
          <w:rFonts w:ascii="Times New Roman" w:hAnsi="Times New Roman"/>
          <w:iCs/>
          <w:sz w:val="24"/>
          <w:szCs w:val="24"/>
          <w:lang w:val="sq-AL"/>
        </w:rPr>
        <w:t xml:space="preserve"> dhe</w:t>
      </w:r>
      <w:r w:rsidRPr="00BC3C19">
        <w:rPr>
          <w:rFonts w:ascii="Times New Roman" w:hAnsi="Times New Roman"/>
          <w:sz w:val="24"/>
          <w:szCs w:val="24"/>
          <w:lang w:val="sq-AL"/>
        </w:rPr>
        <w:t xml:space="preserve"> gjen rregullim të posaçëm në </w:t>
      </w:r>
      <w:r w:rsidRPr="00BC3C19">
        <w:rPr>
          <w:rFonts w:ascii="Times New Roman" w:hAnsi="Times New Roman"/>
          <w:sz w:val="24"/>
          <w:szCs w:val="24"/>
          <w:lang w:val="sq-AL" w:eastAsia="sq-AL"/>
        </w:rPr>
        <w:t>nenin 90 të saj</w:t>
      </w:r>
      <w:r w:rsidR="00FB30E7" w:rsidRPr="00BC3C19">
        <w:rPr>
          <w:rFonts w:ascii="Times New Roman" w:hAnsi="Times New Roman"/>
          <w:sz w:val="24"/>
          <w:szCs w:val="24"/>
          <w:lang w:val="sq-AL" w:eastAsia="sq-AL"/>
        </w:rPr>
        <w:t>. Kjo dispozitë në pikën 1</w:t>
      </w:r>
      <w:r w:rsidRPr="00BC3C19">
        <w:rPr>
          <w:rFonts w:ascii="Times New Roman" w:hAnsi="Times New Roman"/>
          <w:sz w:val="24"/>
          <w:szCs w:val="24"/>
          <w:lang w:val="sq-AL"/>
        </w:rPr>
        <w:t xml:space="preserve"> </w:t>
      </w:r>
      <w:r w:rsidR="00FB30E7" w:rsidRPr="00BC3C19">
        <w:rPr>
          <w:rFonts w:ascii="Times New Roman" w:hAnsi="Times New Roman"/>
          <w:sz w:val="24"/>
          <w:szCs w:val="24"/>
          <w:lang w:val="sq-AL"/>
        </w:rPr>
        <w:t xml:space="preserve">të saj </w:t>
      </w:r>
      <w:r w:rsidRPr="00BC3C19">
        <w:rPr>
          <w:rFonts w:ascii="Times New Roman" w:hAnsi="Times New Roman"/>
          <w:sz w:val="24"/>
          <w:szCs w:val="24"/>
          <w:lang w:val="sq-AL"/>
        </w:rPr>
        <w:t>përcakton se Presidenti nuk ka përgjegjësi për aktet e kryera në ushtrim të detyrës së tij</w:t>
      </w:r>
      <w:r w:rsidR="00FB30E7" w:rsidRPr="00BC3C19">
        <w:rPr>
          <w:rFonts w:ascii="Times New Roman" w:hAnsi="Times New Roman"/>
          <w:sz w:val="24"/>
          <w:szCs w:val="24"/>
          <w:lang w:val="sq-AL"/>
        </w:rPr>
        <w:t>, k</w:t>
      </w:r>
      <w:r w:rsidRPr="00BC3C19">
        <w:rPr>
          <w:rFonts w:ascii="Times New Roman" w:hAnsi="Times New Roman"/>
          <w:sz w:val="24"/>
          <w:szCs w:val="24"/>
          <w:lang w:val="sq-AL"/>
        </w:rPr>
        <w:t xml:space="preserve">urse </w:t>
      </w:r>
      <w:r w:rsidR="00FB30E7" w:rsidRPr="00BC3C19">
        <w:rPr>
          <w:rFonts w:ascii="Times New Roman" w:hAnsi="Times New Roman"/>
          <w:sz w:val="24"/>
          <w:szCs w:val="24"/>
          <w:lang w:val="sq-AL"/>
        </w:rPr>
        <w:t xml:space="preserve">në </w:t>
      </w:r>
      <w:r w:rsidRPr="00BC3C19">
        <w:rPr>
          <w:rFonts w:ascii="Times New Roman" w:hAnsi="Times New Roman"/>
          <w:sz w:val="24"/>
          <w:szCs w:val="24"/>
          <w:lang w:val="sq-AL"/>
        </w:rPr>
        <w:t>pikë</w:t>
      </w:r>
      <w:r w:rsidR="00FB30E7" w:rsidRPr="00BC3C19">
        <w:rPr>
          <w:rFonts w:ascii="Times New Roman" w:hAnsi="Times New Roman"/>
          <w:sz w:val="24"/>
          <w:szCs w:val="24"/>
          <w:lang w:val="sq-AL"/>
        </w:rPr>
        <w:t>n</w:t>
      </w:r>
      <w:r w:rsidRPr="00BC3C19">
        <w:rPr>
          <w:rFonts w:ascii="Times New Roman" w:hAnsi="Times New Roman"/>
          <w:sz w:val="24"/>
          <w:szCs w:val="24"/>
          <w:lang w:val="sq-AL"/>
        </w:rPr>
        <w:t xml:space="preserve"> 2 </w:t>
      </w:r>
      <w:r w:rsidR="00FB30E7" w:rsidRPr="00BC3C19">
        <w:rPr>
          <w:rFonts w:ascii="Times New Roman" w:hAnsi="Times New Roman"/>
          <w:sz w:val="24"/>
          <w:szCs w:val="24"/>
          <w:lang w:val="sq-AL"/>
        </w:rPr>
        <w:t xml:space="preserve">se </w:t>
      </w:r>
      <w:r w:rsidRPr="00BC3C19">
        <w:rPr>
          <w:rFonts w:ascii="Times New Roman" w:hAnsi="Times New Roman"/>
          <w:sz w:val="24"/>
          <w:szCs w:val="24"/>
          <w:lang w:val="sq-AL"/>
        </w:rPr>
        <w:t>ai mund të shkarkohet nga Kuvendi për shkelje të rëndë të Kushtetutës dhe për kryerjen e një krimi të rëndë. Në këtë rast</w:t>
      </w:r>
      <w:r w:rsidR="00540FFA" w:rsidRPr="00BC3C19">
        <w:rPr>
          <w:rFonts w:ascii="Times New Roman" w:hAnsi="Times New Roman"/>
          <w:sz w:val="24"/>
          <w:szCs w:val="24"/>
          <w:lang w:val="sq-AL"/>
        </w:rPr>
        <w:t>,</w:t>
      </w:r>
      <w:r w:rsidRPr="00BC3C19">
        <w:rPr>
          <w:rFonts w:ascii="Times New Roman" w:hAnsi="Times New Roman"/>
          <w:sz w:val="24"/>
          <w:szCs w:val="24"/>
          <w:lang w:val="sq-AL"/>
        </w:rPr>
        <w:t xml:space="preserve"> propozimi për shkarkim mund të bëhet nga jo më pak se një e katërta e anëtarëve të Kuvendit dhe duhet të mbështetet nga jo më pak se dy të tret</w:t>
      </w:r>
      <w:r w:rsidR="00540FFA" w:rsidRPr="00BC3C19">
        <w:rPr>
          <w:rFonts w:ascii="Times New Roman" w:hAnsi="Times New Roman"/>
          <w:sz w:val="24"/>
          <w:szCs w:val="24"/>
          <w:lang w:val="sq-AL"/>
        </w:rPr>
        <w:t>at e të gjithë anëtarëve të tij. V</w:t>
      </w:r>
      <w:r w:rsidRPr="00BC3C19">
        <w:rPr>
          <w:rFonts w:ascii="Times New Roman" w:hAnsi="Times New Roman"/>
          <w:sz w:val="24"/>
          <w:szCs w:val="24"/>
          <w:lang w:val="sq-AL"/>
        </w:rPr>
        <w:t>endimi i Kuvendit i dërgohet Gjykatës Kushtetuese, e cila sipas pik</w:t>
      </w:r>
      <w:r w:rsidR="00B4026D" w:rsidRPr="00BC3C19">
        <w:rPr>
          <w:rFonts w:ascii="Times New Roman" w:hAnsi="Times New Roman"/>
          <w:sz w:val="24"/>
          <w:szCs w:val="24"/>
          <w:lang w:val="sq-AL"/>
        </w:rPr>
        <w:t>ë</w:t>
      </w:r>
      <w:r w:rsidRPr="00BC3C19">
        <w:rPr>
          <w:rFonts w:ascii="Times New Roman" w:hAnsi="Times New Roman"/>
          <w:sz w:val="24"/>
          <w:szCs w:val="24"/>
          <w:lang w:val="sq-AL"/>
        </w:rPr>
        <w:t>s 3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nenit 90, kur vërteton fajësinë e Presidentit, deklaron shkarkimin e tij nga detyra.</w:t>
      </w:r>
      <w:r w:rsidRPr="00BC3C19">
        <w:rPr>
          <w:rFonts w:ascii="Times New Roman" w:hAnsi="Times New Roman"/>
          <w:iCs/>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Dispozitat kushtetuese për kompetencën e Gjykatës për të vendosur për shkarkimin e Presidentit janë zbërthyer </w:t>
      </w:r>
      <w:r w:rsidR="00C049C0" w:rsidRPr="00BC3C19">
        <w:rPr>
          <w:rFonts w:ascii="Times New Roman" w:hAnsi="Times New Roman"/>
          <w:sz w:val="24"/>
          <w:szCs w:val="24"/>
          <w:lang w:val="sq-AL"/>
        </w:rPr>
        <w:t xml:space="preserve">më tej </w:t>
      </w:r>
      <w:r w:rsidRPr="00BC3C19">
        <w:rPr>
          <w:rFonts w:ascii="Times New Roman" w:hAnsi="Times New Roman"/>
          <w:sz w:val="24"/>
          <w:szCs w:val="24"/>
          <w:lang w:val="sq-AL"/>
        </w:rPr>
        <w:t>në parashikimet e ligjit organik</w:t>
      </w:r>
      <w:r w:rsidRPr="00BC3C19">
        <w:rPr>
          <w:rFonts w:ascii="Times New Roman" w:hAnsi="Times New Roman"/>
          <w:iCs/>
          <w:sz w:val="24"/>
          <w:szCs w:val="24"/>
          <w:lang w:val="sq-AL"/>
        </w:rPr>
        <w:t xml:space="preserve">, nenet 61-63 të tij. Më konkretisht, sipas nenit </w:t>
      </w:r>
      <w:r w:rsidRPr="00BC3C19">
        <w:rPr>
          <w:rFonts w:ascii="Times New Roman" w:hAnsi="Times New Roman"/>
          <w:sz w:val="24"/>
          <w:szCs w:val="24"/>
          <w:lang w:val="sq-AL"/>
        </w:rPr>
        <w:t xml:space="preserve">61 të ligjit nr. 8577/2000, Gjykata vihet në lëvizje me vendimin e Kuvendit që ka vendosur shkarkimin nga detyra të Presidentit, i cili duhet të përmbajë një përshkrim të argumentuar të shkeljes së rëndë të Kushtetutës ose të krimit të rëndë, si dhe të shoqërohet me provat përkatëse. </w:t>
      </w:r>
      <w:r w:rsidR="00C2302A"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 xml:space="preserve"> k</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C2302A" w:rsidRPr="00BC3C19">
        <w:rPr>
          <w:rFonts w:ascii="Times New Roman" w:hAnsi="Times New Roman"/>
          <w:sz w:val="24"/>
          <w:szCs w:val="24"/>
          <w:lang w:val="sq-AL"/>
        </w:rPr>
        <w:t xml:space="preserve"> kuptim, </w:t>
      </w:r>
      <w:r w:rsidRPr="00BC3C19">
        <w:rPr>
          <w:rFonts w:ascii="Times New Roman" w:hAnsi="Times New Roman"/>
          <w:sz w:val="24"/>
          <w:szCs w:val="24"/>
          <w:lang w:val="sq-AL"/>
        </w:rPr>
        <w:t>Gjykata çmon se në rast se Kuvendi merr vendim për shkarkimin e Presidentit</w:t>
      </w:r>
      <w:r w:rsidR="00540FF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 ka detyrimin ta dërgojë atë në Gjykatë dhe është pikërisht ky vendim që shërben për fillimin e gjykimit kushtetues. </w:t>
      </w:r>
    </w:p>
    <w:p w:rsidR="00135C02" w:rsidRPr="00BC3C19" w:rsidRDefault="00540FFA"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N</w:t>
      </w:r>
      <w:r w:rsidR="0044647C" w:rsidRPr="00BC3C19">
        <w:rPr>
          <w:rFonts w:ascii="Times New Roman" w:eastAsia="Times New Roman" w:hAnsi="Times New Roman"/>
          <w:sz w:val="24"/>
          <w:szCs w:val="24"/>
          <w:lang w:val="sq-AL" w:eastAsia="en-GB"/>
        </w:rPr>
        <w:t>eni 62</w:t>
      </w:r>
      <w:r w:rsidR="007E073C" w:rsidRPr="00BC3C19">
        <w:rPr>
          <w:rFonts w:ascii="Times New Roman" w:eastAsia="Times New Roman" w:hAnsi="Times New Roman"/>
          <w:sz w:val="24"/>
          <w:szCs w:val="24"/>
          <w:lang w:val="sq-AL" w:eastAsia="en-GB"/>
        </w:rPr>
        <w:t>, pika 1,</w:t>
      </w:r>
      <w:r w:rsidR="0044647C" w:rsidRPr="00BC3C19">
        <w:rPr>
          <w:rFonts w:ascii="Times New Roman" w:eastAsia="Times New Roman" w:hAnsi="Times New Roman"/>
          <w:sz w:val="24"/>
          <w:szCs w:val="24"/>
          <w:lang w:val="sq-AL" w:eastAsia="en-GB"/>
        </w:rPr>
        <w:t xml:space="preserve"> </w:t>
      </w:r>
      <w:r w:rsidRPr="00BC3C19">
        <w:rPr>
          <w:rFonts w:ascii="Times New Roman" w:eastAsia="Times New Roman" w:hAnsi="Times New Roman"/>
          <w:sz w:val="24"/>
          <w:szCs w:val="24"/>
          <w:lang w:val="sq-AL" w:eastAsia="en-GB"/>
        </w:rPr>
        <w:t>i</w:t>
      </w:r>
      <w:r w:rsidR="0044647C" w:rsidRPr="00BC3C19">
        <w:rPr>
          <w:rFonts w:ascii="Times New Roman" w:eastAsia="Times New Roman" w:hAnsi="Times New Roman"/>
          <w:sz w:val="24"/>
          <w:szCs w:val="24"/>
          <w:lang w:val="sq-AL" w:eastAsia="en-GB"/>
        </w:rPr>
        <w:t xml:space="preserve"> ligjit</w:t>
      </w:r>
      <w:r w:rsidRPr="00BC3C19">
        <w:rPr>
          <w:rFonts w:ascii="Times New Roman" w:eastAsia="Times New Roman" w:hAnsi="Times New Roman"/>
          <w:sz w:val="24"/>
          <w:szCs w:val="24"/>
          <w:lang w:val="sq-AL" w:eastAsia="en-GB"/>
        </w:rPr>
        <w:t xml:space="preserve"> nr. 8577/2000 parashikon se</w:t>
      </w:r>
      <w:r w:rsidR="0044647C" w:rsidRPr="00BC3C19">
        <w:rPr>
          <w:rFonts w:ascii="Times New Roman" w:eastAsia="Times New Roman" w:hAnsi="Times New Roman"/>
          <w:sz w:val="24"/>
          <w:szCs w:val="24"/>
          <w:lang w:val="sq-AL" w:eastAsia="en-GB"/>
        </w:rPr>
        <w:t xml:space="preserve"> kalimi i </w:t>
      </w:r>
      <w:r w:rsidR="007E073C" w:rsidRPr="00BC3C19">
        <w:rPr>
          <w:rFonts w:ascii="Times New Roman" w:eastAsia="Times New Roman" w:hAnsi="Times New Roman"/>
          <w:sz w:val="24"/>
          <w:szCs w:val="24"/>
          <w:lang w:val="sq-AL" w:eastAsia="en-GB"/>
        </w:rPr>
        <w:t xml:space="preserve">çështjes </w:t>
      </w:r>
      <w:r w:rsidR="0044647C" w:rsidRPr="00BC3C19">
        <w:rPr>
          <w:rFonts w:ascii="Times New Roman" w:eastAsia="Times New Roman" w:hAnsi="Times New Roman"/>
          <w:sz w:val="24"/>
          <w:szCs w:val="24"/>
          <w:lang w:val="sq-AL" w:eastAsia="en-GB"/>
        </w:rPr>
        <w:t>në seancë plenare vendoset me shumicën e</w:t>
      </w:r>
      <w:r w:rsidR="00A13B11" w:rsidRPr="00BC3C19">
        <w:rPr>
          <w:rFonts w:ascii="Times New Roman" w:eastAsia="Times New Roman" w:hAnsi="Times New Roman"/>
          <w:sz w:val="24"/>
          <w:szCs w:val="24"/>
          <w:lang w:val="sq-AL" w:eastAsia="en-GB"/>
        </w:rPr>
        <w:t xml:space="preserve"> të gjithë</w:t>
      </w:r>
      <w:r w:rsidR="0044647C" w:rsidRPr="00BC3C19">
        <w:rPr>
          <w:rFonts w:ascii="Times New Roman" w:eastAsia="Times New Roman" w:hAnsi="Times New Roman"/>
          <w:sz w:val="24"/>
          <w:szCs w:val="24"/>
          <w:lang w:val="sq-AL" w:eastAsia="en-GB"/>
        </w:rPr>
        <w:t xml:space="preserve"> anëtarëve të </w:t>
      </w:r>
      <w:r w:rsidR="00A13B11" w:rsidRPr="00BC3C19">
        <w:rPr>
          <w:rFonts w:ascii="Times New Roman" w:eastAsia="Times New Roman" w:hAnsi="Times New Roman"/>
          <w:sz w:val="24"/>
          <w:szCs w:val="24"/>
          <w:lang w:val="sq-AL" w:eastAsia="en-GB"/>
        </w:rPr>
        <w:t>Gjykatës</w:t>
      </w:r>
      <w:r w:rsidR="0044647C" w:rsidRPr="00BC3C19">
        <w:rPr>
          <w:rFonts w:ascii="Times New Roman" w:eastAsia="Times New Roman" w:hAnsi="Times New Roman"/>
          <w:sz w:val="24"/>
          <w:szCs w:val="24"/>
          <w:lang w:val="sq-AL" w:eastAsia="en-GB"/>
        </w:rPr>
        <w:t>. Seanca plenare është publike dhe në të ftohet të marrë pjesë Presidenti, i cili mund të përfaqësohet nga një mbrojtës i zgjedhur, Kuvendi dhe</w:t>
      </w:r>
      <w:r w:rsidR="0033407B" w:rsidRPr="00BC3C19">
        <w:rPr>
          <w:rFonts w:ascii="Times New Roman" w:eastAsia="Times New Roman" w:hAnsi="Times New Roman"/>
          <w:sz w:val="24"/>
          <w:szCs w:val="24"/>
          <w:lang w:val="sq-AL" w:eastAsia="en-GB"/>
        </w:rPr>
        <w:t>,</w:t>
      </w:r>
      <w:r w:rsidR="0044647C" w:rsidRPr="00BC3C19">
        <w:rPr>
          <w:rFonts w:ascii="Times New Roman" w:eastAsia="Times New Roman" w:hAnsi="Times New Roman"/>
          <w:sz w:val="24"/>
          <w:szCs w:val="24"/>
          <w:lang w:val="sq-AL" w:eastAsia="en-GB"/>
        </w:rPr>
        <w:t xml:space="preserve"> nëse është rasti, </w:t>
      </w:r>
      <w:r w:rsidR="0033407B" w:rsidRPr="00BC3C19">
        <w:rPr>
          <w:rFonts w:ascii="Times New Roman" w:eastAsia="Times New Roman" w:hAnsi="Times New Roman"/>
          <w:sz w:val="24"/>
          <w:szCs w:val="24"/>
          <w:lang w:val="sq-AL" w:eastAsia="en-GB"/>
        </w:rPr>
        <w:t xml:space="preserve">edhe </w:t>
      </w:r>
      <w:r w:rsidR="0044647C" w:rsidRPr="00BC3C19">
        <w:rPr>
          <w:rFonts w:ascii="Times New Roman" w:eastAsia="Times New Roman" w:hAnsi="Times New Roman"/>
          <w:sz w:val="24"/>
          <w:szCs w:val="24"/>
          <w:lang w:val="sq-AL" w:eastAsia="en-GB"/>
        </w:rPr>
        <w:t>persona të tjerë të thirrur nga Gjykata</w:t>
      </w:r>
      <w:r w:rsidR="007E073C" w:rsidRPr="00BC3C19">
        <w:rPr>
          <w:rFonts w:ascii="Times New Roman" w:eastAsia="Times New Roman" w:hAnsi="Times New Roman"/>
          <w:sz w:val="24"/>
          <w:szCs w:val="24"/>
          <w:lang w:val="sq-AL" w:eastAsia="en-GB"/>
        </w:rPr>
        <w:t xml:space="preserve"> (pika 2)</w:t>
      </w:r>
      <w:r w:rsidR="0044647C" w:rsidRPr="00BC3C19">
        <w:rPr>
          <w:rFonts w:ascii="Times New Roman" w:eastAsia="Times New Roman" w:hAnsi="Times New Roman"/>
          <w:sz w:val="24"/>
          <w:szCs w:val="24"/>
          <w:lang w:val="sq-AL" w:eastAsia="en-GB"/>
        </w:rPr>
        <w:t xml:space="preserve">. </w:t>
      </w:r>
      <w:r w:rsidR="0023195D" w:rsidRPr="00BC3C19">
        <w:rPr>
          <w:rFonts w:ascii="Times New Roman" w:eastAsia="Times New Roman" w:hAnsi="Times New Roman"/>
          <w:sz w:val="24"/>
          <w:szCs w:val="24"/>
          <w:lang w:val="sq-AL" w:eastAsia="en-GB"/>
        </w:rPr>
        <w:t>M</w:t>
      </w:r>
      <w:r w:rsidR="0033407B" w:rsidRPr="00BC3C19">
        <w:rPr>
          <w:rFonts w:ascii="Times New Roman" w:eastAsia="Times New Roman" w:hAnsi="Times New Roman"/>
          <w:sz w:val="24"/>
          <w:szCs w:val="24"/>
          <w:lang w:val="sq-AL" w:eastAsia="en-GB"/>
        </w:rPr>
        <w:t>ungesa në seancë</w:t>
      </w:r>
      <w:r w:rsidR="0044647C" w:rsidRPr="00BC3C19">
        <w:rPr>
          <w:rFonts w:ascii="Times New Roman" w:eastAsia="Times New Roman" w:hAnsi="Times New Roman"/>
          <w:sz w:val="24"/>
          <w:szCs w:val="24"/>
          <w:lang w:val="sq-AL" w:eastAsia="en-GB"/>
        </w:rPr>
        <w:t xml:space="preserve"> plenare e Presidentit ose përfaqësuesit të tij pa arsye</w:t>
      </w:r>
      <w:r w:rsidR="0023195D" w:rsidRPr="00BC3C19">
        <w:rPr>
          <w:rFonts w:ascii="Times New Roman" w:eastAsia="Times New Roman" w:hAnsi="Times New Roman"/>
          <w:sz w:val="24"/>
          <w:szCs w:val="24"/>
          <w:lang w:val="sq-AL" w:eastAsia="en-GB"/>
        </w:rPr>
        <w:t>,</w:t>
      </w:r>
      <w:r w:rsidR="0044647C" w:rsidRPr="00BC3C19">
        <w:rPr>
          <w:rFonts w:ascii="Times New Roman" w:eastAsia="Times New Roman" w:hAnsi="Times New Roman"/>
          <w:sz w:val="24"/>
          <w:szCs w:val="24"/>
          <w:lang w:val="sq-AL" w:eastAsia="en-GB"/>
        </w:rPr>
        <w:t xml:space="preserve"> nuk përbën shkak për moszhvillimin e gjykimit</w:t>
      </w:r>
      <w:r w:rsidR="0023195D" w:rsidRPr="00BC3C19">
        <w:rPr>
          <w:rFonts w:ascii="Times New Roman" w:eastAsia="Times New Roman" w:hAnsi="Times New Roman"/>
          <w:sz w:val="24"/>
          <w:szCs w:val="24"/>
          <w:lang w:val="sq-AL" w:eastAsia="en-GB"/>
        </w:rPr>
        <w:t xml:space="preserve"> (pika 3)</w:t>
      </w:r>
      <w:r w:rsidR="0044647C" w:rsidRPr="00BC3C19">
        <w:rPr>
          <w:rFonts w:ascii="Times New Roman" w:eastAsia="Times New Roman" w:hAnsi="Times New Roman"/>
          <w:sz w:val="24"/>
          <w:szCs w:val="24"/>
          <w:lang w:val="sq-AL" w:eastAsia="en-GB"/>
        </w:rPr>
        <w:t>. Sipas nenit 63, pika 3, dorëheqja e Presidentit nga detyra ose përfundimi i mandatit të tij, pas fillimit të shqyrtimit të çështjes nga Gjykata, nuk përbën shkak për pushimin e gjykimit të çështjes.</w:t>
      </w:r>
      <w:r w:rsidR="00135C02" w:rsidRPr="00BC3C19">
        <w:rPr>
          <w:rFonts w:ascii="Times New Roman" w:eastAsia="Times New Roman" w:hAnsi="Times New Roman"/>
          <w:sz w:val="24"/>
          <w:szCs w:val="24"/>
          <w:lang w:val="sq-AL" w:eastAsia="en-GB"/>
        </w:rPr>
        <w:t xml:space="preserve"> Në përfundim të shqyrtimit të </w:t>
      </w:r>
      <w:r w:rsidR="0023195D" w:rsidRPr="00BC3C19">
        <w:rPr>
          <w:rFonts w:ascii="Times New Roman" w:eastAsia="Times New Roman" w:hAnsi="Times New Roman"/>
          <w:sz w:val="24"/>
          <w:szCs w:val="24"/>
          <w:lang w:val="sq-AL" w:eastAsia="en-GB"/>
        </w:rPr>
        <w:t>ç</w:t>
      </w:r>
      <w:r w:rsidR="00135C02" w:rsidRPr="00BC3C19">
        <w:rPr>
          <w:rFonts w:ascii="Times New Roman" w:eastAsia="Times New Roman" w:hAnsi="Times New Roman"/>
          <w:sz w:val="24"/>
          <w:szCs w:val="24"/>
          <w:lang w:val="sq-AL" w:eastAsia="en-GB"/>
        </w:rPr>
        <w:t>ështjes, Gjykata deklaron shkarkimin e Presidentit nga detyra nëse arrin në përfundimin se ka shkelur rëndë Kushtetutën ose ka kryer një krim të rëndë</w:t>
      </w:r>
      <w:r w:rsidR="0023195D" w:rsidRPr="00BC3C19">
        <w:rPr>
          <w:rFonts w:ascii="Times New Roman" w:eastAsia="Times New Roman" w:hAnsi="Times New Roman"/>
          <w:sz w:val="24"/>
          <w:szCs w:val="24"/>
          <w:lang w:val="sq-AL" w:eastAsia="en-GB"/>
        </w:rPr>
        <w:t>, nd</w:t>
      </w:r>
      <w:r w:rsidR="00B4026D" w:rsidRPr="00BC3C19">
        <w:rPr>
          <w:rFonts w:ascii="Times New Roman" w:eastAsia="Times New Roman" w:hAnsi="Times New Roman"/>
          <w:sz w:val="24"/>
          <w:szCs w:val="24"/>
          <w:lang w:val="sq-AL" w:eastAsia="en-GB"/>
        </w:rPr>
        <w:t>ë</w:t>
      </w:r>
      <w:r w:rsidR="0023195D" w:rsidRPr="00BC3C19">
        <w:rPr>
          <w:rFonts w:ascii="Times New Roman" w:eastAsia="Times New Roman" w:hAnsi="Times New Roman"/>
          <w:sz w:val="24"/>
          <w:szCs w:val="24"/>
          <w:lang w:val="sq-AL" w:eastAsia="en-GB"/>
        </w:rPr>
        <w:t>r</w:t>
      </w:r>
      <w:r w:rsidR="00135C02" w:rsidRPr="00BC3C19">
        <w:rPr>
          <w:rFonts w:ascii="Times New Roman" w:eastAsia="Times New Roman" w:hAnsi="Times New Roman"/>
          <w:sz w:val="24"/>
          <w:szCs w:val="24"/>
          <w:lang w:val="sq-AL" w:eastAsia="en-GB"/>
        </w:rPr>
        <w:t xml:space="preserve">sa kur nuk arrin në përfundimin se Presidenti ka shkelur rëndë Kushtetutën ose ka kryer një krim të rëndë, </w:t>
      </w:r>
      <w:r w:rsidR="0023195D" w:rsidRPr="00BC3C19">
        <w:rPr>
          <w:rFonts w:ascii="Times New Roman" w:eastAsia="Times New Roman" w:hAnsi="Times New Roman"/>
          <w:sz w:val="24"/>
          <w:szCs w:val="24"/>
          <w:lang w:val="sq-AL" w:eastAsia="en-GB"/>
        </w:rPr>
        <w:t>ajo</w:t>
      </w:r>
      <w:r w:rsidR="00135C02" w:rsidRPr="00BC3C19">
        <w:rPr>
          <w:rFonts w:ascii="Times New Roman" w:eastAsia="Times New Roman" w:hAnsi="Times New Roman"/>
          <w:sz w:val="24"/>
          <w:szCs w:val="24"/>
          <w:lang w:val="sq-AL" w:eastAsia="en-GB"/>
        </w:rPr>
        <w:t xml:space="preserve"> vendos shfuqizimin e vendimit të Kuvendit </w:t>
      </w:r>
      <w:r w:rsidR="0023195D" w:rsidRPr="00BC3C19">
        <w:rPr>
          <w:rFonts w:ascii="Times New Roman" w:eastAsia="Times New Roman" w:hAnsi="Times New Roman"/>
          <w:sz w:val="24"/>
          <w:szCs w:val="24"/>
          <w:lang w:val="sq-AL" w:eastAsia="en-GB"/>
        </w:rPr>
        <w:t xml:space="preserve">(pikat 1 dhe 2 të nenit 63). </w:t>
      </w:r>
    </w:p>
    <w:p w:rsidR="00A82CB7"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Kushtetuta ka parashikuar vetëm dy organe që kanë kompetenca të përcaktuara në procedu</w:t>
      </w:r>
      <w:r w:rsidR="0033407B" w:rsidRPr="00BC3C19">
        <w:rPr>
          <w:rFonts w:ascii="Times New Roman" w:eastAsia="Times New Roman" w:hAnsi="Times New Roman"/>
          <w:sz w:val="24"/>
          <w:szCs w:val="24"/>
          <w:lang w:val="sq-AL" w:eastAsia="en-GB"/>
        </w:rPr>
        <w:t>r</w:t>
      </w:r>
      <w:r w:rsidRPr="00BC3C19">
        <w:rPr>
          <w:rFonts w:ascii="Times New Roman" w:eastAsia="Times New Roman" w:hAnsi="Times New Roman"/>
          <w:sz w:val="24"/>
          <w:szCs w:val="24"/>
          <w:lang w:val="sq-AL" w:eastAsia="en-GB"/>
        </w:rPr>
        <w:t>ë</w:t>
      </w:r>
      <w:r w:rsidR="0033407B" w:rsidRPr="00BC3C19">
        <w:rPr>
          <w:rFonts w:ascii="Times New Roman" w:eastAsia="Times New Roman" w:hAnsi="Times New Roman"/>
          <w:sz w:val="24"/>
          <w:szCs w:val="24"/>
          <w:lang w:val="sq-AL" w:eastAsia="en-GB"/>
        </w:rPr>
        <w:t>n</w:t>
      </w:r>
      <w:r w:rsidRPr="00BC3C19">
        <w:rPr>
          <w:rFonts w:ascii="Times New Roman" w:eastAsia="Times New Roman" w:hAnsi="Times New Roman"/>
          <w:sz w:val="24"/>
          <w:szCs w:val="24"/>
          <w:lang w:val="sq-AL" w:eastAsia="en-GB"/>
        </w:rPr>
        <w:t xml:space="preserve"> e shkarkimit</w:t>
      </w:r>
      <w:r w:rsidR="00C049C0"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Kuvendi</w:t>
      </w:r>
      <w:r w:rsidR="0033407B" w:rsidRPr="00BC3C19">
        <w:rPr>
          <w:rFonts w:ascii="Times New Roman" w:eastAsia="Times New Roman" w:hAnsi="Times New Roman"/>
          <w:sz w:val="24"/>
          <w:szCs w:val="24"/>
          <w:lang w:val="sq-AL" w:eastAsia="en-GB"/>
        </w:rPr>
        <w:t>n</w:t>
      </w:r>
      <w:r w:rsidR="005D208A"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si inicues i saj dhe Gjykat</w:t>
      </w:r>
      <w:r w:rsidR="0033407B" w:rsidRPr="00BC3C19">
        <w:rPr>
          <w:rFonts w:ascii="Times New Roman" w:eastAsia="Times New Roman" w:hAnsi="Times New Roman"/>
          <w:sz w:val="24"/>
          <w:szCs w:val="24"/>
          <w:lang w:val="sq-AL" w:eastAsia="en-GB"/>
        </w:rPr>
        <w:t>ën</w:t>
      </w:r>
      <w:r w:rsidR="00C049C0"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që vërteton përfundimisht </w:t>
      </w:r>
      <w:r w:rsidR="00205AA2" w:rsidRPr="00BC3C19">
        <w:rPr>
          <w:rFonts w:ascii="Times New Roman" w:eastAsia="Times New Roman" w:hAnsi="Times New Roman"/>
          <w:sz w:val="24"/>
          <w:szCs w:val="24"/>
          <w:lang w:val="sq-AL" w:eastAsia="en-GB"/>
        </w:rPr>
        <w:t>(pa)</w:t>
      </w:r>
      <w:r w:rsidRPr="00BC3C19">
        <w:rPr>
          <w:rFonts w:ascii="Times New Roman" w:eastAsia="Times New Roman" w:hAnsi="Times New Roman"/>
          <w:sz w:val="24"/>
          <w:szCs w:val="24"/>
          <w:lang w:val="sq-AL" w:eastAsia="en-GB"/>
        </w:rPr>
        <w:t>fajësinë e Presidentit. Në këtë kuptim, duke iu referuar organit kompetent, procedura e shkarkimit zhvillohet në dy faza</w:t>
      </w:r>
      <w:r w:rsidR="00694022" w:rsidRPr="00BC3C19">
        <w:rPr>
          <w:rFonts w:ascii="Times New Roman" w:eastAsia="Times New Roman" w:hAnsi="Times New Roman"/>
          <w:sz w:val="24"/>
          <w:szCs w:val="24"/>
          <w:lang w:val="sq-AL" w:eastAsia="en-GB"/>
        </w:rPr>
        <w:t xml:space="preserve"> </w:t>
      </w:r>
      <w:r w:rsidR="00C049C0" w:rsidRPr="00BC3C19">
        <w:rPr>
          <w:rFonts w:ascii="Times New Roman" w:eastAsia="Times New Roman" w:hAnsi="Times New Roman"/>
          <w:sz w:val="24"/>
          <w:szCs w:val="24"/>
          <w:lang w:val="sq-AL" w:eastAsia="en-GB"/>
        </w:rPr>
        <w:t xml:space="preserve">me </w:t>
      </w:r>
      <w:r w:rsidRPr="00BC3C19">
        <w:rPr>
          <w:rFonts w:ascii="Times New Roman" w:eastAsia="Times New Roman" w:hAnsi="Times New Roman"/>
          <w:sz w:val="24"/>
          <w:szCs w:val="24"/>
          <w:lang w:val="sq-AL" w:eastAsia="en-GB"/>
        </w:rPr>
        <w:t xml:space="preserve">natyrë të ndryshme, në atë parlamentare dhe në gjykimin kushtetues. </w:t>
      </w:r>
    </w:p>
    <w:p w:rsidR="0044647C" w:rsidRPr="00BC3C19" w:rsidRDefault="0033407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i përket s</w:t>
      </w:r>
      <w:r w:rsidR="0044647C" w:rsidRPr="00BC3C19">
        <w:rPr>
          <w:rFonts w:ascii="Times New Roman" w:hAnsi="Times New Roman"/>
          <w:sz w:val="24"/>
          <w:szCs w:val="24"/>
          <w:lang w:val="sq-AL"/>
        </w:rPr>
        <w:t xml:space="preserve">ë drejtës së Kuvendit për të vendosur </w:t>
      </w:r>
      <w:r w:rsidRPr="00BC3C19">
        <w:rPr>
          <w:rFonts w:ascii="Times New Roman" w:hAnsi="Times New Roman"/>
          <w:sz w:val="24"/>
          <w:szCs w:val="24"/>
          <w:lang w:val="sq-AL"/>
        </w:rPr>
        <w:t>për</w:t>
      </w:r>
      <w:r w:rsidR="0044647C" w:rsidRPr="00BC3C19">
        <w:rPr>
          <w:rFonts w:ascii="Times New Roman" w:hAnsi="Times New Roman"/>
          <w:sz w:val="24"/>
          <w:szCs w:val="24"/>
          <w:lang w:val="sq-AL"/>
        </w:rPr>
        <w:t xml:space="preserve"> shkeljet e kryera nga Presidenti, kjo kompetencë lidhet me një nga </w:t>
      </w:r>
      <w:r w:rsidR="0044647C" w:rsidRPr="00BC3C19">
        <w:rPr>
          <w:rFonts w:ascii="Times New Roman" w:eastAsia="Times New Roman" w:hAnsi="Times New Roman"/>
          <w:sz w:val="24"/>
          <w:szCs w:val="24"/>
          <w:lang w:val="sq-AL"/>
        </w:rPr>
        <w:t>funksionet e këtij organi</w:t>
      </w:r>
      <w:r w:rsidRPr="00BC3C19">
        <w:rPr>
          <w:rFonts w:ascii="Times New Roman" w:eastAsia="Times New Roman" w:hAnsi="Times New Roman"/>
          <w:sz w:val="24"/>
          <w:szCs w:val="24"/>
          <w:lang w:val="sq-AL"/>
        </w:rPr>
        <w:t>, atë të kontrollit parlamentar</w:t>
      </w:r>
      <w:r w:rsidR="0044647C" w:rsidRPr="00BC3C19">
        <w:rPr>
          <w:rFonts w:ascii="Times New Roman" w:eastAsia="Times New Roman" w:hAnsi="Times New Roman"/>
          <w:sz w:val="24"/>
          <w:szCs w:val="24"/>
          <w:lang w:val="sq-AL"/>
        </w:rPr>
        <w:t xml:space="preserve">, </w:t>
      </w:r>
      <w:r w:rsidR="00A82CB7" w:rsidRPr="00BC3C19">
        <w:rPr>
          <w:rFonts w:ascii="Times New Roman" w:eastAsia="Times New Roman" w:hAnsi="Times New Roman"/>
          <w:sz w:val="24"/>
          <w:szCs w:val="24"/>
          <w:lang w:val="sq-AL"/>
        </w:rPr>
        <w:t>që nën</w:t>
      </w:r>
      <w:r w:rsidR="00A82CB7" w:rsidRPr="00BC3C19">
        <w:rPr>
          <w:rFonts w:ascii="Times New Roman" w:hAnsi="Times New Roman"/>
          <w:spacing w:val="-3"/>
          <w:sz w:val="24"/>
          <w:szCs w:val="24"/>
          <w:lang w:val="sq-AL"/>
        </w:rPr>
        <w:t xml:space="preserve">kupton si kusht </w:t>
      </w:r>
      <w:r w:rsidR="00A82CB7" w:rsidRPr="00BC3C19">
        <w:rPr>
          <w:rFonts w:ascii="Times New Roman" w:hAnsi="Times New Roman"/>
          <w:i/>
          <w:spacing w:val="-3"/>
          <w:sz w:val="24"/>
          <w:szCs w:val="24"/>
          <w:lang w:val="sq-AL"/>
        </w:rPr>
        <w:t>sine qua non</w:t>
      </w:r>
      <w:r w:rsidR="00A82CB7" w:rsidRPr="00BC3C19">
        <w:rPr>
          <w:rFonts w:ascii="Times New Roman" w:hAnsi="Times New Roman"/>
          <w:spacing w:val="-3"/>
          <w:sz w:val="24"/>
          <w:szCs w:val="24"/>
          <w:lang w:val="sq-AL"/>
        </w:rPr>
        <w:t xml:space="preserve"> </w:t>
      </w:r>
      <w:r w:rsidR="005D208A" w:rsidRPr="00BC3C19">
        <w:rPr>
          <w:rFonts w:ascii="Times New Roman" w:hAnsi="Times New Roman"/>
          <w:spacing w:val="-3"/>
          <w:sz w:val="24"/>
          <w:szCs w:val="24"/>
          <w:lang w:val="sq-AL"/>
        </w:rPr>
        <w:t xml:space="preserve">për realizimin efektiv të tij, </w:t>
      </w:r>
      <w:r w:rsidR="00A82CB7" w:rsidRPr="00BC3C19">
        <w:rPr>
          <w:rFonts w:ascii="Times New Roman" w:hAnsi="Times New Roman"/>
          <w:spacing w:val="-3"/>
          <w:sz w:val="24"/>
          <w:szCs w:val="24"/>
          <w:lang w:val="sq-AL"/>
        </w:rPr>
        <w:t xml:space="preserve">dhe të drejtën e marrjes së sanksioneve, duke mos përjashtuar edhe shkarkimin nga detyra. </w:t>
      </w:r>
      <w:r w:rsidR="00525ED7" w:rsidRPr="00BC3C19">
        <w:rPr>
          <w:rFonts w:ascii="Times New Roman" w:hAnsi="Times New Roman"/>
          <w:spacing w:val="-3"/>
          <w:sz w:val="24"/>
          <w:szCs w:val="24"/>
          <w:lang w:val="sq-AL"/>
        </w:rPr>
        <w:t xml:space="preserve">Përndryshe </w:t>
      </w:r>
      <w:r w:rsidR="007C6049" w:rsidRPr="00BC3C19">
        <w:rPr>
          <w:rFonts w:ascii="Times New Roman" w:hAnsi="Times New Roman"/>
          <w:spacing w:val="-3"/>
          <w:sz w:val="24"/>
          <w:szCs w:val="24"/>
          <w:lang w:val="sq-AL"/>
        </w:rPr>
        <w:t xml:space="preserve">roli i </w:t>
      </w:r>
      <w:r w:rsidR="00A82CB7" w:rsidRPr="00BC3C19">
        <w:rPr>
          <w:rFonts w:ascii="Times New Roman" w:hAnsi="Times New Roman"/>
          <w:spacing w:val="-3"/>
          <w:sz w:val="24"/>
          <w:szCs w:val="24"/>
          <w:lang w:val="sq-AL"/>
        </w:rPr>
        <w:t xml:space="preserve">Kuvendit, organ i vetëm ligjvënës dhe mbajtës i sovranitetit, </w:t>
      </w:r>
      <w:r w:rsidR="007C6049" w:rsidRPr="00BC3C19">
        <w:rPr>
          <w:rFonts w:ascii="Times New Roman" w:hAnsi="Times New Roman"/>
          <w:spacing w:val="-3"/>
          <w:sz w:val="24"/>
          <w:szCs w:val="24"/>
          <w:lang w:val="sq-AL"/>
        </w:rPr>
        <w:t>do</w:t>
      </w:r>
      <w:r w:rsidR="00A82CB7" w:rsidRPr="00BC3C19">
        <w:rPr>
          <w:rFonts w:ascii="Times New Roman" w:hAnsi="Times New Roman"/>
          <w:spacing w:val="-3"/>
          <w:sz w:val="24"/>
          <w:szCs w:val="24"/>
          <w:lang w:val="sq-AL"/>
        </w:rPr>
        <w:t xml:space="preserve"> të </w:t>
      </w:r>
      <w:r w:rsidR="007C6049" w:rsidRPr="00BC3C19">
        <w:rPr>
          <w:rFonts w:ascii="Times New Roman" w:hAnsi="Times New Roman"/>
          <w:spacing w:val="-3"/>
          <w:sz w:val="24"/>
          <w:szCs w:val="24"/>
          <w:lang w:val="sq-AL"/>
        </w:rPr>
        <w:t>mbetej</w:t>
      </w:r>
      <w:r w:rsidR="00A82CB7" w:rsidRPr="00BC3C19">
        <w:rPr>
          <w:rFonts w:ascii="Times New Roman" w:hAnsi="Times New Roman"/>
          <w:spacing w:val="-3"/>
          <w:sz w:val="24"/>
          <w:szCs w:val="24"/>
          <w:lang w:val="sq-AL"/>
        </w:rPr>
        <w:t xml:space="preserve"> ai i një vëzhguesi përpara një gjendje</w:t>
      </w:r>
      <w:r w:rsidR="00C049C0" w:rsidRPr="00BC3C19">
        <w:rPr>
          <w:rFonts w:ascii="Times New Roman" w:hAnsi="Times New Roman"/>
          <w:spacing w:val="-3"/>
          <w:sz w:val="24"/>
          <w:szCs w:val="24"/>
          <w:lang w:val="sq-AL"/>
        </w:rPr>
        <w:t>je</w:t>
      </w:r>
      <w:r w:rsidR="00A82CB7" w:rsidRPr="00BC3C19">
        <w:rPr>
          <w:rFonts w:ascii="Times New Roman" w:hAnsi="Times New Roman"/>
          <w:spacing w:val="-3"/>
          <w:sz w:val="24"/>
          <w:szCs w:val="24"/>
          <w:lang w:val="sq-AL"/>
        </w:rPr>
        <w:t xml:space="preserve"> të krijuar, me pasoja të rënda për shtetin dhe shoqërinë</w:t>
      </w:r>
      <w:r w:rsidR="00525ED7" w:rsidRPr="00BC3C19">
        <w:rPr>
          <w:rFonts w:ascii="Times New Roman" w:hAnsi="Times New Roman"/>
          <w:spacing w:val="-3"/>
          <w:sz w:val="24"/>
          <w:szCs w:val="24"/>
          <w:lang w:val="sq-AL"/>
        </w:rPr>
        <w:t xml:space="preserve"> </w:t>
      </w:r>
      <w:r w:rsidR="0044647C" w:rsidRPr="00BC3C19">
        <w:rPr>
          <w:rFonts w:ascii="Times New Roman" w:eastAsia="Times New Roman" w:hAnsi="Times New Roman"/>
          <w:sz w:val="24"/>
          <w:szCs w:val="24"/>
          <w:lang w:val="sq-AL"/>
        </w:rPr>
        <w:t>(</w:t>
      </w:r>
      <w:r w:rsidR="0044647C" w:rsidRPr="00BC3C19">
        <w:rPr>
          <w:rFonts w:ascii="Times New Roman" w:eastAsia="Times New Roman" w:hAnsi="Times New Roman"/>
          <w:i/>
          <w:sz w:val="24"/>
          <w:szCs w:val="24"/>
          <w:lang w:val="sq-AL"/>
        </w:rPr>
        <w:t>shih vendimin nr. 12, datë 28.10.1992 të Gjykatës Kushtetuese</w:t>
      </w:r>
      <w:r w:rsidR="0044647C" w:rsidRPr="00BC3C19">
        <w:rPr>
          <w:rFonts w:ascii="Times New Roman" w:eastAsia="Times New Roman" w:hAnsi="Times New Roman"/>
          <w:sz w:val="24"/>
          <w:szCs w:val="24"/>
          <w:lang w:val="sq-AL"/>
        </w:rPr>
        <w:t xml:space="preserve">). Në parim, për shkak të </w:t>
      </w:r>
      <w:r w:rsidR="007C6049" w:rsidRPr="00BC3C19">
        <w:rPr>
          <w:rFonts w:ascii="Times New Roman" w:eastAsia="Times New Roman" w:hAnsi="Times New Roman"/>
          <w:sz w:val="24"/>
          <w:szCs w:val="24"/>
          <w:lang w:val="sq-AL"/>
        </w:rPr>
        <w:t>pozicionit</w:t>
      </w:r>
      <w:r w:rsidR="0044647C" w:rsidRPr="00BC3C19">
        <w:rPr>
          <w:rFonts w:ascii="Times New Roman" w:eastAsia="Times New Roman" w:hAnsi="Times New Roman"/>
          <w:sz w:val="24"/>
          <w:szCs w:val="24"/>
          <w:lang w:val="sq-AL"/>
        </w:rPr>
        <w:t xml:space="preserve"> kushtetues të Kuvendit, si organ</w:t>
      </w:r>
      <w:r w:rsidRPr="00BC3C19">
        <w:rPr>
          <w:rFonts w:ascii="Times New Roman" w:eastAsia="Times New Roman" w:hAnsi="Times New Roman"/>
          <w:sz w:val="24"/>
          <w:szCs w:val="24"/>
          <w:lang w:val="sq-AL"/>
        </w:rPr>
        <w:t>i</w:t>
      </w:r>
      <w:r w:rsidR="0044647C" w:rsidRPr="00BC3C19">
        <w:rPr>
          <w:rFonts w:ascii="Times New Roman" w:eastAsia="Times New Roman" w:hAnsi="Times New Roman"/>
          <w:sz w:val="24"/>
          <w:szCs w:val="24"/>
          <w:lang w:val="sq-AL"/>
        </w:rPr>
        <w:t xml:space="preserve"> përfaqësues i popullit, kontrolli parlamentar i referohet gjithë aktivitetit shtetëror dhe të gjitha autoriteteve publike. Por</w:t>
      </w:r>
      <w:r w:rsidRPr="00BC3C19">
        <w:rPr>
          <w:rFonts w:ascii="Times New Roman" w:eastAsia="Times New Roman" w:hAnsi="Times New Roman"/>
          <w:sz w:val="24"/>
          <w:szCs w:val="24"/>
          <w:lang w:val="sq-AL"/>
        </w:rPr>
        <w:t>,</w:t>
      </w:r>
      <w:r w:rsidR="0044647C" w:rsidRPr="00BC3C19">
        <w:rPr>
          <w:rFonts w:ascii="Times New Roman" w:eastAsia="Times New Roman" w:hAnsi="Times New Roman"/>
          <w:sz w:val="24"/>
          <w:szCs w:val="24"/>
          <w:lang w:val="sq-AL"/>
        </w:rPr>
        <w:t xml:space="preserve"> një kompetencë e tillë nuk e transformon Kuvendin në një super organ shtet</w:t>
      </w:r>
      <w:r w:rsidR="007C6049" w:rsidRPr="00BC3C19">
        <w:rPr>
          <w:rFonts w:ascii="Times New Roman" w:eastAsia="Times New Roman" w:hAnsi="Times New Roman"/>
          <w:sz w:val="24"/>
          <w:szCs w:val="24"/>
          <w:lang w:val="sq-AL"/>
        </w:rPr>
        <w:t>ëror</w:t>
      </w:r>
      <w:r w:rsidR="0044647C" w:rsidRPr="00BC3C19">
        <w:rPr>
          <w:rFonts w:ascii="Times New Roman" w:eastAsia="Times New Roman" w:hAnsi="Times New Roman"/>
          <w:sz w:val="24"/>
          <w:szCs w:val="24"/>
          <w:lang w:val="sq-AL"/>
        </w:rPr>
        <w:t xml:space="preserve"> dhe kontrolli</w:t>
      </w:r>
      <w:r w:rsidR="0044647C" w:rsidRPr="00BC3C19">
        <w:rPr>
          <w:rFonts w:ascii="Times New Roman" w:eastAsia="Times New Roman" w:hAnsi="Times New Roman"/>
          <w:b/>
          <w:sz w:val="24"/>
          <w:szCs w:val="24"/>
          <w:lang w:val="sq-AL"/>
        </w:rPr>
        <w:t xml:space="preserve"> </w:t>
      </w:r>
      <w:r w:rsidR="0044647C" w:rsidRPr="00BC3C19">
        <w:rPr>
          <w:rFonts w:ascii="Times New Roman" w:eastAsia="Times New Roman" w:hAnsi="Times New Roman"/>
          <w:sz w:val="24"/>
          <w:szCs w:val="24"/>
          <w:lang w:val="sq-AL"/>
        </w:rPr>
        <w:t>parlamentar</w:t>
      </w:r>
      <w:r w:rsidR="0044647C" w:rsidRPr="00BC3C19">
        <w:rPr>
          <w:rFonts w:ascii="Times New Roman" w:eastAsia="Times New Roman" w:hAnsi="Times New Roman"/>
          <w:bCs/>
          <w:sz w:val="24"/>
          <w:szCs w:val="24"/>
          <w:lang w:val="sq-AL"/>
        </w:rPr>
        <w:t xml:space="preserve"> nuk mund të përdoret tej hapësirës kontrolluese që Kushtetuta i </w:t>
      </w:r>
      <w:r w:rsidRPr="00BC3C19">
        <w:rPr>
          <w:rFonts w:ascii="Times New Roman" w:eastAsia="Times New Roman" w:hAnsi="Times New Roman"/>
          <w:bCs/>
          <w:sz w:val="24"/>
          <w:szCs w:val="24"/>
          <w:lang w:val="sq-AL"/>
        </w:rPr>
        <w:t xml:space="preserve">ka </w:t>
      </w:r>
      <w:r w:rsidR="0044647C" w:rsidRPr="00BC3C19">
        <w:rPr>
          <w:rFonts w:ascii="Times New Roman" w:eastAsia="Times New Roman" w:hAnsi="Times New Roman"/>
          <w:bCs/>
          <w:sz w:val="24"/>
          <w:szCs w:val="24"/>
          <w:lang w:val="sq-AL"/>
        </w:rPr>
        <w:t>nj</w:t>
      </w:r>
      <w:r w:rsidRPr="00BC3C19">
        <w:rPr>
          <w:rFonts w:ascii="Times New Roman" w:eastAsia="Times New Roman" w:hAnsi="Times New Roman"/>
          <w:bCs/>
          <w:sz w:val="24"/>
          <w:szCs w:val="24"/>
          <w:lang w:val="sq-AL"/>
        </w:rPr>
        <w:t>ohur atij</w:t>
      </w:r>
      <w:r w:rsidR="0044647C" w:rsidRPr="00BC3C19">
        <w:rPr>
          <w:rFonts w:ascii="Times New Roman" w:eastAsia="Times New Roman" w:hAnsi="Times New Roman"/>
          <w:bCs/>
          <w:sz w:val="24"/>
          <w:szCs w:val="24"/>
          <w:lang w:val="sq-AL"/>
        </w:rPr>
        <w:t>.</w:t>
      </w:r>
      <w:r w:rsidR="0044647C" w:rsidRPr="00BC3C19">
        <w:rPr>
          <w:rFonts w:ascii="Times New Roman" w:eastAsia="Times New Roman" w:hAnsi="Times New Roman"/>
          <w:sz w:val="24"/>
          <w:szCs w:val="24"/>
          <w:lang w:val="sq-AL"/>
        </w:rPr>
        <w:t xml:space="preserve"> Një interpretim ndryshe i kësaj kompetence kontrolli do të çonte në mohimin e parimeve kushtetuese të shtetit të së drejtës dhe ndarjes e balancimit ndërmjet pushteteve </w:t>
      </w:r>
      <w:r w:rsidR="0044647C" w:rsidRPr="00BC3C19">
        <w:rPr>
          <w:rFonts w:ascii="Times New Roman" w:eastAsia="Times New Roman" w:hAnsi="Times New Roman"/>
          <w:i/>
          <w:sz w:val="24"/>
          <w:szCs w:val="24"/>
          <w:lang w:val="sq-AL"/>
        </w:rPr>
        <w:t>(shih vendimet nr. 22, dat</w:t>
      </w:r>
      <w:r w:rsidR="0044647C" w:rsidRPr="00BC3C19">
        <w:rPr>
          <w:rFonts w:ascii="Times New Roman" w:eastAsia="Times New Roman" w:hAnsi="Times New Roman"/>
          <w:i/>
          <w:iCs/>
          <w:sz w:val="24"/>
          <w:szCs w:val="24"/>
          <w:lang w:val="sq-AL"/>
        </w:rPr>
        <w:t xml:space="preserve">ë 05.05.2010; nr. </w:t>
      </w:r>
      <w:r w:rsidR="0044647C" w:rsidRPr="00BC3C19">
        <w:rPr>
          <w:rFonts w:ascii="Times New Roman" w:eastAsia="Times New Roman" w:hAnsi="Times New Roman"/>
          <w:i/>
          <w:sz w:val="24"/>
          <w:szCs w:val="24"/>
          <w:lang w:val="sq-AL"/>
        </w:rPr>
        <w:t xml:space="preserve">20, datë 04.05.2007; </w:t>
      </w:r>
      <w:r w:rsidR="0044647C" w:rsidRPr="00BC3C19">
        <w:rPr>
          <w:rFonts w:ascii="Times New Roman" w:eastAsia="Times New Roman" w:hAnsi="Times New Roman"/>
          <w:bCs/>
          <w:i/>
          <w:sz w:val="24"/>
          <w:szCs w:val="24"/>
          <w:lang w:val="sq-AL" w:eastAsia="ja-JP"/>
        </w:rPr>
        <w:t xml:space="preserve">nr. 18, datë 14.05.2003 </w:t>
      </w:r>
      <w:r w:rsidR="0044647C" w:rsidRPr="00BC3C19">
        <w:rPr>
          <w:rFonts w:ascii="Times New Roman" w:eastAsia="Times New Roman" w:hAnsi="Times New Roman"/>
          <w:i/>
          <w:sz w:val="24"/>
          <w:szCs w:val="24"/>
          <w:lang w:val="sq-AL"/>
        </w:rPr>
        <w:t>të Gjykatës Kushtetuese)</w:t>
      </w:r>
      <w:r w:rsidR="0044647C" w:rsidRPr="00BC3C19">
        <w:rPr>
          <w:rFonts w:ascii="Times New Roman" w:eastAsia="Times New Roman" w:hAnsi="Times New Roman"/>
          <w:bCs/>
          <w:sz w:val="24"/>
          <w:szCs w:val="24"/>
          <w:lang w:val="sq-AL"/>
        </w:rPr>
        <w:t>.</w:t>
      </w:r>
      <w:r w:rsidR="0044647C"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Funksioni që kryen Kuvendi në rastet e verifikimit të shkaqeve për shkarkim të funksionarëve të lartë ndryshon nga gjithë veprimtaria e tij e zakonshme si organ që miraton ligje. Kontrolli në rastet e shqyrtimit të këtyre shkeljeve është i ngjashëm me procedurat hetimore administrative, i cili ka parimet e veta, q</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lidhen me verifikimin, analizën dhe vërtetimin e shkaqeve konkrete që kanë shërbyer </w:t>
      </w:r>
      <w:r w:rsidR="0033407B" w:rsidRPr="00BC3C19">
        <w:rPr>
          <w:rFonts w:ascii="Times New Roman" w:eastAsia="Times New Roman" w:hAnsi="Times New Roman"/>
          <w:sz w:val="24"/>
          <w:szCs w:val="24"/>
          <w:lang w:val="sq-AL"/>
        </w:rPr>
        <w:t>për të marrë masën e shkarkimit.</w:t>
      </w:r>
      <w:r w:rsidRPr="00BC3C19">
        <w:rPr>
          <w:rFonts w:ascii="Times New Roman" w:eastAsia="Times New Roman" w:hAnsi="Times New Roman"/>
          <w:sz w:val="24"/>
          <w:szCs w:val="24"/>
          <w:lang w:val="sq-AL"/>
        </w:rPr>
        <w:t xml:space="preserve"> Megjithatë, Kuvendi në një procedurë shkarkimi nuk ushtron pushtet gjyqësor, por një pushtet tjetër e të ndryshëm, që në mënyrë ekskluzive i është deleguar atij (</w:t>
      </w:r>
      <w:r w:rsidRPr="00BC3C19">
        <w:rPr>
          <w:rFonts w:ascii="Times New Roman" w:eastAsia="Times New Roman" w:hAnsi="Times New Roman"/>
          <w:i/>
          <w:sz w:val="24"/>
          <w:szCs w:val="24"/>
          <w:lang w:val="sq-AL"/>
        </w:rPr>
        <w:t>shih vendim</w:t>
      </w:r>
      <w:r w:rsidR="0033407B" w:rsidRPr="00BC3C19">
        <w:rPr>
          <w:rFonts w:ascii="Times New Roman" w:eastAsia="Times New Roman" w:hAnsi="Times New Roman"/>
          <w:i/>
          <w:sz w:val="24"/>
          <w:szCs w:val="24"/>
          <w:lang w:val="sq-AL"/>
        </w:rPr>
        <w:t>et</w:t>
      </w:r>
      <w:r w:rsidRPr="00BC3C19">
        <w:rPr>
          <w:rFonts w:ascii="Times New Roman" w:eastAsia="Times New Roman" w:hAnsi="Times New Roman"/>
          <w:i/>
          <w:sz w:val="24"/>
          <w:szCs w:val="24"/>
          <w:lang w:val="sq-AL"/>
        </w:rPr>
        <w:t xml:space="preserve"> nr. 21, datë 01.10.2008</w:t>
      </w:r>
      <w:r w:rsidR="0033407B" w:rsidRPr="00BC3C19">
        <w:rPr>
          <w:rFonts w:ascii="Times New Roman" w:eastAsia="Times New Roman" w:hAnsi="Times New Roman"/>
          <w:i/>
          <w:sz w:val="24"/>
          <w:szCs w:val="24"/>
          <w:lang w:val="sq-AL"/>
        </w:rPr>
        <w:t xml:space="preserve">; nr. 75, datë 19.04.2002 </w:t>
      </w:r>
      <w:r w:rsidRPr="00BC3C19">
        <w:rPr>
          <w:rFonts w:ascii="Times New Roman" w:eastAsia="Times New Roman" w:hAnsi="Times New Roman"/>
          <w:i/>
          <w:sz w:val="24"/>
          <w:szCs w:val="24"/>
          <w:lang w:val="sq-AL"/>
        </w:rPr>
        <w:t>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përputhje me parimet e gjykimit kushtetues, i gjithë procesi i zhvilluar nga Kuvendi, si institucion i natyrës politike, kontrollohet nga </w:t>
      </w:r>
      <w:r w:rsidR="00576EEC" w:rsidRPr="00BC3C19">
        <w:rPr>
          <w:rFonts w:ascii="Times New Roman" w:eastAsia="Times New Roman" w:hAnsi="Times New Roman"/>
          <w:sz w:val="24"/>
          <w:szCs w:val="24"/>
          <w:lang w:val="sq-AL" w:eastAsia="sq-AL"/>
        </w:rPr>
        <w:t>Gjykata</w:t>
      </w:r>
      <w:r w:rsidRPr="00BC3C19">
        <w:rPr>
          <w:rFonts w:ascii="Times New Roman" w:eastAsia="Times New Roman" w:hAnsi="Times New Roman"/>
          <w:sz w:val="24"/>
          <w:szCs w:val="24"/>
          <w:lang w:val="sq-AL" w:eastAsia="sq-AL"/>
        </w:rPr>
        <w:t xml:space="preserve">, si organ i veshur me pushtet gjyqësor, që ka kompetencën ekskluzive për të deklaruar përfundimisht shkarkimin kur </w:t>
      </w:r>
      <w:r w:rsidR="00C049C0" w:rsidRPr="00BC3C19">
        <w:rPr>
          <w:rFonts w:ascii="Times New Roman" w:eastAsia="Times New Roman" w:hAnsi="Times New Roman"/>
          <w:sz w:val="24"/>
          <w:szCs w:val="24"/>
          <w:lang w:val="sq-AL" w:eastAsia="sq-AL"/>
        </w:rPr>
        <w:t xml:space="preserve">vërteton se </w:t>
      </w:r>
      <w:r w:rsidRPr="00BC3C19">
        <w:rPr>
          <w:rFonts w:ascii="Times New Roman" w:eastAsia="Times New Roman" w:hAnsi="Times New Roman"/>
          <w:sz w:val="24"/>
          <w:szCs w:val="24"/>
          <w:lang w:val="sq-AL" w:eastAsia="sq-AL"/>
        </w:rPr>
        <w:t>veprimet ose mosveprimet e Presidentit, të kryera m</w:t>
      </w:r>
      <w:r w:rsidR="0033407B" w:rsidRPr="00BC3C19">
        <w:rPr>
          <w:rFonts w:ascii="Times New Roman" w:eastAsia="Times New Roman" w:hAnsi="Times New Roman"/>
          <w:sz w:val="24"/>
          <w:szCs w:val="24"/>
          <w:lang w:val="sq-AL" w:eastAsia="sq-AL"/>
        </w:rPr>
        <w:t>e faj, përbëjnë shkelje të rënda</w:t>
      </w:r>
      <w:r w:rsidRPr="00BC3C19">
        <w:rPr>
          <w:rFonts w:ascii="Times New Roman" w:eastAsia="Times New Roman" w:hAnsi="Times New Roman"/>
          <w:sz w:val="24"/>
          <w:szCs w:val="24"/>
          <w:lang w:val="sq-AL" w:eastAsia="sq-AL"/>
        </w:rPr>
        <w:t xml:space="preserve"> të Kushtetutës ose krim të rëndë. </w:t>
      </w:r>
      <w:r w:rsidRPr="00BC3C19">
        <w:rPr>
          <w:rFonts w:ascii="Times New Roman" w:hAnsi="Times New Roman"/>
          <w:sz w:val="24"/>
          <w:szCs w:val="24"/>
          <w:lang w:val="sq-AL"/>
        </w:rPr>
        <w:t>Gjykimi kushtetues i shkarkimit është garanci juridike që përgjegjësia kushtetuese e Presidentit të mos përcaktohet nën efektin dhe ndikimin e shumicave politike, bazuar në argumente politike o</w:t>
      </w:r>
      <w:r w:rsidR="0033407B" w:rsidRPr="00BC3C19">
        <w:rPr>
          <w:rFonts w:ascii="Times New Roman" w:hAnsi="Times New Roman"/>
          <w:sz w:val="24"/>
          <w:szCs w:val="24"/>
          <w:lang w:val="sq-AL"/>
        </w:rPr>
        <w:t>se</w:t>
      </w:r>
      <w:r w:rsidRPr="00BC3C19">
        <w:rPr>
          <w:rFonts w:ascii="Times New Roman" w:hAnsi="Times New Roman"/>
          <w:sz w:val="24"/>
          <w:szCs w:val="24"/>
          <w:lang w:val="sq-AL"/>
        </w:rPr>
        <w:t xml:space="preserve"> arbitrare. Në këtë mënyrë, gjykimi kushtetues përbën </w:t>
      </w:r>
      <w:r w:rsidRPr="00BC3C19">
        <w:rPr>
          <w:rFonts w:ascii="Times New Roman" w:eastAsia="Times New Roman" w:hAnsi="Times New Roman"/>
          <w:sz w:val="24"/>
          <w:szCs w:val="24"/>
          <w:lang w:val="sq-AL"/>
        </w:rPr>
        <w:t>instrumentin vendimmarrës në kuadrin e dualitetit të procesit politiko-juridik që shoqëron, si rregull, procesin e shkarkimit nga detyra të Presidentit</w:t>
      </w:r>
      <w:r w:rsidRPr="00BC3C19">
        <w:rPr>
          <w:rFonts w:ascii="Times New Roman" w:hAnsi="Times New Roman"/>
          <w:sz w:val="24"/>
          <w:szCs w:val="24"/>
          <w:lang w:val="sq-AL"/>
        </w:rPr>
        <w:t xml:space="preserve">. </w:t>
      </w:r>
    </w:p>
    <w:p w:rsidR="00C23724" w:rsidRPr="00BC3C19"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thekson se në këtë </w:t>
      </w:r>
      <w:r w:rsidR="00576EEC" w:rsidRPr="00BC3C19">
        <w:rPr>
          <w:rFonts w:ascii="Times New Roman" w:hAnsi="Times New Roman"/>
          <w:sz w:val="24"/>
          <w:szCs w:val="24"/>
          <w:lang w:val="sq-AL"/>
        </w:rPr>
        <w:t>lloj gjykimi</w:t>
      </w:r>
      <w:r w:rsidRPr="00BC3C19">
        <w:rPr>
          <w:rFonts w:ascii="Times New Roman" w:hAnsi="Times New Roman"/>
          <w:sz w:val="24"/>
          <w:szCs w:val="24"/>
          <w:lang w:val="sq-AL"/>
        </w:rPr>
        <w:t xml:space="preserve"> ajo ushtron kontroll konkret dhe zgjidh një mosmarrëveshje kushtetuese, në kuptim të neneve 124 dhe 90 të Kushtetutës, midis Kuvendit, në rolin e organit kushtetues që ka ushtruar funksionin parlamentar të kontrollit, nga njëra anë, </w:t>
      </w:r>
      <w:r w:rsidR="0033407B" w:rsidRPr="00BC3C19">
        <w:rPr>
          <w:rFonts w:ascii="Times New Roman" w:hAnsi="Times New Roman"/>
          <w:sz w:val="24"/>
          <w:szCs w:val="24"/>
          <w:lang w:val="sq-AL"/>
        </w:rPr>
        <w:t>dhe Presidentit, organ kushtetues</w:t>
      </w:r>
      <w:r w:rsidRPr="00BC3C19">
        <w:rPr>
          <w:rFonts w:ascii="Times New Roman" w:hAnsi="Times New Roman"/>
          <w:sz w:val="24"/>
          <w:szCs w:val="24"/>
          <w:lang w:val="sq-AL"/>
        </w:rPr>
        <w:t xml:space="preserve"> për të cilin vihet në dyshim përmbushja e rolit të </w:t>
      </w:r>
      <w:r w:rsidR="00576EEC" w:rsidRPr="00BC3C19">
        <w:rPr>
          <w:rFonts w:ascii="Times New Roman" w:hAnsi="Times New Roman"/>
          <w:sz w:val="24"/>
          <w:szCs w:val="24"/>
          <w:lang w:val="sq-AL"/>
        </w:rPr>
        <w:t>përcaktuar nga Kushtetuta</w:t>
      </w:r>
      <w:r w:rsidR="0033407B" w:rsidRPr="00BC3C19">
        <w:rPr>
          <w:rFonts w:ascii="Times New Roman" w:hAnsi="Times New Roman"/>
          <w:sz w:val="24"/>
          <w:szCs w:val="24"/>
          <w:lang w:val="sq-AL"/>
        </w:rPr>
        <w:t>, nga ana tjetër</w:t>
      </w:r>
      <w:r w:rsidRPr="00BC3C19">
        <w:rPr>
          <w:rFonts w:ascii="Times New Roman" w:hAnsi="Times New Roman"/>
          <w:sz w:val="24"/>
          <w:szCs w:val="24"/>
          <w:lang w:val="sq-AL"/>
        </w:rPr>
        <w:t xml:space="preserve">. </w:t>
      </w:r>
    </w:p>
    <w:p w:rsidR="0044647C" w:rsidRPr="00BC3C19" w:rsidRDefault="0033407B"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u</w:t>
      </w:r>
      <w:r w:rsidR="0044647C" w:rsidRPr="00BC3C19">
        <w:rPr>
          <w:rFonts w:ascii="Times New Roman" w:hAnsi="Times New Roman"/>
          <w:sz w:val="24"/>
          <w:szCs w:val="24"/>
          <w:lang w:val="sq-AL"/>
        </w:rPr>
        <w:t xml:space="preserve"> takon kufijve të shqyrtimit të çështjes, në kushtet kur neni 90, pika 3, i Kushtetutës i jep kompetencën për të deklaruar shkarkimin e Presidentit nga detyra, pas shqyrtimit të vendimit të Kuvendit, i cili zhvillon një proces parlamentar </w:t>
      </w:r>
      <w:r w:rsidR="0044647C" w:rsidRPr="00BC3C19">
        <w:rPr>
          <w:rFonts w:ascii="Times New Roman" w:hAnsi="Times New Roman"/>
          <w:i/>
          <w:sz w:val="24"/>
          <w:szCs w:val="24"/>
          <w:lang w:val="sq-AL"/>
        </w:rPr>
        <w:t>impeachmen</w:t>
      </w:r>
      <w:r w:rsidR="0044647C" w:rsidRPr="00BC3C19">
        <w:rPr>
          <w:rFonts w:ascii="Times New Roman" w:hAnsi="Times New Roman"/>
          <w:sz w:val="24"/>
          <w:szCs w:val="24"/>
          <w:lang w:val="sq-AL"/>
        </w:rPr>
        <w:t xml:space="preserve">t të natyrës </w:t>
      </w:r>
      <w:r w:rsidR="00A60246" w:rsidRPr="00BC3C19">
        <w:rPr>
          <w:rFonts w:ascii="Times New Roman" w:hAnsi="Times New Roman"/>
          <w:sz w:val="24"/>
          <w:szCs w:val="24"/>
          <w:lang w:val="sq-AL"/>
        </w:rPr>
        <w:t>kushtetuese</w:t>
      </w:r>
      <w:r w:rsidR="003D46AB" w:rsidRPr="00BC3C19">
        <w:rPr>
          <w:rFonts w:ascii="Times New Roman" w:hAnsi="Times New Roman"/>
          <w:sz w:val="24"/>
          <w:szCs w:val="24"/>
          <w:lang w:val="sq-AL"/>
        </w:rPr>
        <w:t xml:space="preserve"> dhe </w:t>
      </w:r>
      <w:r w:rsidR="00A60246" w:rsidRPr="00BC3C19">
        <w:rPr>
          <w:rFonts w:ascii="Times New Roman" w:hAnsi="Times New Roman"/>
          <w:sz w:val="24"/>
          <w:szCs w:val="24"/>
          <w:lang w:val="sq-AL"/>
        </w:rPr>
        <w:t>politike</w:t>
      </w:r>
      <w:r w:rsidR="0044647C" w:rsidRPr="00BC3C19">
        <w:rPr>
          <w:rFonts w:ascii="Times New Roman" w:hAnsi="Times New Roman"/>
          <w:sz w:val="24"/>
          <w:szCs w:val="24"/>
          <w:lang w:val="sq-AL"/>
        </w:rPr>
        <w:t>, Gjykat</w:t>
      </w:r>
      <w:r w:rsidR="00435774" w:rsidRPr="00BC3C19">
        <w:rPr>
          <w:rFonts w:ascii="Times New Roman" w:hAnsi="Times New Roman"/>
          <w:sz w:val="24"/>
          <w:szCs w:val="24"/>
          <w:lang w:val="sq-AL"/>
        </w:rPr>
        <w:t>a</w:t>
      </w:r>
      <w:r w:rsidR="0044647C" w:rsidRPr="00BC3C19">
        <w:rPr>
          <w:rFonts w:ascii="Times New Roman" w:hAnsi="Times New Roman"/>
          <w:sz w:val="24"/>
          <w:szCs w:val="24"/>
          <w:lang w:val="sq-AL"/>
        </w:rPr>
        <w:t xml:space="preserve"> </w:t>
      </w:r>
      <w:r w:rsidR="00C40E8F" w:rsidRPr="00BC3C19">
        <w:rPr>
          <w:rFonts w:ascii="Times New Roman" w:hAnsi="Times New Roman"/>
          <w:sz w:val="24"/>
          <w:szCs w:val="24"/>
          <w:lang w:val="sq-AL"/>
        </w:rPr>
        <w:t xml:space="preserve">kontrollon </w:t>
      </w:r>
      <w:r w:rsidR="0044647C" w:rsidRPr="00BC3C19">
        <w:rPr>
          <w:rFonts w:ascii="Times New Roman" w:hAnsi="Times New Roman"/>
          <w:sz w:val="24"/>
          <w:szCs w:val="24"/>
          <w:lang w:val="sq-AL"/>
        </w:rPr>
        <w:t xml:space="preserve">procedurën e ndjekur nga Kuvendi, shkaqet e shkarkimit dhe fajësinë e Presidentit. </w:t>
      </w:r>
      <w:r w:rsidR="00C40E8F" w:rsidRPr="00BC3C19">
        <w:rPr>
          <w:rFonts w:ascii="Times New Roman" w:hAnsi="Times New Roman"/>
          <w:sz w:val="24"/>
          <w:szCs w:val="24"/>
          <w:lang w:val="sq-AL"/>
        </w:rPr>
        <w:t>N</w:t>
      </w:r>
      <w:r w:rsidR="0044647C" w:rsidRPr="00BC3C19">
        <w:rPr>
          <w:rFonts w:ascii="Times New Roman" w:hAnsi="Times New Roman"/>
          <w:sz w:val="24"/>
          <w:szCs w:val="24"/>
          <w:lang w:val="sq-AL"/>
        </w:rPr>
        <w:t xml:space="preserve">ë këtë lloj gjykimi </w:t>
      </w:r>
      <w:r w:rsidR="00C40E8F" w:rsidRPr="00BC3C19">
        <w:rPr>
          <w:rFonts w:ascii="Times New Roman" w:hAnsi="Times New Roman"/>
          <w:sz w:val="24"/>
          <w:szCs w:val="24"/>
          <w:lang w:val="sq-AL"/>
        </w:rPr>
        <w:t xml:space="preserve">ajo </w:t>
      </w:r>
      <w:r w:rsidR="0044647C" w:rsidRPr="00BC3C19">
        <w:rPr>
          <w:rFonts w:ascii="Times New Roman" w:hAnsi="Times New Roman"/>
          <w:sz w:val="24"/>
          <w:szCs w:val="24"/>
          <w:lang w:val="sq-AL"/>
        </w:rPr>
        <w:t>ka në objekt verifikimin e fakteve të cilat i ngarkohen Presidentit, nëse ato përbëjnë shkelje të rëndë kushtetuese o</w:t>
      </w:r>
      <w:r w:rsidR="00CC5B8A" w:rsidRPr="00BC3C19">
        <w:rPr>
          <w:rFonts w:ascii="Times New Roman" w:hAnsi="Times New Roman"/>
          <w:sz w:val="24"/>
          <w:szCs w:val="24"/>
          <w:lang w:val="sq-AL"/>
        </w:rPr>
        <w:t xml:space="preserve">se krim të rëndë sipas nenit 90, </w:t>
      </w:r>
      <w:r w:rsidR="0044647C" w:rsidRPr="00BC3C19">
        <w:rPr>
          <w:rFonts w:ascii="Times New Roman" w:hAnsi="Times New Roman"/>
          <w:sz w:val="24"/>
          <w:szCs w:val="24"/>
          <w:lang w:val="sq-AL"/>
        </w:rPr>
        <w:t>pika 2</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Kushtetutës, por edhe vërtetimin e fajësisë së Presidentit në kryerjen e tyre sipas nenit 90</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pika 3</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Kushtetutës. Për rrjedhojë, në këtë lloj gjykimi, Gjykata merr në shqyrtim prova, jo vetëm ato që detyrimisht duhet t’i bashkëngjiten vendimit të Kuvendit për shkarkim</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sipas nenit 61</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pika 2</w:t>
      </w:r>
      <w:r w:rsidR="00CC5B8A"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të ligjit nr. 8577/2000, por edhe ato që paraqiten nga vetë Presidenti për të mbështetur prapësimet e tij, si dhe çdo provë tjetër që ajo e çmon të nevojshme.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është e kufizuar në shkaqet e shkarkimit të deklaruara </w:t>
      </w:r>
      <w:r w:rsidR="00CC5B8A" w:rsidRPr="00BC3C19">
        <w:rPr>
          <w:rFonts w:ascii="Times New Roman" w:hAnsi="Times New Roman"/>
          <w:sz w:val="24"/>
          <w:szCs w:val="24"/>
          <w:lang w:val="sq-AL"/>
        </w:rPr>
        <w:t>në vendimin e Kuvendit, prandaj</w:t>
      </w:r>
      <w:r w:rsidRPr="00BC3C19">
        <w:rPr>
          <w:rFonts w:ascii="Times New Roman" w:hAnsi="Times New Roman"/>
          <w:sz w:val="24"/>
          <w:szCs w:val="24"/>
          <w:lang w:val="sq-AL"/>
        </w:rPr>
        <w:t xml:space="preserve"> asnjë shkak tjetër për shkarkim</w:t>
      </w:r>
      <w:r w:rsidR="00CC5B8A" w:rsidRPr="00BC3C19">
        <w:rPr>
          <w:rFonts w:ascii="Times New Roman" w:hAnsi="Times New Roman"/>
          <w:sz w:val="24"/>
          <w:szCs w:val="24"/>
          <w:lang w:val="sq-AL"/>
        </w:rPr>
        <w:t>,</w:t>
      </w:r>
      <w:r w:rsidRPr="00BC3C19">
        <w:rPr>
          <w:rFonts w:ascii="Times New Roman" w:hAnsi="Times New Roman"/>
          <w:sz w:val="24"/>
          <w:szCs w:val="24"/>
          <w:lang w:val="sq-AL"/>
        </w:rPr>
        <w:t xml:space="preserve"> përveç atyre të përcaktuara në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nuk përfshihet në objektin e çështjes që shqyrtohet në procedurën e gjykimit të shkarkimit. Nga ana tjetër, Gjykata nuk është e detyruar të bazohet </w:t>
      </w:r>
      <w:r w:rsidR="00D21FE0" w:rsidRPr="00BC3C19">
        <w:rPr>
          <w:rFonts w:ascii="Times New Roman" w:hAnsi="Times New Roman"/>
          <w:sz w:val="24"/>
          <w:szCs w:val="24"/>
          <w:lang w:val="sq-AL"/>
        </w:rPr>
        <w:t>në</w:t>
      </w:r>
      <w:r w:rsidRPr="00BC3C19">
        <w:rPr>
          <w:rFonts w:ascii="Times New Roman" w:hAnsi="Times New Roman"/>
          <w:sz w:val="24"/>
          <w:szCs w:val="24"/>
          <w:lang w:val="sq-AL"/>
        </w:rPr>
        <w:t xml:space="preserve"> “përcaktimi</w:t>
      </w:r>
      <w:r w:rsidR="00D21FE0" w:rsidRPr="00BC3C19">
        <w:rPr>
          <w:rFonts w:ascii="Times New Roman" w:hAnsi="Times New Roman"/>
          <w:sz w:val="24"/>
          <w:szCs w:val="24"/>
          <w:lang w:val="sq-AL"/>
        </w:rPr>
        <w:t>n</w:t>
      </w:r>
      <w:r w:rsidRPr="00BC3C19">
        <w:rPr>
          <w:rFonts w:ascii="Times New Roman" w:hAnsi="Times New Roman"/>
          <w:sz w:val="24"/>
          <w:szCs w:val="24"/>
          <w:lang w:val="sq-AL"/>
        </w:rPr>
        <w:t xml:space="preserve"> juridik” </w:t>
      </w:r>
      <w:r w:rsidR="00D21FE0" w:rsidRPr="00BC3C19">
        <w:rPr>
          <w:rFonts w:ascii="Times New Roman" w:hAnsi="Times New Roman"/>
          <w:sz w:val="24"/>
          <w:szCs w:val="24"/>
          <w:lang w:val="sq-AL"/>
        </w:rPr>
        <w:t>të</w:t>
      </w:r>
      <w:r w:rsidRPr="00BC3C19">
        <w:rPr>
          <w:rFonts w:ascii="Times New Roman" w:hAnsi="Times New Roman"/>
          <w:sz w:val="24"/>
          <w:szCs w:val="24"/>
          <w:lang w:val="sq-AL"/>
        </w:rPr>
        <w:t xml:space="preserve"> shkeljes së pretenduar në vendimin e Kuvendit për shkarkim, </w:t>
      </w:r>
      <w:r w:rsidR="00D21FE0" w:rsidRPr="00BC3C19">
        <w:rPr>
          <w:rFonts w:ascii="Times New Roman" w:hAnsi="Times New Roman"/>
          <w:sz w:val="24"/>
          <w:szCs w:val="24"/>
          <w:lang w:val="sq-AL"/>
        </w:rPr>
        <w:t xml:space="preserve">por </w:t>
      </w:r>
      <w:r w:rsidRPr="00BC3C19">
        <w:rPr>
          <w:rFonts w:ascii="Times New Roman" w:hAnsi="Times New Roman"/>
          <w:sz w:val="24"/>
          <w:szCs w:val="24"/>
          <w:lang w:val="sq-AL"/>
        </w:rPr>
        <w:t xml:space="preserve">ajo mund t`i përcaktojë faktet që </w:t>
      </w:r>
      <w:r w:rsidR="00CC5B8A" w:rsidRPr="00BC3C19">
        <w:rPr>
          <w:rFonts w:ascii="Times New Roman" w:hAnsi="Times New Roman"/>
          <w:sz w:val="24"/>
          <w:szCs w:val="24"/>
          <w:lang w:val="sq-AL"/>
        </w:rPr>
        <w:t xml:space="preserve">kanë </w:t>
      </w:r>
      <w:r w:rsidRPr="00BC3C19">
        <w:rPr>
          <w:rFonts w:ascii="Times New Roman" w:hAnsi="Times New Roman"/>
          <w:sz w:val="24"/>
          <w:szCs w:val="24"/>
          <w:lang w:val="sq-AL"/>
        </w:rPr>
        <w:t>çua</w:t>
      </w:r>
      <w:r w:rsidR="00CC5B8A" w:rsidRPr="00BC3C19">
        <w:rPr>
          <w:rFonts w:ascii="Times New Roman" w:hAnsi="Times New Roman"/>
          <w:sz w:val="24"/>
          <w:szCs w:val="24"/>
          <w:lang w:val="sq-AL"/>
        </w:rPr>
        <w:t>r</w:t>
      </w:r>
      <w:r w:rsidRPr="00BC3C19">
        <w:rPr>
          <w:rFonts w:ascii="Times New Roman" w:hAnsi="Times New Roman"/>
          <w:sz w:val="24"/>
          <w:szCs w:val="24"/>
          <w:lang w:val="sq-AL"/>
        </w:rPr>
        <w:t xml:space="preserve"> në shkarkim bazuar në dispozita kushtetuese të ndryshme nga ato të referuara prej Kuvendit. Me të njëjtin arsyetim, Gjykata nuk është e detyruar të ndjekë të njëjtën strukturë të shkaqeve të shkarkimit, </w:t>
      </w:r>
      <w:r w:rsidR="00D21FE0" w:rsidRPr="00BC3C19">
        <w:rPr>
          <w:rFonts w:ascii="Times New Roman" w:hAnsi="Times New Roman"/>
          <w:sz w:val="24"/>
          <w:szCs w:val="24"/>
          <w:lang w:val="sq-AL"/>
        </w:rPr>
        <w:t xml:space="preserve">që ka </w:t>
      </w:r>
      <w:r w:rsidRPr="00BC3C19">
        <w:rPr>
          <w:rFonts w:ascii="Times New Roman" w:hAnsi="Times New Roman"/>
          <w:sz w:val="24"/>
          <w:szCs w:val="24"/>
          <w:lang w:val="sq-AL"/>
        </w:rPr>
        <w:t>ndërtuar dhe përdorur Kuvendi në vendimin e tij të shkarkimit.</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C. Për legjitimimin e Kuvendit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shkarkimi i Presidentit është vendosur nga Legjislatura IX dhe çështja në shqyrtim është regjistruar në Gjykatë në </w:t>
      </w:r>
      <w:r w:rsidR="00526FBC" w:rsidRPr="00BC3C19">
        <w:rPr>
          <w:rFonts w:ascii="Times New Roman" w:hAnsi="Times New Roman"/>
          <w:sz w:val="24"/>
          <w:szCs w:val="24"/>
          <w:lang w:val="sq-AL"/>
        </w:rPr>
        <w:t xml:space="preserve">datën 14.06.2021, në </w:t>
      </w:r>
      <w:r w:rsidRPr="00BC3C19">
        <w:rPr>
          <w:rFonts w:ascii="Times New Roman" w:hAnsi="Times New Roman"/>
          <w:sz w:val="24"/>
          <w:szCs w:val="24"/>
          <w:lang w:val="sq-AL"/>
        </w:rPr>
        <w:t xml:space="preserve">bazë të vendimit nr. 55/2021 të Kuvendit, të paraqitur nga Kryetari i </w:t>
      </w:r>
      <w:r w:rsidR="009C021F" w:rsidRPr="00BC3C19">
        <w:rPr>
          <w:rFonts w:ascii="Times New Roman" w:hAnsi="Times New Roman"/>
          <w:sz w:val="24"/>
          <w:szCs w:val="24"/>
          <w:lang w:val="sq-AL"/>
        </w:rPr>
        <w:t>asaj l</w:t>
      </w:r>
      <w:r w:rsidRPr="00BC3C19">
        <w:rPr>
          <w:rFonts w:ascii="Times New Roman" w:hAnsi="Times New Roman"/>
          <w:sz w:val="24"/>
          <w:szCs w:val="24"/>
          <w:lang w:val="sq-AL"/>
        </w:rPr>
        <w:t>egjislatur</w:t>
      </w:r>
      <w:r w:rsidR="009C021F" w:rsidRPr="00BC3C19">
        <w:rPr>
          <w:rFonts w:ascii="Times New Roman" w:hAnsi="Times New Roman"/>
          <w:sz w:val="24"/>
          <w:szCs w:val="24"/>
          <w:lang w:val="sq-AL"/>
        </w:rPr>
        <w:t>e.</w:t>
      </w:r>
      <w:r w:rsidRPr="00BC3C19">
        <w:rPr>
          <w:rFonts w:ascii="Times New Roman" w:hAnsi="Times New Roman"/>
          <w:sz w:val="24"/>
          <w:szCs w:val="24"/>
          <w:lang w:val="sq-AL"/>
        </w:rPr>
        <w:t xml:space="preserve"> Pas zgjedhjeve të përgjithshme </w:t>
      </w:r>
      <w:r w:rsidR="00526FBC" w:rsidRPr="00BC3C19">
        <w:rPr>
          <w:rFonts w:ascii="Times New Roman" w:hAnsi="Times New Roman"/>
          <w:sz w:val="24"/>
          <w:szCs w:val="24"/>
          <w:lang w:val="sq-AL"/>
        </w:rPr>
        <w:t xml:space="preserve">parlamentare </w:t>
      </w:r>
      <w:r w:rsidRPr="00BC3C19">
        <w:rPr>
          <w:rFonts w:ascii="Times New Roman" w:hAnsi="Times New Roman"/>
          <w:sz w:val="24"/>
          <w:szCs w:val="24"/>
          <w:lang w:val="sq-AL"/>
        </w:rPr>
        <w:t xml:space="preserve">të datës 25.04.2021, </w:t>
      </w:r>
      <w:r w:rsidR="00CC5B8A" w:rsidRPr="00BC3C19">
        <w:rPr>
          <w:rFonts w:ascii="Times New Roman" w:hAnsi="Times New Roman"/>
          <w:sz w:val="24"/>
          <w:szCs w:val="24"/>
          <w:lang w:val="sq-AL"/>
        </w:rPr>
        <w:t xml:space="preserve">në datën 10.09.2021 </w:t>
      </w:r>
      <w:r w:rsidR="00D21FE0" w:rsidRPr="00BC3C19">
        <w:rPr>
          <w:rFonts w:ascii="Times New Roman" w:hAnsi="Times New Roman"/>
          <w:sz w:val="24"/>
          <w:szCs w:val="24"/>
          <w:lang w:val="sq-AL"/>
        </w:rPr>
        <w:t xml:space="preserve">ka filluar </w:t>
      </w:r>
      <w:r w:rsidRPr="00BC3C19">
        <w:rPr>
          <w:rFonts w:ascii="Times New Roman" w:hAnsi="Times New Roman"/>
          <w:sz w:val="24"/>
          <w:szCs w:val="24"/>
          <w:lang w:val="sq-AL"/>
        </w:rPr>
        <w:t>mandati i Legjislaturës X</w:t>
      </w:r>
      <w:r w:rsidR="00FB30E7" w:rsidRPr="00BC3C19">
        <w:rPr>
          <w:rFonts w:ascii="Times New Roman" w:hAnsi="Times New Roman"/>
          <w:sz w:val="24"/>
          <w:szCs w:val="24"/>
          <w:lang w:val="sq-AL"/>
        </w:rPr>
        <w:t xml:space="preserve"> dhe gjatë kohës në të cilën </w:t>
      </w:r>
      <w:r w:rsidRPr="00BC3C19">
        <w:rPr>
          <w:rFonts w:ascii="Times New Roman" w:hAnsi="Times New Roman"/>
          <w:sz w:val="24"/>
          <w:szCs w:val="24"/>
          <w:lang w:val="sq-AL"/>
        </w:rPr>
        <w:t>gjykimi kushtetues ishte në proces</w:t>
      </w:r>
      <w:r w:rsidR="00FB30E7" w:rsidRPr="00BC3C19">
        <w:rPr>
          <w:rFonts w:ascii="Times New Roman" w:hAnsi="Times New Roman"/>
          <w:sz w:val="24"/>
          <w:szCs w:val="24"/>
          <w:lang w:val="sq-AL"/>
        </w:rPr>
        <w:t>,</w:t>
      </w:r>
      <w:r w:rsidR="00F36266" w:rsidRPr="00BC3C19">
        <w:rPr>
          <w:rFonts w:ascii="Times New Roman" w:hAnsi="Times New Roman"/>
          <w:sz w:val="24"/>
          <w:szCs w:val="24"/>
          <w:lang w:val="sq-AL"/>
        </w:rPr>
        <w:t xml:space="preserve"> Kuvendi ka paraqitur parashtrime n</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 xml:space="preserve"> lidhje me k</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F36266" w:rsidRPr="00BC3C19">
        <w:rPr>
          <w:rFonts w:ascii="Times New Roman" w:hAnsi="Times New Roman"/>
          <w:sz w:val="24"/>
          <w:szCs w:val="24"/>
          <w:lang w:val="sq-AL"/>
        </w:rPr>
        <w:t xml:space="preserve"> gjykim kushtetues</w:t>
      </w:r>
      <w:r w:rsidR="00FB30E7" w:rsidRPr="00BC3C19">
        <w:rPr>
          <w:rFonts w:ascii="Times New Roman" w:hAnsi="Times New Roman"/>
          <w:sz w:val="24"/>
          <w:szCs w:val="24"/>
          <w:lang w:val="sq-AL"/>
        </w:rPr>
        <w:t xml:space="preserve"> të nënshkruara nga Kryetarja e re e tij.</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këto rrethana, </w:t>
      </w:r>
      <w:r w:rsidR="00BD1740" w:rsidRPr="00BC3C19">
        <w:rPr>
          <w:rFonts w:ascii="Times New Roman" w:hAnsi="Times New Roman"/>
          <w:sz w:val="24"/>
          <w:szCs w:val="24"/>
          <w:lang w:val="sq-AL"/>
        </w:rPr>
        <w:t>Presidenti</w:t>
      </w:r>
      <w:r w:rsidRPr="00BC3C19">
        <w:rPr>
          <w:rFonts w:ascii="Times New Roman" w:hAnsi="Times New Roman"/>
          <w:sz w:val="24"/>
          <w:szCs w:val="24"/>
          <w:lang w:val="sq-AL"/>
        </w:rPr>
        <w:t xml:space="preserve"> ka ngritur pretendime si </w:t>
      </w:r>
      <w:r w:rsidR="00D21FE0" w:rsidRPr="00BC3C19">
        <w:rPr>
          <w:rFonts w:ascii="Times New Roman" w:hAnsi="Times New Roman"/>
          <w:sz w:val="24"/>
          <w:szCs w:val="24"/>
          <w:lang w:val="sq-AL"/>
        </w:rPr>
        <w:t>për</w:t>
      </w:r>
      <w:r w:rsidRPr="00BC3C19">
        <w:rPr>
          <w:rFonts w:ascii="Times New Roman" w:hAnsi="Times New Roman"/>
          <w:sz w:val="24"/>
          <w:szCs w:val="24"/>
          <w:lang w:val="sq-AL"/>
        </w:rPr>
        <w:t xml:space="preserve"> legjitimimin formal të Legjislaturës X, ashtu edhe legjitimitetin substancial të Legjislaturës IX të Kuvendit.</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C.1. Për legjitimimin formal të Kuvendit </w:t>
      </w:r>
      <w:r w:rsidRPr="00BC3C19">
        <w:rPr>
          <w:rFonts w:ascii="Times New Roman" w:hAnsi="Times New Roman"/>
          <w:i/>
          <w:sz w:val="24"/>
          <w:szCs w:val="24"/>
          <w:lang w:val="sq-AL"/>
        </w:rPr>
        <w:tab/>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 ka parashtruar se</w:t>
      </w:r>
      <w:r w:rsidRPr="00BC3C19">
        <w:rPr>
          <w:rFonts w:ascii="Times New Roman" w:eastAsia="Times New Roman" w:hAnsi="Times New Roman"/>
          <w:sz w:val="24"/>
          <w:szCs w:val="24"/>
          <w:lang w:val="sq-AL"/>
        </w:rPr>
        <w:t xml:space="preserve"> për sa kohë Legjislatura IX nuk </w:t>
      </w:r>
      <w:r w:rsidR="00BD1740" w:rsidRPr="00BC3C19">
        <w:rPr>
          <w:rFonts w:ascii="Times New Roman" w:eastAsia="Times New Roman" w:hAnsi="Times New Roman"/>
          <w:sz w:val="24"/>
          <w:szCs w:val="24"/>
          <w:lang w:val="sq-AL"/>
        </w:rPr>
        <w:t xml:space="preserve">ka </w:t>
      </w:r>
      <w:r w:rsidRPr="00BC3C19">
        <w:rPr>
          <w:rFonts w:ascii="Times New Roman" w:eastAsia="Times New Roman" w:hAnsi="Times New Roman"/>
          <w:sz w:val="24"/>
          <w:szCs w:val="24"/>
          <w:lang w:val="sq-AL"/>
        </w:rPr>
        <w:t>paraqit</w:t>
      </w:r>
      <w:r w:rsidR="00BD1740" w:rsidRPr="00BC3C19">
        <w:rPr>
          <w:rFonts w:ascii="Times New Roman" w:eastAsia="Times New Roman" w:hAnsi="Times New Roman"/>
          <w:sz w:val="24"/>
          <w:szCs w:val="24"/>
          <w:lang w:val="sq-AL"/>
        </w:rPr>
        <w:t>ur</w:t>
      </w:r>
      <w:r w:rsidRPr="00BC3C19">
        <w:rPr>
          <w:rFonts w:ascii="Times New Roman" w:eastAsia="Times New Roman" w:hAnsi="Times New Roman"/>
          <w:sz w:val="24"/>
          <w:szCs w:val="24"/>
          <w:lang w:val="sq-AL"/>
        </w:rPr>
        <w:t xml:space="preserve"> parashtrime me shkrim deri në datën 09.09.2021, </w:t>
      </w:r>
      <w:r w:rsidR="00D21FE0" w:rsidRPr="00BC3C19">
        <w:rPr>
          <w:rFonts w:ascii="Times New Roman" w:eastAsia="Times New Roman" w:hAnsi="Times New Roman"/>
          <w:sz w:val="24"/>
          <w:szCs w:val="24"/>
          <w:lang w:val="sq-AL"/>
        </w:rPr>
        <w:t xml:space="preserve">që shënonte </w:t>
      </w:r>
      <w:r w:rsidRPr="00BC3C19">
        <w:rPr>
          <w:rFonts w:ascii="Times New Roman" w:eastAsia="Times New Roman" w:hAnsi="Times New Roman"/>
          <w:sz w:val="24"/>
          <w:szCs w:val="24"/>
          <w:lang w:val="sq-AL"/>
        </w:rPr>
        <w:t>përfund</w:t>
      </w:r>
      <w:r w:rsidR="00D21FE0" w:rsidRPr="00BC3C19">
        <w:rPr>
          <w:rFonts w:ascii="Times New Roman" w:eastAsia="Times New Roman" w:hAnsi="Times New Roman"/>
          <w:sz w:val="24"/>
          <w:szCs w:val="24"/>
          <w:lang w:val="sq-AL"/>
        </w:rPr>
        <w:t xml:space="preserve">imin e </w:t>
      </w:r>
      <w:r w:rsidRPr="00BC3C19">
        <w:rPr>
          <w:rFonts w:ascii="Times New Roman" w:eastAsia="Times New Roman" w:hAnsi="Times New Roman"/>
          <w:sz w:val="24"/>
          <w:szCs w:val="24"/>
          <w:lang w:val="sq-AL"/>
        </w:rPr>
        <w:t>mandati</w:t>
      </w:r>
      <w:r w:rsidR="00D21FE0" w:rsidRPr="00BC3C19">
        <w:rPr>
          <w:rFonts w:ascii="Times New Roman" w:eastAsia="Times New Roman" w:hAnsi="Times New Roman"/>
          <w:sz w:val="24"/>
          <w:szCs w:val="24"/>
          <w:lang w:val="sq-AL"/>
        </w:rPr>
        <w:t>t të saj</w:t>
      </w:r>
      <w:r w:rsidR="00BD1740" w:rsidRPr="00BC3C19">
        <w:rPr>
          <w:rFonts w:ascii="Times New Roman" w:eastAsia="Times New Roman" w:hAnsi="Times New Roman"/>
          <w:sz w:val="24"/>
          <w:szCs w:val="24"/>
          <w:lang w:val="sq-AL"/>
        </w:rPr>
        <w:t xml:space="preserve">, ajo </w:t>
      </w:r>
      <w:r w:rsidRPr="00BC3C19">
        <w:rPr>
          <w:rFonts w:ascii="Times New Roman" w:eastAsia="Times New Roman" w:hAnsi="Times New Roman"/>
          <w:sz w:val="24"/>
          <w:szCs w:val="24"/>
          <w:lang w:val="sq-AL"/>
        </w:rPr>
        <w:t xml:space="preserve">e ka humbur përfundimisht këtë mundësi. </w:t>
      </w:r>
      <w:r w:rsidR="00D21FE0" w:rsidRPr="00BC3C19">
        <w:rPr>
          <w:rFonts w:ascii="Times New Roman" w:eastAsia="Times New Roman" w:hAnsi="Times New Roman"/>
          <w:sz w:val="24"/>
          <w:szCs w:val="24"/>
          <w:lang w:val="sq-AL"/>
        </w:rPr>
        <w:t xml:space="preserve">Po ashtu, </w:t>
      </w:r>
      <w:r w:rsidR="009C021F" w:rsidRPr="00BC3C19">
        <w:rPr>
          <w:rFonts w:ascii="Times New Roman" w:eastAsia="Times New Roman" w:hAnsi="Times New Roman"/>
          <w:sz w:val="24"/>
          <w:szCs w:val="24"/>
          <w:lang w:val="sq-AL"/>
        </w:rPr>
        <w:t xml:space="preserve">sipas tij, </w:t>
      </w:r>
      <w:r w:rsidR="00D21FE0" w:rsidRPr="00BC3C19">
        <w:rPr>
          <w:rFonts w:ascii="Times New Roman" w:eastAsia="Times New Roman" w:hAnsi="Times New Roman"/>
          <w:sz w:val="24"/>
          <w:szCs w:val="24"/>
          <w:lang w:val="sq-AL"/>
        </w:rPr>
        <w:t>nuk provohet se si janë formalizuar p</w:t>
      </w:r>
      <w:r w:rsidRPr="00BC3C19">
        <w:rPr>
          <w:rFonts w:ascii="Times New Roman" w:eastAsia="Times New Roman" w:hAnsi="Times New Roman"/>
          <w:sz w:val="24"/>
          <w:szCs w:val="24"/>
          <w:lang w:val="sq-AL"/>
        </w:rPr>
        <w:t xml:space="preserve">arashtrimet shtesë të nënshkruara nga </w:t>
      </w:r>
      <w:r w:rsidR="00BD1740"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ryetarja e Legjislaturës X, t</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paraqitura pas dat</w:t>
      </w:r>
      <w:r w:rsidR="00B4026D"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s 09.09.2021</w:t>
      </w:r>
      <w:r w:rsidR="009C021F" w:rsidRPr="00BC3C19">
        <w:rPr>
          <w:rFonts w:ascii="Times New Roman" w:eastAsia="Times New Roman" w:hAnsi="Times New Roman"/>
          <w:sz w:val="24"/>
          <w:szCs w:val="24"/>
          <w:lang w:val="sq-AL"/>
        </w:rPr>
        <w:t>, të cilat, p</w:t>
      </w:r>
      <w:r w:rsidRPr="00BC3C19">
        <w:rPr>
          <w:rFonts w:ascii="Times New Roman" w:eastAsia="Times New Roman" w:hAnsi="Times New Roman"/>
          <w:sz w:val="24"/>
          <w:szCs w:val="24"/>
          <w:lang w:val="sq-AL"/>
        </w:rPr>
        <w:t xml:space="preserve">ër më tepër, janë paraqitur përtej afatit të caktuar nga Gjykata.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Sipas Kuvendit, </w:t>
      </w:r>
      <w:r w:rsidRPr="00BC3C19">
        <w:rPr>
          <w:rFonts w:ascii="Times New Roman" w:hAnsi="Times New Roman"/>
          <w:sz w:val="24"/>
          <w:szCs w:val="24"/>
          <w:lang w:val="sq-AL"/>
        </w:rPr>
        <w:t>në përputhje me parimin e vazhdimësisë institucionale, vendimet e miratuara nga legjislatura e mëparshme nuk e humb</w:t>
      </w:r>
      <w:r w:rsidR="00BD1740" w:rsidRPr="00BC3C19">
        <w:rPr>
          <w:rFonts w:ascii="Times New Roman" w:hAnsi="Times New Roman"/>
          <w:sz w:val="24"/>
          <w:szCs w:val="24"/>
          <w:lang w:val="sq-AL"/>
        </w:rPr>
        <w:t>as</w:t>
      </w:r>
      <w:r w:rsidRPr="00BC3C19">
        <w:rPr>
          <w:rFonts w:ascii="Times New Roman" w:hAnsi="Times New Roman"/>
          <w:sz w:val="24"/>
          <w:szCs w:val="24"/>
          <w:lang w:val="sq-AL"/>
        </w:rPr>
        <w:t>in fuqinë e tyre juridike, përveç rasteve kur ka një procedurë parlamentare o</w:t>
      </w:r>
      <w:r w:rsidR="00BD1740" w:rsidRPr="00BC3C19">
        <w:rPr>
          <w:rFonts w:ascii="Times New Roman" w:hAnsi="Times New Roman"/>
          <w:sz w:val="24"/>
          <w:szCs w:val="24"/>
          <w:lang w:val="sq-AL"/>
        </w:rPr>
        <w:t>se</w:t>
      </w:r>
      <w:r w:rsidRPr="00BC3C19">
        <w:rPr>
          <w:rFonts w:ascii="Times New Roman" w:hAnsi="Times New Roman"/>
          <w:sz w:val="24"/>
          <w:szCs w:val="24"/>
          <w:lang w:val="sq-AL"/>
        </w:rPr>
        <w:t xml:space="preserve"> një proces tjetër ligjor që ka ndryshuar një akt të caktuar. Materiali i titulluar “Parashtrime shtesë” nuk është vendimmarrje e re e këtij organi, por një material mbrojtës për vendimmarrjen e Kuvendit të materializuar me vendimin nr. 55/2021, objekt i këtij gjykimi. Në përputhje me nenin 76, pika 1, të Kushtetutës Kryetari përfaqëson Kuvendin në marrëdhënie me të tjerët, </w:t>
      </w:r>
      <w:r w:rsidR="00D21FE0" w:rsidRPr="00BC3C19">
        <w:rPr>
          <w:rFonts w:ascii="Times New Roman" w:hAnsi="Times New Roman"/>
          <w:sz w:val="24"/>
          <w:szCs w:val="24"/>
          <w:lang w:val="sq-AL"/>
        </w:rPr>
        <w:t xml:space="preserve">që do të thotë se përfshihet </w:t>
      </w:r>
      <w:r w:rsidRPr="00BC3C19">
        <w:rPr>
          <w:rFonts w:ascii="Times New Roman" w:hAnsi="Times New Roman"/>
          <w:sz w:val="24"/>
          <w:szCs w:val="24"/>
          <w:lang w:val="sq-AL"/>
        </w:rPr>
        <w:t xml:space="preserve">në detyrat e tij funksionale </w:t>
      </w:r>
      <w:r w:rsidR="00D21FE0" w:rsidRPr="00BC3C19">
        <w:rPr>
          <w:rFonts w:ascii="Times New Roman" w:hAnsi="Times New Roman"/>
          <w:sz w:val="24"/>
          <w:szCs w:val="24"/>
          <w:lang w:val="sq-AL"/>
        </w:rPr>
        <w:t xml:space="preserve">si </w:t>
      </w:r>
      <w:r w:rsidRPr="00BC3C19">
        <w:rPr>
          <w:rFonts w:ascii="Times New Roman" w:hAnsi="Times New Roman"/>
          <w:sz w:val="24"/>
          <w:szCs w:val="24"/>
          <w:lang w:val="sq-AL"/>
        </w:rPr>
        <w:t>nënshkr</w:t>
      </w:r>
      <w:r w:rsidR="00D21FE0" w:rsidRPr="00BC3C19">
        <w:rPr>
          <w:rFonts w:ascii="Times New Roman" w:hAnsi="Times New Roman"/>
          <w:sz w:val="24"/>
          <w:szCs w:val="24"/>
          <w:lang w:val="sq-AL"/>
        </w:rPr>
        <w:t xml:space="preserve">imi i </w:t>
      </w:r>
      <w:r w:rsidRPr="00BC3C19">
        <w:rPr>
          <w:rFonts w:ascii="Times New Roman" w:hAnsi="Times New Roman"/>
          <w:sz w:val="24"/>
          <w:szCs w:val="24"/>
          <w:lang w:val="sq-AL"/>
        </w:rPr>
        <w:t>autorizimi</w:t>
      </w:r>
      <w:r w:rsidR="00D21FE0" w:rsidRPr="00BC3C19">
        <w:rPr>
          <w:rFonts w:ascii="Times New Roman" w:hAnsi="Times New Roman"/>
          <w:sz w:val="24"/>
          <w:szCs w:val="24"/>
          <w:lang w:val="sq-AL"/>
        </w:rPr>
        <w:t>t të</w:t>
      </w:r>
      <w:r w:rsidRPr="00BC3C19">
        <w:rPr>
          <w:rFonts w:ascii="Times New Roman" w:hAnsi="Times New Roman"/>
          <w:sz w:val="24"/>
          <w:szCs w:val="24"/>
          <w:lang w:val="sq-AL"/>
        </w:rPr>
        <w:t xml:space="preserve"> përfaqësuesve, ashtu edhe </w:t>
      </w:r>
      <w:r w:rsidR="00D21FE0" w:rsidRPr="00BC3C19">
        <w:rPr>
          <w:rFonts w:ascii="Times New Roman" w:hAnsi="Times New Roman"/>
          <w:sz w:val="24"/>
          <w:szCs w:val="24"/>
          <w:lang w:val="sq-AL"/>
        </w:rPr>
        <w:t xml:space="preserve">i </w:t>
      </w:r>
      <w:r w:rsidRPr="00BC3C19">
        <w:rPr>
          <w:rFonts w:ascii="Times New Roman" w:hAnsi="Times New Roman"/>
          <w:sz w:val="24"/>
          <w:szCs w:val="24"/>
          <w:lang w:val="sq-AL"/>
        </w:rPr>
        <w:t>parashtrime</w:t>
      </w:r>
      <w:r w:rsidR="00D21FE0" w:rsidRPr="00BC3C19">
        <w:rPr>
          <w:rFonts w:ascii="Times New Roman" w:hAnsi="Times New Roman"/>
          <w:sz w:val="24"/>
          <w:szCs w:val="24"/>
          <w:lang w:val="sq-AL"/>
        </w:rPr>
        <w:t>ve</w:t>
      </w:r>
      <w:r w:rsidRPr="00BC3C19">
        <w:rPr>
          <w:rFonts w:ascii="Times New Roman" w:hAnsi="Times New Roman"/>
          <w:sz w:val="24"/>
          <w:szCs w:val="24"/>
          <w:lang w:val="sq-AL"/>
        </w:rPr>
        <w:t xml:space="preserve"> shtesë.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Gjykata rithekson se pa ekzistencën dhe funksionimin demokratik të Kuvendit, i cili zgjidhet në mënyrë të drejtpërdrejtë nga zgjedhësit, nuk është i mundur realizimi i plotë dhe pa të meta i demokracisë (</w:t>
      </w:r>
      <w:r w:rsidRPr="00BC3C19">
        <w:rPr>
          <w:rFonts w:ascii="Times New Roman" w:eastAsia="Times New Roman" w:hAnsi="Times New Roman"/>
          <w:i/>
          <w:sz w:val="24"/>
          <w:szCs w:val="24"/>
          <w:lang w:val="sq-AL"/>
        </w:rPr>
        <w:t>shih vendimin nr.25, datë 24.09.2009 të Gjykatës Kushtetuese</w:t>
      </w:r>
      <w:r w:rsidRPr="00BC3C19">
        <w:rPr>
          <w:rFonts w:ascii="Times New Roman" w:eastAsia="Times New Roman" w:hAnsi="Times New Roman"/>
          <w:sz w:val="24"/>
          <w:szCs w:val="24"/>
          <w:lang w:val="sq-AL"/>
        </w:rPr>
        <w:t xml:space="preserve">). </w:t>
      </w:r>
      <w:r w:rsidRPr="00BC3C19">
        <w:rPr>
          <w:rFonts w:ascii="Times New Roman" w:hAnsi="Times New Roman"/>
          <w:sz w:val="24"/>
          <w:szCs w:val="24"/>
          <w:lang w:val="sq-AL"/>
        </w:rPr>
        <w:t>Sipas nenit 64 të Kushtetutës Kuvendi përbëhet nga 140 deputetë, të zgjedhur sipas një sistemi zgjedhjesh proporcional</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me konkurrim rajonal dhe prag kombëtar. Kurse sipas nenit 65, pika 1, të Kushtetutës Kuvendi zgjidhet çdo 4 vjet. Mandati i Kuvendit fillon me mbledhjen e parë të tij pas zgjedhjeve dhe përfundon në të njëjtën datë të të njëjtit muaj të vitit të katërt nga data e mbledhjes së parë dhe në çdo rast ai qëndron në detyrë deri në mbledhjen e parë të Kuvendit të ri të zgjedhur. </w:t>
      </w:r>
      <w:r w:rsidRPr="00BC3C19">
        <w:rPr>
          <w:rFonts w:ascii="Times New Roman" w:eastAsia="Times New Roman" w:hAnsi="Times New Roman"/>
          <w:sz w:val="24"/>
          <w:szCs w:val="24"/>
          <w:lang w:val="sq-AL"/>
        </w:rPr>
        <w:t xml:space="preserve">Funksionimi i pandërprerë i Kuvendit, madje edhe në rastet kur zhvillohen zgjedhjet për Kuvendin e ri, është i domosdoshëm dhe jetik për qeverisjen e vendit. Vazhdimësia institucionale formale është e garantuar pikërisht nga neni 65 i Kushtetutës, i cili e shtrin mandatin e Kuvendit deri në mbledhjen e parë të Kuvendit të ri për të mos lejuar boshllëkun institucional. Edhe pse mandati i Kuvendit, sipas nenit 65, pika 1, të Kushtetutës, është 4 vjet, ai asnjëherë nuk pushon së ekzistuari si i tillë, pasi edhe kur i ka mbaruar ky afat quhet ende funksional deri ditën që mblidhet Kuvendi i ri. Gjykata ka vlerësuar se mandati kohor 4-vjeçar i Kuvendit lidhet me përtëritjen </w:t>
      </w:r>
      <w:r w:rsidR="005D208A" w:rsidRPr="00BC3C19">
        <w:rPr>
          <w:rFonts w:ascii="Times New Roman" w:eastAsia="Times New Roman" w:hAnsi="Times New Roman"/>
          <w:sz w:val="24"/>
          <w:szCs w:val="24"/>
          <w:lang w:val="sq-AL"/>
        </w:rPr>
        <w:t>e përbërjes së tij periodikisht</w:t>
      </w:r>
      <w:r w:rsidRPr="00BC3C19">
        <w:rPr>
          <w:rFonts w:ascii="Times New Roman" w:eastAsia="Times New Roman" w:hAnsi="Times New Roman"/>
          <w:sz w:val="24"/>
          <w:szCs w:val="24"/>
          <w:lang w:val="sq-AL"/>
        </w:rPr>
        <w:t xml:space="preserve"> nëpërmjet zgjedhjeve të drejtpërdrejta dhe nuk ndikon në llojin e akteve që ai miraton ose shfuqizon (</w:t>
      </w:r>
      <w:r w:rsidRPr="00BC3C19">
        <w:rPr>
          <w:rFonts w:ascii="Times New Roman" w:eastAsia="Times New Roman" w:hAnsi="Times New Roman"/>
          <w:i/>
          <w:sz w:val="24"/>
          <w:szCs w:val="24"/>
          <w:lang w:val="sq-AL"/>
        </w:rPr>
        <w:t>shih vendimin nr. 59, datë 23.12.2014 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se procedura parlamentare për shkarkimin nga detyra të Presidentit ka nisur dhe është përfunduar nga Legjislatura IX, e cila ka marrë vendimin për shkarkim dhe ka vënë në lëvizje edhe gjykimin kushtetues, ndërsa disa aspekte procedurale të procesit kushtetues janë kryer edhe pas përfundimit të mandatit të asaj legjislature. Gjykata, referuar normave kushtetuese dhe atyre ligjore që rregullojnë këtë lloj gjykimi, thekson</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së pari</w:t>
      </w:r>
      <w:r w:rsidRPr="00BC3C19">
        <w:rPr>
          <w:rFonts w:ascii="Times New Roman" w:hAnsi="Times New Roman"/>
          <w:sz w:val="24"/>
          <w:szCs w:val="24"/>
          <w:lang w:val="sq-AL"/>
        </w:rPr>
        <w:t xml:space="preserve">, se në këtë gjykim zgjidhet mosmarrëveshja në të cilën njëra prej palëve është Kuvendi, si organ kushtetues që ka vendosur shkarkimin e Presidentit dhe kontrolli i </w:t>
      </w:r>
      <w:r w:rsidR="00BD1740" w:rsidRPr="00BC3C19">
        <w:rPr>
          <w:rFonts w:ascii="Times New Roman" w:hAnsi="Times New Roman"/>
          <w:sz w:val="24"/>
          <w:szCs w:val="24"/>
          <w:lang w:val="sq-AL"/>
        </w:rPr>
        <w:t xml:space="preserve">Gjykatës </w:t>
      </w:r>
      <w:r w:rsidRPr="00BC3C19">
        <w:rPr>
          <w:rFonts w:ascii="Times New Roman" w:hAnsi="Times New Roman"/>
          <w:sz w:val="24"/>
          <w:szCs w:val="24"/>
          <w:lang w:val="sq-AL"/>
        </w:rPr>
        <w:t xml:space="preserve">kryhet mbi procedurën dhe aktet e miratuara nga ky organ </w:t>
      </w:r>
      <w:r w:rsidR="00D21FE0" w:rsidRPr="00BC3C19">
        <w:rPr>
          <w:rFonts w:ascii="Times New Roman" w:hAnsi="Times New Roman"/>
          <w:sz w:val="24"/>
          <w:szCs w:val="24"/>
          <w:lang w:val="sq-AL"/>
        </w:rPr>
        <w:t xml:space="preserve">deri </w:t>
      </w:r>
      <w:r w:rsidRPr="00BC3C19">
        <w:rPr>
          <w:rFonts w:ascii="Times New Roman" w:hAnsi="Times New Roman"/>
          <w:sz w:val="24"/>
          <w:szCs w:val="24"/>
          <w:lang w:val="sq-AL"/>
        </w:rPr>
        <w:t>në vendimmarrjen për shkarkimin e Presidentit, për rrjedhojë periudha e ushtrimit të veprimtarisë nuk ka rëndësi në këtë drejtim</w:t>
      </w:r>
      <w:r w:rsidR="00BD1740" w:rsidRPr="00BC3C19">
        <w:rPr>
          <w:rFonts w:ascii="Times New Roman" w:hAnsi="Times New Roman"/>
          <w:sz w:val="24"/>
          <w:szCs w:val="24"/>
          <w:lang w:val="sq-AL"/>
        </w:rPr>
        <w:t>;</w:t>
      </w:r>
      <w:r w:rsidR="00BD1740" w:rsidRPr="00BC3C19">
        <w:rPr>
          <w:rFonts w:ascii="Times New Roman" w:hAnsi="Times New Roman"/>
          <w:i/>
          <w:sz w:val="24"/>
          <w:szCs w:val="24"/>
          <w:lang w:val="sq-AL"/>
        </w:rPr>
        <w:t xml:space="preserve"> s</w:t>
      </w:r>
      <w:r w:rsidRPr="00BC3C19">
        <w:rPr>
          <w:rFonts w:ascii="Times New Roman" w:hAnsi="Times New Roman"/>
          <w:i/>
          <w:sz w:val="24"/>
          <w:szCs w:val="24"/>
          <w:lang w:val="sq-AL"/>
        </w:rPr>
        <w:t>ë dyti</w:t>
      </w:r>
      <w:r w:rsidRPr="00BC3C19">
        <w:rPr>
          <w:rFonts w:ascii="Times New Roman" w:hAnsi="Times New Roman"/>
          <w:sz w:val="24"/>
          <w:szCs w:val="24"/>
          <w:lang w:val="sq-AL"/>
        </w:rPr>
        <w:t>, Gjykata kontrollon në themel procedurën dhe aktet që kanë vënë në lëvizje gjykimin kushtetues, në funksion të të cilave ajo merr në shqyrtim edhe argumentet o</w:t>
      </w:r>
      <w:r w:rsidR="00BD1740" w:rsidRPr="00BC3C19">
        <w:rPr>
          <w:rFonts w:ascii="Times New Roman" w:hAnsi="Times New Roman"/>
          <w:sz w:val="24"/>
          <w:szCs w:val="24"/>
          <w:lang w:val="sq-AL"/>
        </w:rPr>
        <w:t>se</w:t>
      </w:r>
      <w:r w:rsidRPr="00BC3C19">
        <w:rPr>
          <w:rFonts w:ascii="Times New Roman" w:hAnsi="Times New Roman"/>
          <w:sz w:val="24"/>
          <w:szCs w:val="24"/>
          <w:lang w:val="sq-AL"/>
        </w:rPr>
        <w:t xml:space="preserve"> prapësimet e palëve në proces. Për rrjedhojë, në të tilla raste Gjykata niset nga parimi i vazhdimësisë funksionale të organit kushtetues dhe nuk vë në dyshim vullnetin e formalizuar prej tij në aktet </w:t>
      </w:r>
      <w:r w:rsidR="00D21FE0" w:rsidRPr="00BC3C19">
        <w:rPr>
          <w:rFonts w:ascii="Times New Roman" w:hAnsi="Times New Roman"/>
          <w:sz w:val="24"/>
          <w:szCs w:val="24"/>
          <w:lang w:val="sq-AL"/>
        </w:rPr>
        <w:t xml:space="preserve">që janë </w:t>
      </w:r>
      <w:r w:rsidRPr="00BC3C19">
        <w:rPr>
          <w:rFonts w:ascii="Times New Roman" w:hAnsi="Times New Roman"/>
          <w:sz w:val="24"/>
          <w:szCs w:val="24"/>
          <w:lang w:val="sq-AL"/>
        </w:rPr>
        <w:t xml:space="preserve">objekt i këtij gjykimi. Nuk ka ndonjë detyrim kushtetues ose ligjor sipas të cilit legjislatura vijuese e organit përfaqësues </w:t>
      </w:r>
      <w:r w:rsidR="00D21FE0" w:rsidRPr="00BC3C19">
        <w:rPr>
          <w:rFonts w:ascii="Times New Roman" w:hAnsi="Times New Roman"/>
          <w:sz w:val="24"/>
          <w:szCs w:val="24"/>
          <w:lang w:val="sq-AL"/>
        </w:rPr>
        <w:t xml:space="preserve">duhet </w:t>
      </w:r>
      <w:r w:rsidRPr="00BC3C19">
        <w:rPr>
          <w:rFonts w:ascii="Times New Roman" w:hAnsi="Times New Roman"/>
          <w:sz w:val="24"/>
          <w:szCs w:val="24"/>
          <w:lang w:val="sq-AL"/>
        </w:rPr>
        <w:t xml:space="preserve">të miratojë ose konfirmojë veprimtarinë ose aktet e miratuara nga legjislatura e mëparshme gjatë ushtrimit të veprimtarisë parlamentare. Një qëndrim i kundërt do të cenonte </w:t>
      </w:r>
      <w:r w:rsidR="00D21FE0" w:rsidRPr="00BC3C19">
        <w:rPr>
          <w:rFonts w:ascii="Times New Roman" w:hAnsi="Times New Roman"/>
          <w:sz w:val="24"/>
          <w:szCs w:val="24"/>
          <w:lang w:val="sq-AL"/>
        </w:rPr>
        <w:t xml:space="preserve">dhe deformonte </w:t>
      </w:r>
      <w:r w:rsidRPr="00BC3C19">
        <w:rPr>
          <w:rFonts w:ascii="Times New Roman" w:hAnsi="Times New Roman"/>
          <w:sz w:val="24"/>
          <w:szCs w:val="24"/>
          <w:lang w:val="sq-AL"/>
        </w:rPr>
        <w:t>vullnetin e formalizuar nga Kuvendi</w:t>
      </w:r>
      <w:r w:rsidR="00D21FE0"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më sipër, përfaqësimi i Legjislaturës X në këtë gjykim është bërë edhe në përputhje me parashikimet e nenit 76, pika 1, të Kushtetutës, sipas të cilit Kryetari i Kuvendit, që sipas nenit 75, pika 1, zgjidhet nga Kuvendi</w:t>
      </w:r>
      <w:r w:rsidR="00BD1740" w:rsidRPr="00BC3C19">
        <w:rPr>
          <w:rFonts w:ascii="Times New Roman" w:hAnsi="Times New Roman"/>
          <w:sz w:val="24"/>
          <w:szCs w:val="24"/>
          <w:lang w:val="sq-AL"/>
        </w:rPr>
        <w:t>,</w:t>
      </w:r>
      <w:r w:rsidRPr="00BC3C19">
        <w:rPr>
          <w:rFonts w:ascii="Times New Roman" w:hAnsi="Times New Roman"/>
          <w:sz w:val="24"/>
          <w:szCs w:val="24"/>
          <w:lang w:val="sq-AL"/>
        </w:rPr>
        <w:t xml:space="preserve"> e përfaqëson atë edhe në marrëdhëniet me të tjerët, në rastin konkret para Gjykatës. </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C.2. Për legjitimitetin substancial të Kuvendit</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bCs/>
          <w:sz w:val="24"/>
          <w:szCs w:val="24"/>
          <w:lang w:val="sq-AL"/>
        </w:rPr>
        <w:t>Presidenti ka pretenduar se</w:t>
      </w:r>
      <w:r w:rsidRPr="00BC3C19">
        <w:rPr>
          <w:rFonts w:ascii="Times New Roman" w:hAnsi="Times New Roman"/>
          <w:sz w:val="24"/>
          <w:szCs w:val="24"/>
          <w:lang w:val="sq-AL"/>
        </w:rPr>
        <w:t xml:space="preserve"> Kuvendi nuk gëzonte legjitimitet për të shqyrtuar dhe vendosur </w:t>
      </w:r>
      <w:r w:rsidR="00BD1740" w:rsidRPr="00BC3C19">
        <w:rPr>
          <w:rFonts w:ascii="Times New Roman" w:hAnsi="Times New Roman"/>
          <w:sz w:val="24"/>
          <w:szCs w:val="24"/>
          <w:lang w:val="sq-AL"/>
        </w:rPr>
        <w:t>për</w:t>
      </w:r>
      <w:r w:rsidRPr="00BC3C19">
        <w:rPr>
          <w:rFonts w:ascii="Times New Roman" w:hAnsi="Times New Roman"/>
          <w:sz w:val="24"/>
          <w:szCs w:val="24"/>
          <w:lang w:val="sq-AL"/>
        </w:rPr>
        <w:t xml:space="preserve"> këtë </w:t>
      </w:r>
      <w:r w:rsidR="00BD1740" w:rsidRPr="00BC3C19">
        <w:rPr>
          <w:rFonts w:ascii="Times New Roman" w:hAnsi="Times New Roman"/>
          <w:sz w:val="24"/>
          <w:szCs w:val="24"/>
          <w:lang w:val="sq-AL"/>
        </w:rPr>
        <w:t>ç</w:t>
      </w:r>
      <w:r w:rsidRPr="00BC3C19">
        <w:rPr>
          <w:rFonts w:ascii="Times New Roman" w:hAnsi="Times New Roman"/>
          <w:sz w:val="24"/>
          <w:szCs w:val="24"/>
          <w:lang w:val="sq-AL"/>
        </w:rPr>
        <w:t xml:space="preserve">ështje, për shkak të dorëzimit në bllok të mandateve nga deputetët e opozitës, </w:t>
      </w:r>
      <w:r w:rsidR="00BD1740" w:rsidRPr="00BC3C19">
        <w:rPr>
          <w:rFonts w:ascii="Times New Roman" w:hAnsi="Times New Roman"/>
          <w:sz w:val="24"/>
          <w:szCs w:val="24"/>
          <w:lang w:val="sq-AL"/>
        </w:rPr>
        <w:t>ç</w:t>
      </w:r>
      <w:r w:rsidRPr="00BC3C19">
        <w:rPr>
          <w:rFonts w:ascii="Times New Roman" w:hAnsi="Times New Roman"/>
          <w:sz w:val="24"/>
          <w:szCs w:val="24"/>
          <w:lang w:val="sq-AL"/>
        </w:rPr>
        <w:t xml:space="preserve">ka </w:t>
      </w:r>
      <w:r w:rsidRPr="00BC3C19">
        <w:rPr>
          <w:rFonts w:ascii="Times New Roman" w:eastAsia="MS Mincho" w:hAnsi="Times New Roman"/>
          <w:bCs/>
          <w:sz w:val="24"/>
          <w:szCs w:val="24"/>
          <w:lang w:val="sq-AL"/>
        </w:rPr>
        <w:t xml:space="preserve">solli një krizë përfaqësimi në parlament, duke i munguar </w:t>
      </w:r>
      <w:r w:rsidRPr="00BC3C19">
        <w:rPr>
          <w:rFonts w:ascii="Times New Roman" w:hAnsi="Times New Roman"/>
          <w:bCs/>
          <w:sz w:val="24"/>
          <w:szCs w:val="24"/>
          <w:lang w:val="sq-AL"/>
        </w:rPr>
        <w:t xml:space="preserve">legjitimiteti për të realizuar nisma thelbësore legjislative pa konsensusin gjithëpërfshirës të opozitës reale që ndodhej jashtë Kuvendit dhe për të ngritur komisione hetimore. Sipas Presidentit, </w:t>
      </w:r>
      <w:r w:rsidRPr="00BC3C19">
        <w:rPr>
          <w:rFonts w:ascii="Times New Roman" w:hAnsi="Times New Roman"/>
          <w:sz w:val="24"/>
          <w:szCs w:val="24"/>
          <w:lang w:val="sq-AL"/>
        </w:rPr>
        <w:t>shumica qeverisëse brenda 2 v</w:t>
      </w:r>
      <w:r w:rsidR="00BD1740" w:rsidRPr="00BC3C19">
        <w:rPr>
          <w:rFonts w:ascii="Times New Roman" w:hAnsi="Times New Roman"/>
          <w:sz w:val="24"/>
          <w:szCs w:val="24"/>
          <w:lang w:val="sq-AL"/>
        </w:rPr>
        <w:t>jetësh</w:t>
      </w:r>
      <w:r w:rsidRPr="00BC3C19">
        <w:rPr>
          <w:rFonts w:ascii="Times New Roman" w:hAnsi="Times New Roman"/>
          <w:sz w:val="24"/>
          <w:szCs w:val="24"/>
          <w:lang w:val="sq-AL"/>
        </w:rPr>
        <w:t xml:space="preserve"> ka filluar për të tretën herë një proces të pambështetur në Kushtetutë dhe ligje për t</w:t>
      </w:r>
      <w:r w:rsidR="00BD1740" w:rsidRPr="00BC3C19">
        <w:rPr>
          <w:rFonts w:ascii="Times New Roman" w:hAnsi="Times New Roman"/>
          <w:sz w:val="24"/>
          <w:szCs w:val="24"/>
          <w:lang w:val="sq-AL"/>
        </w:rPr>
        <w:t>a</w:t>
      </w:r>
      <w:r w:rsidRPr="00BC3C19">
        <w:rPr>
          <w:rFonts w:ascii="Times New Roman" w:hAnsi="Times New Roman"/>
          <w:sz w:val="24"/>
          <w:szCs w:val="24"/>
          <w:lang w:val="sq-AL"/>
        </w:rPr>
        <w:t xml:space="preserve"> hetuar </w:t>
      </w:r>
      <w:r w:rsidR="00BD1740" w:rsidRPr="00BC3C19">
        <w:rPr>
          <w:rFonts w:ascii="Times New Roman" w:hAnsi="Times New Roman"/>
          <w:sz w:val="24"/>
          <w:szCs w:val="24"/>
          <w:lang w:val="sq-AL"/>
        </w:rPr>
        <w:t>atë</w:t>
      </w:r>
      <w:r w:rsidRPr="00BC3C19">
        <w:rPr>
          <w:rFonts w:ascii="Times New Roman" w:hAnsi="Times New Roman"/>
          <w:sz w:val="24"/>
          <w:szCs w:val="24"/>
          <w:lang w:val="sq-AL"/>
        </w:rPr>
        <w:t xml:space="preserve">, si </w:t>
      </w:r>
      <w:r w:rsidR="00185D16" w:rsidRPr="00BC3C19">
        <w:rPr>
          <w:rFonts w:ascii="Times New Roman" w:hAnsi="Times New Roman"/>
          <w:sz w:val="24"/>
          <w:szCs w:val="24"/>
          <w:lang w:val="sq-AL"/>
        </w:rPr>
        <w:t>i</w:t>
      </w:r>
      <w:r w:rsidRPr="00BC3C19">
        <w:rPr>
          <w:rFonts w:ascii="Times New Roman" w:hAnsi="Times New Roman"/>
          <w:sz w:val="24"/>
          <w:szCs w:val="24"/>
          <w:lang w:val="sq-AL"/>
        </w:rPr>
        <w:t xml:space="preserve"> vetmi autoritet dhe organ kushtetues që i ka dalë përballë veprimeve të kësaj shumice në shkelje të Kushtetutës dhe ligjeve</w:t>
      </w:r>
      <w:r w:rsidR="00185D16"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për të frenuar paligjshmërinë në mbrojtje të interesit publik dhe kombëtar.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w:t>
      </w:r>
      <w:r w:rsidRPr="00BC3C19">
        <w:rPr>
          <w:rFonts w:ascii="Times New Roman" w:hAnsi="Times New Roman"/>
          <w:sz w:val="24"/>
          <w:szCs w:val="24"/>
          <w:shd w:val="clear" w:color="auto" w:fill="FFFFFF"/>
          <w:lang w:val="sq-AL"/>
        </w:rPr>
        <w:t>legjitimiteti i tij nuk mund të vihet në dyshim nga dorëheqja e disa deputetëve, në kushtet kur d</w:t>
      </w:r>
      <w:r w:rsidRPr="00BC3C19">
        <w:rPr>
          <w:rFonts w:ascii="Times New Roman" w:hAnsi="Times New Roman"/>
          <w:sz w:val="24"/>
          <w:szCs w:val="24"/>
          <w:lang w:val="sq-AL"/>
        </w:rPr>
        <w:t>orëheqja është një akt individual</w:t>
      </w:r>
      <w:r w:rsidR="00185D16" w:rsidRPr="00BC3C19">
        <w:rPr>
          <w:rFonts w:ascii="Times New Roman" w:hAnsi="Times New Roman"/>
          <w:sz w:val="24"/>
          <w:szCs w:val="24"/>
          <w:lang w:val="sq-AL"/>
        </w:rPr>
        <w:t>, p</w:t>
      </w:r>
      <w:r w:rsidRPr="00BC3C19">
        <w:rPr>
          <w:rFonts w:ascii="Times New Roman" w:hAnsi="Times New Roman"/>
          <w:sz w:val="24"/>
          <w:szCs w:val="24"/>
          <w:lang w:val="sq-AL"/>
        </w:rPr>
        <w:t xml:space="preserve">ër rrjedhojë nuk mund të vlerësohet nga asnjë institucion, përfshirë Presidentin dhe Kuvendin. Jo vetëm që në traditën shqiptare parlamentare ka pasur raste kur organi </w:t>
      </w:r>
      <w:r w:rsidR="00D21FE0" w:rsidRPr="00BC3C19">
        <w:rPr>
          <w:rFonts w:ascii="Times New Roman" w:hAnsi="Times New Roman"/>
          <w:sz w:val="24"/>
          <w:szCs w:val="24"/>
          <w:lang w:val="sq-AL"/>
        </w:rPr>
        <w:t xml:space="preserve">nuk </w:t>
      </w:r>
      <w:r w:rsidRPr="00BC3C19">
        <w:rPr>
          <w:rFonts w:ascii="Times New Roman" w:hAnsi="Times New Roman"/>
          <w:sz w:val="24"/>
          <w:szCs w:val="24"/>
          <w:lang w:val="sq-AL"/>
        </w:rPr>
        <w:t xml:space="preserve">ka funksionuar me përbërje të plotë, por edhe Komisioni i Venecies dhe </w:t>
      </w:r>
      <w:r w:rsidR="00C57DE7" w:rsidRPr="00BC3C19">
        <w:rPr>
          <w:rFonts w:ascii="Times New Roman" w:hAnsi="Times New Roman"/>
          <w:sz w:val="24"/>
          <w:szCs w:val="24"/>
          <w:lang w:val="sq-AL"/>
        </w:rPr>
        <w:t>OSBE/</w:t>
      </w:r>
      <w:r w:rsidRPr="00BC3C19">
        <w:rPr>
          <w:rFonts w:ascii="Times New Roman" w:hAnsi="Times New Roman"/>
          <w:sz w:val="24"/>
          <w:szCs w:val="24"/>
          <w:lang w:val="sq-AL"/>
        </w:rPr>
        <w:t>ODIHR</w:t>
      </w:r>
      <w:r w:rsidR="00185D16"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00D21FE0" w:rsidRPr="00BC3C19">
        <w:rPr>
          <w:rFonts w:ascii="Times New Roman" w:hAnsi="Times New Roman"/>
          <w:sz w:val="24"/>
          <w:szCs w:val="24"/>
          <w:lang w:val="sq-AL"/>
        </w:rPr>
        <w:t>i kanë dhënë përgjigje kësaj çështjeje</w:t>
      </w:r>
      <w:r w:rsidRPr="00BC3C19">
        <w:rPr>
          <w:rFonts w:ascii="Times New Roman" w:hAnsi="Times New Roman"/>
          <w:sz w:val="24"/>
          <w:szCs w:val="24"/>
          <w:lang w:val="sq-AL"/>
        </w:rPr>
        <w:t>. Legjislatur</w:t>
      </w:r>
      <w:r w:rsidR="00185D16" w:rsidRPr="00BC3C19">
        <w:rPr>
          <w:rFonts w:ascii="Times New Roman" w:hAnsi="Times New Roman"/>
          <w:sz w:val="24"/>
          <w:szCs w:val="24"/>
          <w:lang w:val="sq-AL"/>
        </w:rPr>
        <w:t>a</w:t>
      </w:r>
      <w:r w:rsidRPr="00BC3C19">
        <w:rPr>
          <w:rFonts w:ascii="Times New Roman" w:hAnsi="Times New Roman"/>
          <w:sz w:val="24"/>
          <w:szCs w:val="24"/>
          <w:lang w:val="sq-AL"/>
        </w:rPr>
        <w:t xml:space="preserve"> IX </w:t>
      </w:r>
      <w:r w:rsidR="00185D16" w:rsidRPr="00BC3C19">
        <w:rPr>
          <w:rFonts w:ascii="Times New Roman" w:hAnsi="Times New Roman"/>
          <w:sz w:val="24"/>
          <w:szCs w:val="24"/>
          <w:lang w:val="sq-AL"/>
        </w:rPr>
        <w:t>e</w:t>
      </w:r>
      <w:r w:rsidRPr="00BC3C19">
        <w:rPr>
          <w:rFonts w:ascii="Times New Roman" w:hAnsi="Times New Roman"/>
          <w:sz w:val="24"/>
          <w:szCs w:val="24"/>
          <w:lang w:val="sq-AL"/>
        </w:rPr>
        <w:t xml:space="preserve"> Kuvendit </w:t>
      </w:r>
      <w:r w:rsidR="00185D16" w:rsidRPr="00BC3C19">
        <w:rPr>
          <w:rFonts w:ascii="Times New Roman" w:hAnsi="Times New Roman"/>
          <w:sz w:val="24"/>
          <w:szCs w:val="24"/>
          <w:lang w:val="sq-AL"/>
        </w:rPr>
        <w:t xml:space="preserve">ka </w:t>
      </w:r>
      <w:r w:rsidR="00CB0CE5" w:rsidRPr="00BC3C19">
        <w:rPr>
          <w:rFonts w:ascii="Times New Roman" w:hAnsi="Times New Roman"/>
          <w:sz w:val="24"/>
          <w:szCs w:val="24"/>
          <w:lang w:val="sq-AL"/>
        </w:rPr>
        <w:t xml:space="preserve">pasur </w:t>
      </w:r>
      <w:r w:rsidR="00185D16" w:rsidRPr="00BC3C19">
        <w:rPr>
          <w:rFonts w:ascii="Times New Roman" w:hAnsi="Times New Roman"/>
          <w:sz w:val="24"/>
          <w:szCs w:val="24"/>
          <w:lang w:val="sq-AL"/>
        </w:rPr>
        <w:t xml:space="preserve">kuorumin kushtetues </w:t>
      </w:r>
      <w:r w:rsidR="00CB0CE5" w:rsidRPr="00BC3C19">
        <w:rPr>
          <w:rFonts w:ascii="Times New Roman" w:hAnsi="Times New Roman"/>
          <w:sz w:val="24"/>
          <w:szCs w:val="24"/>
          <w:lang w:val="sq-AL"/>
        </w:rPr>
        <w:t xml:space="preserve">të nevojshëm për miratimin </w:t>
      </w:r>
      <w:r w:rsidR="00185D16" w:rsidRPr="00BC3C19">
        <w:rPr>
          <w:rFonts w:ascii="Times New Roman" w:hAnsi="Times New Roman"/>
          <w:sz w:val="24"/>
          <w:szCs w:val="24"/>
          <w:lang w:val="sq-AL"/>
        </w:rPr>
        <w:t xml:space="preserve">e </w:t>
      </w:r>
      <w:r w:rsidRPr="00BC3C19">
        <w:rPr>
          <w:rFonts w:ascii="Times New Roman" w:hAnsi="Times New Roman"/>
          <w:sz w:val="24"/>
          <w:szCs w:val="24"/>
          <w:lang w:val="sq-AL"/>
        </w:rPr>
        <w:t>vendimi</w:t>
      </w:r>
      <w:r w:rsidR="00185D16" w:rsidRPr="00BC3C19">
        <w:rPr>
          <w:rFonts w:ascii="Times New Roman" w:hAnsi="Times New Roman"/>
          <w:sz w:val="24"/>
          <w:szCs w:val="24"/>
          <w:lang w:val="sq-AL"/>
        </w:rPr>
        <w:t>t</w:t>
      </w:r>
      <w:r w:rsidRPr="00BC3C19">
        <w:rPr>
          <w:rFonts w:ascii="Times New Roman" w:hAnsi="Times New Roman"/>
          <w:sz w:val="24"/>
          <w:szCs w:val="24"/>
          <w:lang w:val="sq-AL"/>
        </w:rPr>
        <w:t xml:space="preserve"> nr. 55/2021. Edhe </w:t>
      </w:r>
      <w:r w:rsidR="00CB0CE5" w:rsidRPr="00BC3C19">
        <w:rPr>
          <w:rFonts w:ascii="Times New Roman" w:hAnsi="Times New Roman"/>
          <w:sz w:val="24"/>
          <w:szCs w:val="24"/>
          <w:lang w:val="sq-AL"/>
        </w:rPr>
        <w:t>P</w:t>
      </w:r>
      <w:r w:rsidRPr="00BC3C19">
        <w:rPr>
          <w:rFonts w:ascii="Times New Roman" w:hAnsi="Times New Roman"/>
          <w:sz w:val="24"/>
          <w:szCs w:val="24"/>
          <w:lang w:val="sq-AL"/>
        </w:rPr>
        <w:t>residenti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me sjelljen e tij</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CB0CE5" w:rsidRPr="00BC3C19">
        <w:rPr>
          <w:rFonts w:ascii="Times New Roman" w:hAnsi="Times New Roman"/>
          <w:sz w:val="24"/>
          <w:szCs w:val="24"/>
          <w:lang w:val="sq-AL"/>
        </w:rPr>
        <w:t>e</w:t>
      </w:r>
      <w:r w:rsidRPr="00BC3C19">
        <w:rPr>
          <w:rFonts w:ascii="Times New Roman" w:hAnsi="Times New Roman"/>
          <w:sz w:val="24"/>
          <w:szCs w:val="24"/>
          <w:lang w:val="sq-AL"/>
        </w:rPr>
        <w:t xml:space="preserve"> ka njohur legjitimitet</w:t>
      </w:r>
      <w:r w:rsidR="00CB0CE5" w:rsidRPr="00BC3C19">
        <w:rPr>
          <w:rFonts w:ascii="Times New Roman" w:hAnsi="Times New Roman"/>
          <w:sz w:val="24"/>
          <w:szCs w:val="24"/>
          <w:lang w:val="sq-AL"/>
        </w:rPr>
        <w:t>in e</w:t>
      </w:r>
      <w:r w:rsidRPr="00BC3C19">
        <w:rPr>
          <w:rFonts w:ascii="Times New Roman" w:hAnsi="Times New Roman"/>
          <w:sz w:val="24"/>
          <w:szCs w:val="24"/>
          <w:lang w:val="sq-AL"/>
        </w:rPr>
        <w:t xml:space="preserve"> këtij institucioni, </w:t>
      </w:r>
      <w:r w:rsidR="00CB0CE5" w:rsidRPr="00BC3C19">
        <w:rPr>
          <w:rFonts w:ascii="Times New Roman" w:hAnsi="Times New Roman"/>
          <w:sz w:val="24"/>
          <w:szCs w:val="24"/>
          <w:lang w:val="sq-AL"/>
        </w:rPr>
        <w:t xml:space="preserve">pasi </w:t>
      </w:r>
      <w:r w:rsidRPr="00BC3C19">
        <w:rPr>
          <w:rFonts w:ascii="Times New Roman" w:hAnsi="Times New Roman"/>
          <w:sz w:val="24"/>
          <w:szCs w:val="24"/>
          <w:lang w:val="sq-AL"/>
        </w:rPr>
        <w:t xml:space="preserve">gjatë </w:t>
      </w:r>
      <w:r w:rsidR="00CB0CE5" w:rsidRPr="00BC3C19">
        <w:rPr>
          <w:rFonts w:ascii="Times New Roman" w:hAnsi="Times New Roman"/>
          <w:sz w:val="24"/>
          <w:szCs w:val="24"/>
          <w:lang w:val="sq-AL"/>
        </w:rPr>
        <w:t xml:space="preserve">kësaj periudhe </w:t>
      </w:r>
      <w:r w:rsidRPr="00BC3C19">
        <w:rPr>
          <w:rFonts w:ascii="Times New Roman" w:hAnsi="Times New Roman"/>
          <w:sz w:val="24"/>
          <w:szCs w:val="24"/>
          <w:lang w:val="sq-AL"/>
        </w:rPr>
        <w:t>ka shpallur shumë ligje të miratuara nga Kuvendi dhe ka kthyer disa të tjer</w:t>
      </w:r>
      <w:r w:rsidR="005D208A" w:rsidRPr="00BC3C19">
        <w:rPr>
          <w:rFonts w:ascii="Times New Roman" w:hAnsi="Times New Roman"/>
          <w:sz w:val="24"/>
          <w:szCs w:val="24"/>
          <w:lang w:val="sq-AL"/>
        </w:rPr>
        <w:t>a</w:t>
      </w:r>
      <w:r w:rsidRPr="00BC3C19">
        <w:rPr>
          <w:rFonts w:ascii="Times New Roman" w:hAnsi="Times New Roman"/>
          <w:sz w:val="24"/>
          <w:szCs w:val="24"/>
          <w:lang w:val="sq-AL"/>
        </w:rPr>
        <w:t xml:space="preserve">, por në </w:t>
      </w:r>
      <w:r w:rsidR="00CB0CE5" w:rsidRPr="00BC3C19">
        <w:rPr>
          <w:rFonts w:ascii="Times New Roman" w:hAnsi="Times New Roman"/>
          <w:sz w:val="24"/>
          <w:szCs w:val="24"/>
          <w:lang w:val="sq-AL"/>
        </w:rPr>
        <w:t>asnjë rast</w:t>
      </w:r>
      <w:r w:rsidRPr="00BC3C19">
        <w:rPr>
          <w:rFonts w:ascii="Times New Roman" w:hAnsi="Times New Roman"/>
          <w:sz w:val="24"/>
          <w:szCs w:val="24"/>
          <w:lang w:val="sq-AL"/>
        </w:rPr>
        <w:t xml:space="preserve"> nuk është përdorur si argument mungesa e legjitimitetit të </w:t>
      </w:r>
      <w:r w:rsidR="009C021F" w:rsidRPr="00BC3C19">
        <w:rPr>
          <w:rFonts w:ascii="Times New Roman" w:hAnsi="Times New Roman"/>
          <w:sz w:val="24"/>
          <w:szCs w:val="24"/>
          <w:lang w:val="sq-AL"/>
        </w:rPr>
        <w:t>tij</w:t>
      </w:r>
      <w:r w:rsidRPr="00BC3C19">
        <w:rPr>
          <w:rFonts w:ascii="Times New Roman" w:hAnsi="Times New Roman"/>
          <w:sz w:val="24"/>
          <w:szCs w:val="24"/>
          <w:lang w:val="sq-AL"/>
        </w:rPr>
        <w:t>. Në procedurat për shkarkim të zhvilluar</w:t>
      </w:r>
      <w:r w:rsidR="00CB0CE5" w:rsidRPr="00BC3C19">
        <w:rPr>
          <w:rFonts w:ascii="Times New Roman" w:hAnsi="Times New Roman"/>
          <w:sz w:val="24"/>
          <w:szCs w:val="24"/>
          <w:lang w:val="sq-AL"/>
        </w:rPr>
        <w:t>a</w:t>
      </w:r>
      <w:r w:rsidRPr="00BC3C19">
        <w:rPr>
          <w:rFonts w:ascii="Times New Roman" w:hAnsi="Times New Roman"/>
          <w:sz w:val="24"/>
          <w:szCs w:val="24"/>
          <w:lang w:val="sq-AL"/>
        </w:rPr>
        <w:t xml:space="preserve"> në periudhën 2019-2020</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Presidenti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i ftuar nga komisioni hetimor</w:t>
      </w:r>
      <w:r w:rsidR="00CB0CE5" w:rsidRPr="00BC3C19">
        <w:rPr>
          <w:rFonts w:ascii="Times New Roman" w:hAnsi="Times New Roman"/>
          <w:sz w:val="24"/>
          <w:szCs w:val="24"/>
          <w:lang w:val="sq-AL"/>
        </w:rPr>
        <w:t>, është</w:t>
      </w:r>
      <w:r w:rsidRPr="00BC3C19">
        <w:rPr>
          <w:rFonts w:ascii="Times New Roman" w:hAnsi="Times New Roman"/>
          <w:sz w:val="24"/>
          <w:szCs w:val="24"/>
          <w:lang w:val="sq-AL"/>
        </w:rPr>
        <w:t xml:space="preserve"> paraqit</w:t>
      </w:r>
      <w:r w:rsidR="00CB0CE5" w:rsidRPr="00BC3C19">
        <w:rPr>
          <w:rFonts w:ascii="Times New Roman" w:hAnsi="Times New Roman"/>
          <w:sz w:val="24"/>
          <w:szCs w:val="24"/>
          <w:lang w:val="sq-AL"/>
        </w:rPr>
        <w:t>ur</w:t>
      </w:r>
      <w:r w:rsidRPr="00BC3C19">
        <w:rPr>
          <w:rFonts w:ascii="Times New Roman" w:hAnsi="Times New Roman"/>
          <w:sz w:val="24"/>
          <w:szCs w:val="24"/>
          <w:lang w:val="sq-AL"/>
        </w:rPr>
        <w:t xml:space="preserve"> dhe </w:t>
      </w:r>
      <w:r w:rsidR="00CB0CE5" w:rsidRPr="00BC3C19">
        <w:rPr>
          <w:rFonts w:ascii="Times New Roman" w:hAnsi="Times New Roman"/>
          <w:sz w:val="24"/>
          <w:szCs w:val="24"/>
          <w:lang w:val="sq-AL"/>
        </w:rPr>
        <w:t xml:space="preserve">ka </w:t>
      </w:r>
      <w:r w:rsidRPr="00BC3C19">
        <w:rPr>
          <w:rFonts w:ascii="Times New Roman" w:hAnsi="Times New Roman"/>
          <w:sz w:val="24"/>
          <w:szCs w:val="24"/>
          <w:lang w:val="sq-AL"/>
        </w:rPr>
        <w:t>dh</w:t>
      </w:r>
      <w:r w:rsidR="00CB0CE5" w:rsidRPr="00BC3C19">
        <w:rPr>
          <w:rFonts w:ascii="Times New Roman" w:hAnsi="Times New Roman"/>
          <w:sz w:val="24"/>
          <w:szCs w:val="24"/>
          <w:lang w:val="sq-AL"/>
        </w:rPr>
        <w:t>ënë</w:t>
      </w:r>
      <w:r w:rsidRPr="00BC3C19">
        <w:rPr>
          <w:rFonts w:ascii="Times New Roman" w:hAnsi="Times New Roman"/>
          <w:sz w:val="24"/>
          <w:szCs w:val="24"/>
          <w:lang w:val="sq-AL"/>
        </w:rPr>
        <w:t xml:space="preserve"> shpjegimet e tij, edhe pse bëhej fjalë për të njëjtin Kuvend, me të njëjtën përbërje. Presidenti, gjithashtu, po gjatë asaj legjislature ka administruar edhe betimin e anëtarëve të Gjykatës Kushtetuese të zgjedhur nga Kuvendi.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Legjislatura IX e Kuvendit </w:t>
      </w:r>
      <w:r w:rsidR="00CB0CE5" w:rsidRPr="00BC3C19">
        <w:rPr>
          <w:rFonts w:ascii="Times New Roman" w:hAnsi="Times New Roman"/>
          <w:sz w:val="24"/>
          <w:szCs w:val="24"/>
          <w:lang w:val="sq-AL"/>
        </w:rPr>
        <w:t>është</w:t>
      </w:r>
      <w:r w:rsidRPr="00BC3C19">
        <w:rPr>
          <w:rFonts w:ascii="Times New Roman" w:hAnsi="Times New Roman"/>
          <w:sz w:val="24"/>
          <w:szCs w:val="24"/>
          <w:lang w:val="sq-AL"/>
        </w:rPr>
        <w:t xml:space="preserve"> konstitu</w:t>
      </w:r>
      <w:r w:rsidR="002C4359" w:rsidRPr="00BC3C19">
        <w:rPr>
          <w:rFonts w:ascii="Times New Roman" w:hAnsi="Times New Roman"/>
          <w:sz w:val="24"/>
          <w:szCs w:val="24"/>
          <w:lang w:val="sq-AL"/>
        </w:rPr>
        <w:t>u</w:t>
      </w:r>
      <w:r w:rsidRPr="00BC3C19">
        <w:rPr>
          <w:rFonts w:ascii="Times New Roman" w:hAnsi="Times New Roman"/>
          <w:sz w:val="24"/>
          <w:szCs w:val="24"/>
          <w:lang w:val="sq-AL"/>
        </w:rPr>
        <w:t>a</w:t>
      </w:r>
      <w:r w:rsidR="00CB0CE5" w:rsidRPr="00BC3C19">
        <w:rPr>
          <w:rFonts w:ascii="Times New Roman" w:hAnsi="Times New Roman"/>
          <w:sz w:val="24"/>
          <w:szCs w:val="24"/>
          <w:lang w:val="sq-AL"/>
        </w:rPr>
        <w:t>r</w:t>
      </w:r>
      <w:r w:rsidRPr="00BC3C19">
        <w:rPr>
          <w:rFonts w:ascii="Times New Roman" w:hAnsi="Times New Roman"/>
          <w:sz w:val="24"/>
          <w:szCs w:val="24"/>
          <w:lang w:val="sq-AL"/>
        </w:rPr>
        <w:t xml:space="preserve"> në përputhje me parashikimin kushtetues dhe përbëhej nga</w:t>
      </w:r>
      <w:r w:rsidRPr="00BC3C19">
        <w:rPr>
          <w:rFonts w:ascii="Times New Roman" w:eastAsia="Times New Roman" w:hAnsi="Times New Roman"/>
          <w:sz w:val="24"/>
          <w:szCs w:val="24"/>
          <w:lang w:val="sq-AL"/>
        </w:rPr>
        <w:t xml:space="preserve"> 140 deputetë. Pas një krize politike që pasoi me dorëzimin në muajin shkurt të vitit 2019 të mandateve nga deputetët e partive politike të opozitës dhe pas zëvendësimit të tyre me deputetë</w:t>
      </w:r>
      <w:r w:rsidR="00CB0CE5" w:rsidRPr="00BC3C19">
        <w:rPr>
          <w:rFonts w:ascii="Times New Roman" w:eastAsia="Times New Roman" w:hAnsi="Times New Roman"/>
          <w:sz w:val="24"/>
          <w:szCs w:val="24"/>
          <w:lang w:val="sq-AL"/>
        </w:rPr>
        <w:t xml:space="preserve"> nga</w:t>
      </w:r>
      <w:r w:rsidRPr="00BC3C19">
        <w:rPr>
          <w:rFonts w:ascii="Times New Roman" w:eastAsia="Times New Roman" w:hAnsi="Times New Roman"/>
          <w:sz w:val="24"/>
          <w:szCs w:val="24"/>
          <w:lang w:val="sq-AL"/>
        </w:rPr>
        <w:t xml:space="preserve"> listat shumëemërore të po atyre partive politike, n</w:t>
      </w:r>
      <w:r w:rsidRPr="00BC3C19">
        <w:rPr>
          <w:rFonts w:ascii="Times New Roman" w:hAnsi="Times New Roman"/>
          <w:sz w:val="24"/>
          <w:szCs w:val="24"/>
          <w:lang w:val="sq-AL"/>
        </w:rPr>
        <w:t>ë mbyllje të saj Legjislatura IX përbëhej nga 122 deputetë, ndërkohë që një pjesë e mandateve të dorëzuara mbetën të pazëvendësuara për shkak të shterimit të list</w:t>
      </w:r>
      <w:r w:rsidR="00D21FE0" w:rsidRPr="00BC3C19">
        <w:rPr>
          <w:rFonts w:ascii="Times New Roman" w:hAnsi="Times New Roman"/>
          <w:sz w:val="24"/>
          <w:szCs w:val="24"/>
          <w:lang w:val="sq-AL"/>
        </w:rPr>
        <w:t>ave</w:t>
      </w:r>
      <w:r w:rsidRPr="00BC3C19">
        <w:rPr>
          <w:rFonts w:ascii="Times New Roman" w:hAnsi="Times New Roman"/>
          <w:sz w:val="24"/>
          <w:szCs w:val="24"/>
          <w:lang w:val="sq-AL"/>
        </w:rPr>
        <w:t xml:space="preserve"> </w:t>
      </w:r>
      <w:r w:rsidR="00D21FE0" w:rsidRPr="00BC3C19">
        <w:rPr>
          <w:rFonts w:ascii="Times New Roman" w:hAnsi="Times New Roman"/>
          <w:sz w:val="24"/>
          <w:szCs w:val="24"/>
          <w:lang w:val="sq-AL"/>
        </w:rPr>
        <w:t>t</w:t>
      </w:r>
      <w:r w:rsidRPr="00BC3C19">
        <w:rPr>
          <w:rFonts w:ascii="Times New Roman" w:hAnsi="Times New Roman"/>
          <w:sz w:val="24"/>
          <w:szCs w:val="24"/>
          <w:lang w:val="sq-AL"/>
        </w:rPr>
        <w:t xml:space="preserve">ë deputetëve zëvendësues.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jurisprudencën kushtetuese është theksuar se demokracia përfaqësuese, e konceptuar si formë e zakonshme qeverisjeje</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mundëson shfaqjen e vullnetit të shumicës në formën e një akti që do t’i shërbejë interesit të përgjithshëm (</w:t>
      </w:r>
      <w:r w:rsidRPr="00BC3C19">
        <w:rPr>
          <w:rFonts w:ascii="Times New Roman" w:hAnsi="Times New Roman"/>
          <w:i/>
          <w:sz w:val="24"/>
          <w:szCs w:val="24"/>
          <w:lang w:val="sq-AL"/>
        </w:rPr>
        <w:t>shih v</w:t>
      </w:r>
      <w:r w:rsidRPr="00BC3C19">
        <w:rPr>
          <w:rFonts w:ascii="Times New Roman" w:hAnsi="Times New Roman"/>
          <w:bCs/>
          <w:i/>
          <w:sz w:val="24"/>
          <w:szCs w:val="24"/>
          <w:lang w:val="sq-AL"/>
        </w:rPr>
        <w:t>endimin nr. 31, datë 19.11.2003 të Gjykatës Kushtetuese</w:t>
      </w:r>
      <w:r w:rsidRPr="00BC3C19">
        <w:rPr>
          <w:rFonts w:ascii="Times New Roman" w:hAnsi="Times New Roman"/>
          <w:bCs/>
          <w:sz w:val="24"/>
          <w:szCs w:val="24"/>
          <w:lang w:val="sq-AL"/>
        </w:rPr>
        <w:t xml:space="preserve">). </w:t>
      </w:r>
      <w:r w:rsidRPr="00BC3C19">
        <w:rPr>
          <w:rFonts w:ascii="Times New Roman" w:hAnsi="Times New Roman"/>
          <w:sz w:val="24"/>
          <w:szCs w:val="24"/>
          <w:lang w:val="sq-AL"/>
        </w:rPr>
        <w:t>Nga parimi i demokracisë përfaqësuese rrjedh detyrimi i deputetit që mandatin e besuar nga zgjedhësit ta ushtrojë realisht. Vetëm duke qenë plotësisht efektiv, pra i përfaqësuar tërësisht me të gjithë anëtarët e tij, parlamenti mund të realizojë funksionin e tij demokratik. Koncepti i mandatit parlamentar përmban detyrimin e përfaqësimit real të zgjedhësve. Mandati i deputetit duhet të kuptohet</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së pari</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si një akt përfaqësimi individual që lidhet me deputetin si individ dhe më pas me partinë politike ku ai bën pjesë. Nëse një deputet, për arsye të ndryshme, ndalohet ose pengohet të ushtrojë funksionin e tij si pjesë e parlamentit, atëherë cenohet parimi i përfaqësimit, si dhe raporti shumicë/pakicë i vendosur nga vullneti i zgjedhësve dhe që duhet të gjejë patjetër pasqyrim në parlament gjatë gjithë legjislaturës (</w:t>
      </w:r>
      <w:r w:rsidRPr="00BC3C19">
        <w:rPr>
          <w:rFonts w:ascii="Times New Roman" w:hAnsi="Times New Roman"/>
          <w:i/>
          <w:sz w:val="24"/>
          <w:szCs w:val="24"/>
          <w:lang w:val="sq-AL"/>
        </w:rPr>
        <w:t>shih vendimin nr. 44, datë 07.10.2011 të Gjykatës Kushtetuese</w:t>
      </w:r>
      <w:r w:rsidRPr="00BC3C19">
        <w:rPr>
          <w:rFonts w:ascii="Times New Roman" w:hAnsi="Times New Roman"/>
          <w:sz w:val="24"/>
          <w:szCs w:val="24"/>
          <w:lang w:val="sq-AL"/>
        </w:rPr>
        <w:t>). Gjykata ka theksuar, gjithashtu, se pavarësia e mandatit të deputetit, gjatë ushtrimit të veprimtarisë së tij, i shërben forcimit të statusit përfaqësues parlamentar</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duke garantuar edhe të drejtat e pakicës parlamentare brenda sistemit të vendimmarrjes me shumicë. Deputeti është i lirë të ushtrojë funksionin e tij në mënyrën më të mirë të mundshme të zgjedhur prej tij. Nga tërësia e karakteristikave që mbart në vetvete mandati parlamentar, është e qartë se deputeti gjatë ushtrimit të detyrës së tij nuk </w:t>
      </w:r>
      <w:r w:rsidR="00CB0CE5" w:rsidRPr="00BC3C19">
        <w:rPr>
          <w:rFonts w:ascii="Times New Roman" w:hAnsi="Times New Roman"/>
          <w:sz w:val="24"/>
          <w:szCs w:val="24"/>
          <w:lang w:val="sq-AL"/>
        </w:rPr>
        <w:t>u</w:t>
      </w:r>
      <w:r w:rsidRPr="00BC3C19">
        <w:rPr>
          <w:rFonts w:ascii="Times New Roman" w:hAnsi="Times New Roman"/>
          <w:sz w:val="24"/>
          <w:szCs w:val="24"/>
          <w:lang w:val="sq-AL"/>
        </w:rPr>
        <w:t xml:space="preserve"> nënshtrohet urdhrave, ndryshe nga pjesa tjetër e punonjësve ose nëpunësve të shërbimit civil. Ai pranon në mënyrë krejtësisht të lirë mandatin e tij dhe vendos me përgjegjësinë e tij të plotë </w:t>
      </w:r>
      <w:r w:rsidR="00CB0CE5" w:rsidRPr="00BC3C19">
        <w:rPr>
          <w:rFonts w:ascii="Times New Roman" w:hAnsi="Times New Roman"/>
          <w:sz w:val="24"/>
          <w:szCs w:val="24"/>
          <w:lang w:val="sq-AL"/>
        </w:rPr>
        <w:t>për</w:t>
      </w:r>
      <w:r w:rsidRPr="00BC3C19">
        <w:rPr>
          <w:rFonts w:ascii="Times New Roman" w:hAnsi="Times New Roman"/>
          <w:sz w:val="24"/>
          <w:szCs w:val="24"/>
          <w:lang w:val="sq-AL"/>
        </w:rPr>
        <w:t xml:space="preserve"> mënyrën e ushtrimit të mandatit. Veprimtaria e tij si deputet duhet të përshkohet gjatë gjithë kohës që ai ushtron këtë funksion nga përgjegjshmëria, ndershmëria dhe korrektesa (</w:t>
      </w:r>
      <w:r w:rsidRPr="00BC3C19">
        <w:rPr>
          <w:rFonts w:ascii="Times New Roman" w:hAnsi="Times New Roman"/>
          <w:i/>
          <w:sz w:val="24"/>
          <w:szCs w:val="24"/>
          <w:lang w:val="sq-AL"/>
        </w:rPr>
        <w:t>shih vendimin nr. 44, datë 07.10.2011 të Gjykatës Kushtetuese</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vlerëson se dorëzimi në bllok i mandateve parlamentare, në kuadrin e një krize besimi të ndërsjellë midis aktorëve politikë, deformon konceptin e mandatit përfaqësues dhe cenon parimin e përfaqësimit të zgjedhësve në parlament. Në këtë këndvështrim, duhet theksuar se mjedisi thellësisht i polarizuar politik, mungesa e dialogut dhe e dëshirës së aktorëve politikë për të punuar së bashku me të gjitha pjesët e shoqërisë, kthehen në faktorë që prekin cilësinë e veprimtarisë parlamentare, pengojnë realizimin e vlerave kushtetuese dhe thyejnë besimin publik, në dëm të integrimit social dhe zhvillimit kombëtar.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në kontekstin e rrethanave të çështjes konkrete, për të vlerësuar legjitimitetin e Legjislaturës IX të Kuvendit, Gjykata vëren se procedura e zëvendësimit të mandateve nga listat shumëemërore prej dorëzimit në bllok </w:t>
      </w:r>
      <w:r w:rsidR="00CB0CE5" w:rsidRPr="00BC3C19">
        <w:rPr>
          <w:rFonts w:ascii="Times New Roman" w:hAnsi="Times New Roman"/>
          <w:sz w:val="24"/>
          <w:szCs w:val="24"/>
          <w:lang w:val="sq-AL"/>
        </w:rPr>
        <w:t>të</w:t>
      </w:r>
      <w:r w:rsidRPr="00BC3C19">
        <w:rPr>
          <w:rFonts w:ascii="Times New Roman" w:hAnsi="Times New Roman"/>
          <w:sz w:val="24"/>
          <w:szCs w:val="24"/>
          <w:lang w:val="sq-AL"/>
        </w:rPr>
        <w:t xml:space="preserve"> tyre, si dhe vlefshmëria e mandateve zëvendësuese nuk </w:t>
      </w:r>
      <w:r w:rsidR="005D208A" w:rsidRPr="00BC3C19">
        <w:rPr>
          <w:rFonts w:ascii="Times New Roman" w:hAnsi="Times New Roman"/>
          <w:sz w:val="24"/>
          <w:szCs w:val="24"/>
          <w:lang w:val="sq-AL"/>
        </w:rPr>
        <w:t>janë</w:t>
      </w:r>
      <w:r w:rsidRPr="00BC3C19">
        <w:rPr>
          <w:rFonts w:ascii="Times New Roman" w:hAnsi="Times New Roman"/>
          <w:sz w:val="24"/>
          <w:szCs w:val="24"/>
          <w:lang w:val="sq-AL"/>
        </w:rPr>
        <w:t xml:space="preserve"> kundërshtuar në rrugë institucionale nga asnjë subjekt</w:t>
      </w:r>
      <w:r w:rsidR="00CB0CE5" w:rsidRPr="00BC3C19">
        <w:rPr>
          <w:rFonts w:ascii="Times New Roman" w:hAnsi="Times New Roman"/>
          <w:sz w:val="24"/>
          <w:szCs w:val="24"/>
          <w:lang w:val="sq-AL"/>
        </w:rPr>
        <w:t>, për rrjedhojë</w:t>
      </w:r>
      <w:r w:rsidRPr="00BC3C19">
        <w:rPr>
          <w:rFonts w:ascii="Times New Roman" w:hAnsi="Times New Roman"/>
          <w:sz w:val="24"/>
          <w:szCs w:val="24"/>
          <w:lang w:val="sq-AL"/>
        </w:rPr>
        <w:t xml:space="preserve"> nuk ka ndonjë vendim administrativ të organeve shtetërore kompetente </w:t>
      </w:r>
      <w:r w:rsidR="00CB0CE5" w:rsidRPr="00BC3C19">
        <w:rPr>
          <w:rFonts w:ascii="Times New Roman" w:hAnsi="Times New Roman"/>
          <w:sz w:val="24"/>
          <w:szCs w:val="24"/>
          <w:lang w:val="sq-AL"/>
        </w:rPr>
        <w:t>ose</w:t>
      </w:r>
      <w:r w:rsidRPr="00BC3C19">
        <w:rPr>
          <w:rFonts w:ascii="Times New Roman" w:hAnsi="Times New Roman"/>
          <w:sz w:val="24"/>
          <w:szCs w:val="24"/>
          <w:lang w:val="sq-AL"/>
        </w:rPr>
        <w:t xml:space="preserve"> vendim gjyqësor që të ketë vendosur </w:t>
      </w:r>
      <w:r w:rsidR="00A63917" w:rsidRPr="00BC3C19">
        <w:rPr>
          <w:rFonts w:ascii="Times New Roman" w:hAnsi="Times New Roman"/>
          <w:sz w:val="24"/>
          <w:szCs w:val="24"/>
          <w:lang w:val="sq-AL"/>
        </w:rPr>
        <w:t xml:space="preserve">për </w:t>
      </w:r>
      <w:r w:rsidRPr="00BC3C19">
        <w:rPr>
          <w:rFonts w:ascii="Times New Roman" w:hAnsi="Times New Roman"/>
          <w:sz w:val="24"/>
          <w:szCs w:val="24"/>
          <w:lang w:val="sq-AL"/>
        </w:rPr>
        <w:t>parregullsinë e procedurave, pavlefshmërinë e mandateve o</w:t>
      </w:r>
      <w:r w:rsidR="00CB0CE5" w:rsidRPr="00BC3C19">
        <w:rPr>
          <w:rFonts w:ascii="Times New Roman" w:hAnsi="Times New Roman"/>
          <w:sz w:val="24"/>
          <w:szCs w:val="24"/>
          <w:lang w:val="sq-AL"/>
        </w:rPr>
        <w:t>se</w:t>
      </w:r>
      <w:r w:rsidRPr="00BC3C19">
        <w:rPr>
          <w:rFonts w:ascii="Times New Roman" w:hAnsi="Times New Roman"/>
          <w:sz w:val="24"/>
          <w:szCs w:val="24"/>
          <w:lang w:val="sq-AL"/>
        </w:rPr>
        <w:t xml:space="preserve"> papajtueshmërinë në ushtrimin e funksionit të deputetëve. </w:t>
      </w:r>
      <w:r w:rsidR="00037044" w:rsidRPr="00BC3C19">
        <w:rPr>
          <w:rFonts w:ascii="Times New Roman" w:hAnsi="Times New Roman"/>
          <w:sz w:val="24"/>
          <w:szCs w:val="24"/>
          <w:lang w:val="sq-AL"/>
        </w:rPr>
        <w:t>Me fjal</w:t>
      </w:r>
      <w:r w:rsidR="00881CA3" w:rsidRPr="00BC3C19">
        <w:rPr>
          <w:rFonts w:ascii="Times New Roman" w:hAnsi="Times New Roman"/>
          <w:sz w:val="24"/>
          <w:szCs w:val="24"/>
          <w:lang w:val="sq-AL"/>
        </w:rPr>
        <w:t>ë</w:t>
      </w:r>
      <w:r w:rsidR="00037044" w:rsidRPr="00BC3C19">
        <w:rPr>
          <w:rFonts w:ascii="Times New Roman" w:hAnsi="Times New Roman"/>
          <w:sz w:val="24"/>
          <w:szCs w:val="24"/>
          <w:lang w:val="sq-AL"/>
        </w:rPr>
        <w:t xml:space="preserve"> t</w:t>
      </w:r>
      <w:r w:rsidR="00881CA3" w:rsidRPr="00BC3C19">
        <w:rPr>
          <w:rFonts w:ascii="Times New Roman" w:hAnsi="Times New Roman"/>
          <w:sz w:val="24"/>
          <w:szCs w:val="24"/>
          <w:lang w:val="sq-AL"/>
        </w:rPr>
        <w:t>ë</w:t>
      </w:r>
      <w:r w:rsidR="00037044" w:rsidRPr="00BC3C19">
        <w:rPr>
          <w:rFonts w:ascii="Times New Roman" w:hAnsi="Times New Roman"/>
          <w:sz w:val="24"/>
          <w:szCs w:val="24"/>
          <w:lang w:val="sq-AL"/>
        </w:rPr>
        <w:t xml:space="preserve"> tjera</w:t>
      </w:r>
      <w:r w:rsidRPr="00BC3C19">
        <w:rPr>
          <w:rFonts w:ascii="Times New Roman" w:hAnsi="Times New Roman"/>
          <w:sz w:val="24"/>
          <w:szCs w:val="24"/>
          <w:lang w:val="sq-AL"/>
        </w:rPr>
        <w:t>, argumenti për mungesën e legjitimitetit të Legjislaturës IX</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për shkak se numri i deputetëve të Kuvendit mbeti i paplotë, mbetet në kuadrin e pretendimit</w:t>
      </w:r>
      <w:r w:rsidR="00A63917"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w:t>
      </w:r>
      <w:r w:rsidR="00A63917" w:rsidRPr="00BC3C19">
        <w:rPr>
          <w:rFonts w:ascii="Times New Roman" w:hAnsi="Times New Roman"/>
          <w:sz w:val="24"/>
          <w:szCs w:val="24"/>
          <w:lang w:val="sq-AL"/>
        </w:rPr>
        <w:t>pa</w:t>
      </w:r>
      <w:r w:rsidRPr="00BC3C19">
        <w:rPr>
          <w:rFonts w:ascii="Times New Roman" w:hAnsi="Times New Roman"/>
          <w:sz w:val="24"/>
          <w:szCs w:val="24"/>
          <w:lang w:val="sq-AL"/>
        </w:rPr>
        <w:t>mbështet</w:t>
      </w:r>
      <w:r w:rsidR="00A63917" w:rsidRPr="00BC3C19">
        <w:rPr>
          <w:rFonts w:ascii="Times New Roman" w:hAnsi="Times New Roman"/>
          <w:sz w:val="24"/>
          <w:szCs w:val="24"/>
          <w:lang w:val="sq-AL"/>
        </w:rPr>
        <w:t>ur</w:t>
      </w:r>
      <w:r w:rsidRPr="00BC3C19">
        <w:rPr>
          <w:rFonts w:ascii="Times New Roman" w:hAnsi="Times New Roman"/>
          <w:sz w:val="24"/>
          <w:szCs w:val="24"/>
          <w:lang w:val="sq-AL"/>
        </w:rPr>
        <w:t xml:space="preserve"> ligjërisht.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BC3C19">
        <w:rPr>
          <w:rFonts w:ascii="Times New Roman" w:hAnsi="Times New Roman"/>
          <w:sz w:val="24"/>
          <w:szCs w:val="24"/>
          <w:lang w:val="sq-AL"/>
        </w:rPr>
        <w:t>Gjykata vëren se përgjatë kësaj periudhe Kuvendi ka vijuar të ushtrojë veprimtarinë parlamentare duke pasur çdo lloj kuorumi që kërkon Kushtetuta për ushtrimin e kompetencave të tij. Edhe Komisioni i Venecies dhe OSBE/ODIHR</w:t>
      </w:r>
      <w:r w:rsidR="00CB0CE5"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Pr="00BC3C19">
        <w:rPr>
          <w:rFonts w:ascii="Times New Roman" w:eastAsia="Times New Roman" w:hAnsi="Times New Roman"/>
          <w:sz w:val="24"/>
          <w:szCs w:val="24"/>
          <w:lang w:val="sq-AL" w:eastAsia="en-GB"/>
        </w:rPr>
        <w:t>janë</w:t>
      </w:r>
      <w:r w:rsidRPr="00BC3C19">
        <w:rPr>
          <w:rFonts w:ascii="Times New Roman" w:hAnsi="Times New Roman"/>
          <w:sz w:val="24"/>
          <w:szCs w:val="24"/>
          <w:lang w:val="sq-AL"/>
        </w:rPr>
        <w:t xml:space="preserve"> shprehur se “</w:t>
      </w:r>
      <w:r w:rsidR="00CB0CE5" w:rsidRPr="00BC3C19">
        <w:rPr>
          <w:rStyle w:val="y2iqfc"/>
          <w:rFonts w:ascii="Times New Roman" w:hAnsi="Times New Roman"/>
          <w:i/>
          <w:sz w:val="24"/>
          <w:szCs w:val="24"/>
          <w:lang w:val="sq-AL"/>
        </w:rPr>
        <w:t>f</w:t>
      </w:r>
      <w:r w:rsidRPr="00BC3C19">
        <w:rPr>
          <w:rStyle w:val="y2iqfc"/>
          <w:rFonts w:ascii="Times New Roman" w:hAnsi="Times New Roman"/>
          <w:i/>
          <w:sz w:val="24"/>
          <w:szCs w:val="24"/>
          <w:lang w:val="sq-AL"/>
        </w:rPr>
        <w:t>akti se Parlamenti nuk përbëhet nga numri i plotë i deputetëve nuk është në vetvete problematik në kuptim të standardeve ndërkombëtare, duke qenë se ai funksionon në përputhje me kuorumin e përcaktuar nga Kushtetuta</w:t>
      </w:r>
      <w:r w:rsidRPr="00BC3C19">
        <w:rPr>
          <w:rStyle w:val="y2iqfc"/>
          <w:rFonts w:ascii="Times New Roman" w:hAnsi="Times New Roman"/>
          <w:sz w:val="24"/>
          <w:szCs w:val="24"/>
          <w:lang w:val="sq-AL"/>
        </w:rPr>
        <w:t>” (</w:t>
      </w:r>
      <w:r w:rsidRPr="00BC3C19">
        <w:rPr>
          <w:rStyle w:val="y2iqfc"/>
          <w:rFonts w:ascii="Times New Roman" w:hAnsi="Times New Roman"/>
          <w:i/>
          <w:sz w:val="24"/>
          <w:szCs w:val="24"/>
          <w:lang w:val="sq-AL"/>
        </w:rPr>
        <w:t xml:space="preserve">shih </w:t>
      </w:r>
      <w:r w:rsidR="00A63917" w:rsidRPr="00BC3C19">
        <w:rPr>
          <w:rFonts w:ascii="Times New Roman" w:eastAsia="Times New Roman" w:hAnsi="Times New Roman"/>
          <w:i/>
          <w:sz w:val="24"/>
          <w:szCs w:val="24"/>
          <w:lang w:val="sq-AL" w:eastAsia="en-GB"/>
        </w:rPr>
        <w:t>opinioni</w:t>
      </w:r>
      <w:r w:rsidR="00BB59AB" w:rsidRPr="00BC3C19">
        <w:rPr>
          <w:rFonts w:ascii="Times New Roman" w:eastAsia="Times New Roman" w:hAnsi="Times New Roman"/>
          <w:i/>
          <w:sz w:val="24"/>
          <w:szCs w:val="24"/>
          <w:lang w:val="sq-AL" w:eastAsia="en-GB"/>
        </w:rPr>
        <w:t>n e</w:t>
      </w:r>
      <w:r w:rsidR="00A63917" w:rsidRPr="00BC3C19">
        <w:rPr>
          <w:rFonts w:ascii="Times New Roman" w:eastAsia="Times New Roman" w:hAnsi="Times New Roman"/>
          <w:i/>
          <w:sz w:val="24"/>
          <w:szCs w:val="24"/>
          <w:lang w:val="sq-AL" w:eastAsia="en-GB"/>
        </w:rPr>
        <w:t xml:space="preserve"> përbashkët </w:t>
      </w:r>
      <w:r w:rsidR="00A63917" w:rsidRPr="00BC3C19">
        <w:rPr>
          <w:rFonts w:ascii="Times New Roman" w:hAnsi="Times New Roman"/>
          <w:i/>
          <w:sz w:val="24"/>
          <w:szCs w:val="24"/>
          <w:lang w:val="sq-AL"/>
        </w:rPr>
        <w:t>CDL-AD(2020)036, datë 11.12.2020</w:t>
      </w:r>
      <w:r w:rsidR="00BB59AB" w:rsidRPr="00BC3C19">
        <w:rPr>
          <w:rFonts w:ascii="Times New Roman" w:hAnsi="Times New Roman"/>
          <w:i/>
          <w:sz w:val="24"/>
          <w:szCs w:val="24"/>
          <w:lang w:val="sq-AL"/>
        </w:rPr>
        <w:t xml:space="preserve">, </w:t>
      </w:r>
      <w:r w:rsidR="00BB59AB" w:rsidRPr="00BC3C19">
        <w:rPr>
          <w:rStyle w:val="y2iqfc"/>
          <w:rFonts w:ascii="Times New Roman" w:hAnsi="Times New Roman"/>
          <w:i/>
          <w:sz w:val="24"/>
          <w:szCs w:val="24"/>
          <w:lang w:val="sq-AL"/>
        </w:rPr>
        <w:t>paragrafi 12</w:t>
      </w:r>
      <w:r w:rsidRPr="00BC3C19">
        <w:rPr>
          <w:rStyle w:val="y2iqfc"/>
          <w:rFonts w:ascii="Times New Roman" w:hAnsi="Times New Roman"/>
          <w:sz w:val="24"/>
          <w:szCs w:val="24"/>
          <w:lang w:val="sq-AL"/>
        </w:rPr>
        <w:t xml:space="preserve">). Gjykata mban në konsideratë, gjithashtu, edhe tërësinë e akteve të miratuara nga Legjislatura IX, </w:t>
      </w:r>
      <w:r w:rsidRPr="00BC3C19">
        <w:rPr>
          <w:rFonts w:ascii="Times New Roman" w:hAnsi="Times New Roman"/>
          <w:sz w:val="24"/>
          <w:szCs w:val="24"/>
          <w:lang w:val="sq-AL"/>
        </w:rPr>
        <w:t xml:space="preserve">ku përfshihen miratimi i disa ndryshimeve kushtetuese, miratimi i ligjeve, si dhe ngritja dhe funksionimi i komisioneve të ndryshme hetimore, akte që janë botuar, kanë hyrë në fuqi dhe kanë prodhuar edhe efekte juridike. </w:t>
      </w:r>
    </w:p>
    <w:p w:rsidR="00801F3F"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përfundim</w:t>
      </w:r>
      <w:r w:rsidR="00CB0CE5" w:rsidRPr="00BC3C19">
        <w:rPr>
          <w:rFonts w:ascii="Times New Roman" w:hAnsi="Times New Roman"/>
          <w:sz w:val="24"/>
          <w:szCs w:val="24"/>
          <w:lang w:val="sq-AL"/>
        </w:rPr>
        <w:t>,</w:t>
      </w:r>
      <w:r w:rsidRPr="00BC3C19">
        <w:rPr>
          <w:rFonts w:ascii="Times New Roman" w:hAnsi="Times New Roman"/>
          <w:sz w:val="24"/>
          <w:szCs w:val="24"/>
          <w:lang w:val="sq-AL"/>
        </w:rPr>
        <w:t xml:space="preserve"> duke iu referuar momentit të konstituimit të Kuvendit, procedurave për zëvendësimin e deputetëve, numrit të përgjithshëm të deputetëve në këndvështrim të kuorumit të vendimmarrjes, mungesës së vendimeve të organeve kompetente për të deklaruar parregullsinë o</w:t>
      </w:r>
      <w:r w:rsidR="004D1F0F" w:rsidRPr="00BC3C19">
        <w:rPr>
          <w:rFonts w:ascii="Times New Roman" w:hAnsi="Times New Roman"/>
          <w:sz w:val="24"/>
          <w:szCs w:val="24"/>
          <w:lang w:val="sq-AL"/>
        </w:rPr>
        <w:t>se</w:t>
      </w:r>
      <w:r w:rsidRPr="00BC3C19">
        <w:rPr>
          <w:rFonts w:ascii="Times New Roman" w:hAnsi="Times New Roman"/>
          <w:sz w:val="24"/>
          <w:szCs w:val="24"/>
          <w:lang w:val="sq-AL"/>
        </w:rPr>
        <w:t xml:space="preserve"> pavlefshmërinë e zëvendësimit të mandateve dhe mundësisë së </w:t>
      </w:r>
      <w:r w:rsidR="004D1F0F" w:rsidRPr="00BC3C19">
        <w:rPr>
          <w:rFonts w:ascii="Times New Roman" w:hAnsi="Times New Roman"/>
          <w:sz w:val="24"/>
          <w:szCs w:val="24"/>
          <w:lang w:val="sq-AL"/>
        </w:rPr>
        <w:t>a</w:t>
      </w:r>
      <w:r w:rsidRPr="00BC3C19">
        <w:rPr>
          <w:rFonts w:ascii="Times New Roman" w:hAnsi="Times New Roman"/>
          <w:sz w:val="24"/>
          <w:szCs w:val="24"/>
          <w:lang w:val="sq-AL"/>
        </w:rPr>
        <w:t xml:space="preserve">saj </w:t>
      </w:r>
      <w:r w:rsidR="004D1F0F" w:rsidRPr="00BC3C19">
        <w:rPr>
          <w:rFonts w:ascii="Times New Roman" w:hAnsi="Times New Roman"/>
          <w:sz w:val="24"/>
          <w:szCs w:val="24"/>
          <w:lang w:val="sq-AL"/>
        </w:rPr>
        <w:t>l</w:t>
      </w:r>
      <w:r w:rsidRPr="00BC3C19">
        <w:rPr>
          <w:rFonts w:ascii="Times New Roman" w:hAnsi="Times New Roman"/>
          <w:sz w:val="24"/>
          <w:szCs w:val="24"/>
          <w:lang w:val="sq-AL"/>
        </w:rPr>
        <w:t>egjislature për të arritur të gjitha kuorumet e nevojshme, si dhe tërësisë së lig</w:t>
      </w:r>
      <w:r w:rsidR="00A63917" w:rsidRPr="00BC3C19">
        <w:rPr>
          <w:rFonts w:ascii="Times New Roman" w:hAnsi="Times New Roman"/>
          <w:sz w:val="24"/>
          <w:szCs w:val="24"/>
          <w:lang w:val="sq-AL"/>
        </w:rPr>
        <w:t xml:space="preserve">jeve dhe vendimeve të miratuara, Gjykata vlerëson se edhe pse kjo situatë ka treguar një krizë përfaqësimi, që nuk përputhet me mënyrën se si ushtrohet demokracia në një shtet të së drejtës, Legjislatura IX e Kuvendit ka pasur legjitimitet substancial. </w:t>
      </w:r>
      <w:r w:rsidRPr="00BC3C19">
        <w:rPr>
          <w:rFonts w:ascii="Times New Roman" w:hAnsi="Times New Roman"/>
          <w:sz w:val="24"/>
          <w:szCs w:val="24"/>
          <w:lang w:val="sq-AL"/>
        </w:rPr>
        <w:t xml:space="preserve"> </w:t>
      </w:r>
    </w:p>
    <w:p w:rsidR="00801F3F" w:rsidRPr="00BC3C19" w:rsidRDefault="00801F3F"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C.3. Për afatin e paraqitjes së kërkesës dhe të shqyrtimit paraprak</w:t>
      </w:r>
      <w:r w:rsidR="004D1F0F" w:rsidRPr="00BC3C19">
        <w:rPr>
          <w:rFonts w:ascii="Times New Roman" w:hAnsi="Times New Roman"/>
          <w:i/>
          <w:sz w:val="24"/>
          <w:szCs w:val="24"/>
          <w:lang w:val="sq-AL"/>
        </w:rPr>
        <w:t xml:space="preserve"> të çështjes</w:t>
      </w:r>
      <w:r w:rsidRPr="00BC3C19">
        <w:rPr>
          <w:rFonts w:ascii="Times New Roman" w:hAnsi="Times New Roman"/>
          <w:i/>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lidhje me afatin e paraqitjes së kërkesës, Gjykata vëren se vendimi i Kuvendit, objekt shqyrtimi, është marrë në datën 09.06.2021 dhe i është dërguar kësaj Gjykate nga Kryetari i Kuvendit në datën 14.06.2021, pra brenda afatit 5</w:t>
      </w:r>
      <w:r w:rsidR="004D1F0F" w:rsidRPr="00BC3C19">
        <w:rPr>
          <w:rFonts w:ascii="Times New Roman" w:hAnsi="Times New Roman"/>
          <w:sz w:val="24"/>
          <w:szCs w:val="24"/>
          <w:lang w:val="sq-AL"/>
        </w:rPr>
        <w:t>-</w:t>
      </w:r>
      <w:r w:rsidRPr="00BC3C19">
        <w:rPr>
          <w:rFonts w:ascii="Times New Roman" w:hAnsi="Times New Roman"/>
          <w:sz w:val="24"/>
          <w:szCs w:val="24"/>
          <w:lang w:val="sq-AL"/>
        </w:rPr>
        <w:t>ditor të parashikuar nga neni 112, pika 4, paragrafi i fundit</w:t>
      </w:r>
      <w:r w:rsidR="001958E4" w:rsidRPr="00BC3C19">
        <w:rPr>
          <w:rFonts w:ascii="Times New Roman" w:hAnsi="Times New Roman"/>
          <w:sz w:val="24"/>
          <w:szCs w:val="24"/>
          <w:lang w:val="sq-AL"/>
        </w:rPr>
        <w:t>,</w:t>
      </w:r>
      <w:r w:rsidRPr="00BC3C19">
        <w:rPr>
          <w:rFonts w:ascii="Times New Roman" w:hAnsi="Times New Roman"/>
          <w:sz w:val="24"/>
          <w:szCs w:val="24"/>
          <w:lang w:val="sq-AL"/>
        </w:rPr>
        <w:t xml:space="preserve"> i Rregullores së Kuvendit, prandaj Kuvendi legjitimohet edhe në këtë drejtim.</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i takon pretendimit të</w:t>
      </w:r>
      <w:r w:rsidR="001958E4"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Presidentit për mosshqyrtimin e kësaj çështjeje nga Gjykata brenda afatit të mbarimit të Legjislaturës IX, që përkon me afatin </w:t>
      </w:r>
      <w:r w:rsidR="001958E4" w:rsidRPr="00BC3C19">
        <w:rPr>
          <w:rFonts w:ascii="Times New Roman" w:hAnsi="Times New Roman"/>
          <w:sz w:val="24"/>
          <w:szCs w:val="24"/>
          <w:lang w:val="sq-AL"/>
        </w:rPr>
        <w:t>e</w:t>
      </w:r>
      <w:r w:rsidRPr="00BC3C19">
        <w:rPr>
          <w:rFonts w:ascii="Times New Roman" w:hAnsi="Times New Roman"/>
          <w:sz w:val="24"/>
          <w:szCs w:val="24"/>
          <w:lang w:val="sq-AL"/>
        </w:rPr>
        <w:t xml:space="preserve"> parashikuar nga neni 47, pika 1, i ligjit nr. 8577/2000, Gjykata thekson se afati 3-mujor lidhet me shqyrtimin paraprak të çështjes, jo me themelin e saj dhe se asnjë normë e ligjit organik nuk pa</w:t>
      </w:r>
      <w:r w:rsidR="001958E4" w:rsidRPr="00BC3C19">
        <w:rPr>
          <w:rFonts w:ascii="Times New Roman" w:hAnsi="Times New Roman"/>
          <w:sz w:val="24"/>
          <w:szCs w:val="24"/>
          <w:lang w:val="sq-AL"/>
        </w:rPr>
        <w:t>rashikon ardhjen e ndonjë pasoje</w:t>
      </w:r>
      <w:r w:rsidRPr="00BC3C19">
        <w:rPr>
          <w:rFonts w:ascii="Times New Roman" w:hAnsi="Times New Roman"/>
          <w:sz w:val="24"/>
          <w:szCs w:val="24"/>
          <w:lang w:val="sq-AL"/>
        </w:rPr>
        <w:t xml:space="preserve"> në lidhje me gjykimin kushtetues ose (pa)vlefshmërinë </w:t>
      </w:r>
      <w:r w:rsidR="001958E4" w:rsidRPr="00BC3C19">
        <w:rPr>
          <w:rFonts w:ascii="Times New Roman" w:hAnsi="Times New Roman"/>
          <w:sz w:val="24"/>
          <w:szCs w:val="24"/>
          <w:lang w:val="sq-AL"/>
        </w:rPr>
        <w:t>e akteve objekt i këtij gjykimi</w:t>
      </w:r>
      <w:r w:rsidRPr="00BC3C19">
        <w:rPr>
          <w:rFonts w:ascii="Times New Roman" w:hAnsi="Times New Roman"/>
          <w:sz w:val="24"/>
          <w:szCs w:val="24"/>
          <w:lang w:val="sq-AL"/>
        </w:rPr>
        <w:t xml:space="preserve"> (në këtë rast vendimi i Kuvendit që e ka vënë atë në lëvizje), si dhe nuk sjell asnjë pasojë negative </w:t>
      </w:r>
      <w:r w:rsidR="001958E4"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të drejtat e </w:t>
      </w:r>
      <w:r w:rsidR="001958E4" w:rsidRPr="00BC3C19">
        <w:rPr>
          <w:rFonts w:ascii="Times New Roman" w:hAnsi="Times New Roman"/>
          <w:sz w:val="24"/>
          <w:szCs w:val="24"/>
          <w:lang w:val="sq-AL"/>
        </w:rPr>
        <w:t>Presidentit</w:t>
      </w:r>
      <w:r w:rsidRPr="00BC3C19">
        <w:rPr>
          <w:rFonts w:ascii="Times New Roman" w:hAnsi="Times New Roman"/>
          <w:sz w:val="24"/>
          <w:szCs w:val="24"/>
          <w:lang w:val="sq-AL"/>
        </w:rPr>
        <w:t>. Për më tepër</w:t>
      </w:r>
      <w:r w:rsidR="001958E4" w:rsidRPr="00BC3C19">
        <w:rPr>
          <w:rFonts w:ascii="Times New Roman" w:hAnsi="Times New Roman"/>
          <w:sz w:val="24"/>
          <w:szCs w:val="24"/>
          <w:lang w:val="sq-AL"/>
        </w:rPr>
        <w:t>,</w:t>
      </w:r>
      <w:r w:rsidRPr="00BC3C19">
        <w:rPr>
          <w:rFonts w:ascii="Times New Roman" w:hAnsi="Times New Roman"/>
          <w:sz w:val="24"/>
          <w:szCs w:val="24"/>
          <w:lang w:val="sq-AL"/>
        </w:rPr>
        <w:t xml:space="preserve"> vendimi i Kuvendit që ka vendosur shkarkimin nuk ka asnjë efekt pezullues ose pengues për qëndrimin në detyrë të Presidentit o</w:t>
      </w:r>
      <w:r w:rsidR="001958E4" w:rsidRPr="00BC3C19">
        <w:rPr>
          <w:rFonts w:ascii="Times New Roman" w:hAnsi="Times New Roman"/>
          <w:sz w:val="24"/>
          <w:szCs w:val="24"/>
          <w:lang w:val="sq-AL"/>
        </w:rPr>
        <w:t>se</w:t>
      </w:r>
      <w:r w:rsidRPr="00BC3C19">
        <w:rPr>
          <w:rFonts w:ascii="Times New Roman" w:hAnsi="Times New Roman"/>
          <w:sz w:val="24"/>
          <w:szCs w:val="24"/>
          <w:lang w:val="sq-AL"/>
        </w:rPr>
        <w:t xml:space="preserve"> vijimin e ushtrimit të veprimtarisë së tij kushtetuese.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i përket pretendimit tjetër </w:t>
      </w:r>
      <w:r w:rsidR="000A5D88" w:rsidRPr="00BC3C19">
        <w:rPr>
          <w:rFonts w:ascii="Times New Roman" w:hAnsi="Times New Roman"/>
          <w:sz w:val="24"/>
          <w:szCs w:val="24"/>
          <w:lang w:val="sq-AL"/>
        </w:rPr>
        <w:t xml:space="preserve">se </w:t>
      </w:r>
      <w:r w:rsidRPr="00BC3C19">
        <w:rPr>
          <w:rFonts w:ascii="Times New Roman" w:hAnsi="Times New Roman"/>
          <w:sz w:val="24"/>
          <w:szCs w:val="24"/>
          <w:lang w:val="sq-AL"/>
        </w:rPr>
        <w:t>parashtrime</w:t>
      </w:r>
      <w:r w:rsidR="000A5D88" w:rsidRPr="00BC3C19">
        <w:rPr>
          <w:rFonts w:ascii="Times New Roman" w:hAnsi="Times New Roman"/>
          <w:sz w:val="24"/>
          <w:szCs w:val="24"/>
          <w:lang w:val="sq-AL"/>
        </w:rPr>
        <w:t>t</w:t>
      </w:r>
      <w:r w:rsidRPr="00BC3C19">
        <w:rPr>
          <w:rFonts w:ascii="Times New Roman" w:hAnsi="Times New Roman"/>
          <w:sz w:val="24"/>
          <w:szCs w:val="24"/>
          <w:lang w:val="sq-AL"/>
        </w:rPr>
        <w:t xml:space="preserve"> shtesë </w:t>
      </w:r>
      <w:r w:rsidR="000A5D88" w:rsidRPr="00BC3C19">
        <w:rPr>
          <w:rFonts w:ascii="Times New Roman" w:hAnsi="Times New Roman"/>
          <w:sz w:val="24"/>
          <w:szCs w:val="24"/>
          <w:lang w:val="sq-AL"/>
        </w:rPr>
        <w:t xml:space="preserve">janë paraqitur </w:t>
      </w:r>
      <w:r w:rsidRPr="00BC3C19">
        <w:rPr>
          <w:rFonts w:ascii="Times New Roman" w:hAnsi="Times New Roman"/>
          <w:sz w:val="24"/>
          <w:szCs w:val="24"/>
          <w:lang w:val="sq-AL"/>
        </w:rPr>
        <w:t xml:space="preserve">nga </w:t>
      </w:r>
      <w:r w:rsidRPr="00BC3C19">
        <w:rPr>
          <w:rFonts w:ascii="Times New Roman" w:eastAsia="Times New Roman" w:hAnsi="Times New Roman"/>
          <w:sz w:val="24"/>
          <w:szCs w:val="24"/>
          <w:lang w:val="sq-AL"/>
        </w:rPr>
        <w:t xml:space="preserve">Kuvendi tej afatit të caktuar nga Gjykata, Presidenti nuk ka paraqitur argumente në lidhje me pasojën që ka ardhur në të drejtat e tij prej kësaj vonese të pretenduar. Ai është njohur me </w:t>
      </w:r>
      <w:r w:rsidR="000A5D88"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to parashtrime dhe ka pasur mundësi e kohë të mjaftueshme për t`i kundërshtuar </w:t>
      </w:r>
      <w:r w:rsidR="001958E4" w:rsidRPr="00BC3C19">
        <w:rPr>
          <w:rFonts w:ascii="Times New Roman" w:eastAsia="Times New Roman" w:hAnsi="Times New Roman"/>
          <w:sz w:val="24"/>
          <w:szCs w:val="24"/>
          <w:lang w:val="sq-AL"/>
        </w:rPr>
        <w:t>dh</w:t>
      </w:r>
      <w:r w:rsidRPr="00BC3C19">
        <w:rPr>
          <w:rFonts w:ascii="Times New Roman" w:eastAsia="Times New Roman" w:hAnsi="Times New Roman"/>
          <w:sz w:val="24"/>
          <w:szCs w:val="24"/>
          <w:lang w:val="sq-AL"/>
        </w:rPr>
        <w:t>e paraqitur prap</w:t>
      </w:r>
      <w:r w:rsidRPr="00BC3C19">
        <w:rPr>
          <w:rFonts w:ascii="Times New Roman" w:hAnsi="Times New Roman"/>
          <w:sz w:val="24"/>
          <w:szCs w:val="24"/>
          <w:lang w:val="sq-AL"/>
        </w:rPr>
        <w:t>ë</w:t>
      </w:r>
      <w:r w:rsidRPr="00BC3C19">
        <w:rPr>
          <w:rFonts w:ascii="Times New Roman" w:eastAsia="Times New Roman" w:hAnsi="Times New Roman"/>
          <w:sz w:val="24"/>
          <w:szCs w:val="24"/>
          <w:lang w:val="sq-AL"/>
        </w:rPr>
        <w:t xml:space="preserve">simet përkatëse. </w:t>
      </w:r>
    </w:p>
    <w:p w:rsidR="00C7342E" w:rsidRPr="00BC3C19" w:rsidRDefault="00C7342E" w:rsidP="00321975">
      <w:pPr>
        <w:tabs>
          <w:tab w:val="left" w:pos="1170"/>
        </w:tabs>
        <w:suppressAutoHyphens/>
        <w:spacing w:after="0" w:line="360" w:lineRule="auto"/>
        <w:ind w:left="540"/>
        <w:jc w:val="both"/>
        <w:outlineLvl w:val="0"/>
        <w:rPr>
          <w:rFonts w:ascii="Times New Roman" w:hAnsi="Times New Roman"/>
          <w:i/>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 Për themelin e kërkesës</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Gjykata vëren se instituti kushtetues i shkarkimit </w:t>
      </w:r>
      <w:r w:rsidR="001958E4" w:rsidRPr="00BC3C19">
        <w:rPr>
          <w:rFonts w:ascii="Times New Roman" w:eastAsia="Times New Roman" w:hAnsi="Times New Roman"/>
          <w:sz w:val="24"/>
          <w:szCs w:val="24"/>
          <w:lang w:val="sq-AL"/>
        </w:rPr>
        <w:t>(</w:t>
      </w:r>
      <w:r w:rsidR="001958E4" w:rsidRPr="00BC3C19">
        <w:rPr>
          <w:rFonts w:ascii="Times New Roman" w:eastAsia="Times New Roman" w:hAnsi="Times New Roman"/>
          <w:i/>
          <w:sz w:val="24"/>
          <w:szCs w:val="24"/>
          <w:lang w:val="sq-AL"/>
        </w:rPr>
        <w:t>impeachment</w:t>
      </w:r>
      <w:r w:rsidR="001958E4"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ka për qëllim realizimin e parimit të shtetit të së drejtës, i cili kërkon sundimin e ligjit, në kuptimin që askush të mos jetë mbi ligjin dhe Kushtetuta të mbrohet në çdo rast. Për këtë shkak, gjykimi për shkarkimin e Presidentit është një procedurë kushtetuese që mbron rendin kushtetues, që në rast se përfundon me vërtetimin e fajësisë për shkelje të rëndë të Kushtetutës ose kryerjen e një krimi të rëndë, e zhvesh këtë funksionar të lartë publik nga detyrat dhe autoriteti. Në këtë këndvështrim, objekti i procedurës kushtetuese është mbrojtja e rendit kushtetues nga abuzimi i funksionarit kushtetues dhe jo përcaktimi i të drejtave kushtetuese të individit që ushtron detyrën e Presidentit. Vendimi për shkarkimin në këtë lloj procedure nuk shtrihet përtej largimit të Presidentit nga funksioni publik, edhe pse kjo nuk e përjashton atë nga përgjegjësia penale (neni 135 i Kushtetutës). Për rrjedhojë, procedura kushtetuese e shkarkimit ka natyrë të ndryshme nga procedurat penale ose procedurat disiplinore, pasi kur vërtetohet fajësia e tij për shkelje të rënda kushtetuese o</w:t>
      </w:r>
      <w:r w:rsidR="001958E4"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krim të rëndë bëhet fjalë për përgjegjësi kushtetuese të Presidentit, me pasojë shkarkimin nga detyra. </w:t>
      </w:r>
    </w:p>
    <w:p w:rsidR="00183E3E" w:rsidRPr="00BC3C19" w:rsidRDefault="00576EE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Nga ana tjetër, instituti</w:t>
      </w:r>
      <w:r w:rsidR="0044647C" w:rsidRPr="00BC3C19">
        <w:rPr>
          <w:rFonts w:ascii="Times New Roman" w:eastAsia="Times New Roman" w:hAnsi="Times New Roman"/>
          <w:sz w:val="24"/>
          <w:szCs w:val="24"/>
          <w:lang w:val="sq-AL"/>
        </w:rPr>
        <w:t xml:space="preserve"> kushtetues i </w:t>
      </w:r>
      <w:r w:rsidR="0044647C" w:rsidRPr="00BC3C19">
        <w:rPr>
          <w:rFonts w:ascii="Times New Roman" w:eastAsia="Times New Roman" w:hAnsi="Times New Roman"/>
          <w:i/>
          <w:sz w:val="24"/>
          <w:szCs w:val="24"/>
          <w:lang w:val="sq-AL"/>
        </w:rPr>
        <w:t>impeachment</w:t>
      </w:r>
      <w:r w:rsidR="0044647C" w:rsidRPr="00BC3C19">
        <w:rPr>
          <w:rFonts w:ascii="Times New Roman" w:eastAsia="Times New Roman" w:hAnsi="Times New Roman"/>
          <w:sz w:val="24"/>
          <w:szCs w:val="24"/>
          <w:lang w:val="sq-AL"/>
        </w:rPr>
        <w:t xml:space="preserve"> udhëhiqet nga parimet themelore të shtetit të së drejtës, të cilat kërkojnë që organet kushtetuese të ngarkuara për kryerjen e procedurës së shkarkimit të jenë të paanshme dhe të pavarura, që ato të hetojnë si duhet rrethanat e çështjes dhe të miratojnë një vendim të drejtë </w:t>
      </w:r>
      <w:r w:rsidR="001958E4" w:rsidRPr="00BC3C19">
        <w:rPr>
          <w:rFonts w:ascii="Times New Roman" w:eastAsia="Times New Roman" w:hAnsi="Times New Roman"/>
          <w:sz w:val="24"/>
          <w:szCs w:val="24"/>
          <w:lang w:val="sq-AL"/>
        </w:rPr>
        <w:t>për</w:t>
      </w:r>
      <w:r w:rsidR="0044647C" w:rsidRPr="00BC3C19">
        <w:rPr>
          <w:rFonts w:ascii="Times New Roman" w:eastAsia="Times New Roman" w:hAnsi="Times New Roman"/>
          <w:sz w:val="24"/>
          <w:szCs w:val="24"/>
          <w:lang w:val="sq-AL"/>
        </w:rPr>
        <w:t xml:space="preserve"> përgjegjësinë kushtetuese të Presidentit. Në </w:t>
      </w:r>
      <w:r w:rsidRPr="00BC3C19">
        <w:rPr>
          <w:rFonts w:ascii="Times New Roman" w:eastAsia="Times New Roman" w:hAnsi="Times New Roman"/>
          <w:sz w:val="24"/>
          <w:szCs w:val="24"/>
          <w:lang w:val="sq-AL"/>
        </w:rPr>
        <w:t xml:space="preserve">këtë kuptim, </w:t>
      </w:r>
      <w:r w:rsidR="0044647C" w:rsidRPr="00BC3C19">
        <w:rPr>
          <w:rFonts w:ascii="Times New Roman" w:eastAsia="Times New Roman" w:hAnsi="Times New Roman"/>
          <w:sz w:val="24"/>
          <w:szCs w:val="24"/>
          <w:lang w:val="sq-AL"/>
        </w:rPr>
        <w:t xml:space="preserve">e drejta e individit për të marrë pjesë dhe për t’u mbrojtur </w:t>
      </w:r>
      <w:r w:rsidR="001958E4" w:rsidRPr="00BC3C19">
        <w:rPr>
          <w:rFonts w:ascii="Times New Roman" w:eastAsia="Times New Roman" w:hAnsi="Times New Roman"/>
          <w:sz w:val="24"/>
          <w:szCs w:val="24"/>
          <w:lang w:val="sq-AL"/>
        </w:rPr>
        <w:t xml:space="preserve">gjatë </w:t>
      </w:r>
      <w:r w:rsidR="0044647C" w:rsidRPr="00BC3C19">
        <w:rPr>
          <w:rFonts w:ascii="Times New Roman" w:eastAsia="Times New Roman" w:hAnsi="Times New Roman"/>
          <w:sz w:val="24"/>
          <w:szCs w:val="24"/>
          <w:lang w:val="sq-AL"/>
        </w:rPr>
        <w:t>procedurë</w:t>
      </w:r>
      <w:r w:rsidR="001958E4" w:rsidRPr="00BC3C19">
        <w:rPr>
          <w:rFonts w:ascii="Times New Roman" w:eastAsia="Times New Roman" w:hAnsi="Times New Roman"/>
          <w:sz w:val="24"/>
          <w:szCs w:val="24"/>
          <w:lang w:val="sq-AL"/>
        </w:rPr>
        <w:t xml:space="preserve">s </w:t>
      </w:r>
      <w:r w:rsidR="0044647C" w:rsidRPr="00BC3C19">
        <w:rPr>
          <w:rFonts w:ascii="Times New Roman" w:eastAsia="Times New Roman" w:hAnsi="Times New Roman"/>
          <w:sz w:val="24"/>
          <w:szCs w:val="24"/>
          <w:lang w:val="sq-AL"/>
        </w:rPr>
        <w:t xml:space="preserve">në të cilën vendoset përgjegjësia kushtetuese e tij </w:t>
      </w:r>
      <w:r w:rsidRPr="00BC3C19">
        <w:rPr>
          <w:rFonts w:ascii="Times New Roman" w:eastAsia="Times New Roman" w:hAnsi="Times New Roman"/>
          <w:sz w:val="24"/>
          <w:szCs w:val="24"/>
          <w:lang w:val="sq-AL"/>
        </w:rPr>
        <w:t>nuk mund të vihet në d</w:t>
      </w:r>
      <w:r w:rsidR="0044647C" w:rsidRPr="00BC3C19">
        <w:rPr>
          <w:rFonts w:ascii="Times New Roman" w:eastAsia="Times New Roman" w:hAnsi="Times New Roman"/>
          <w:sz w:val="24"/>
          <w:szCs w:val="24"/>
          <w:lang w:val="sq-AL"/>
        </w:rPr>
        <w:t>iskut</w:t>
      </w:r>
      <w:r w:rsidRPr="00BC3C19">
        <w:rPr>
          <w:rFonts w:ascii="Times New Roman" w:eastAsia="Times New Roman" w:hAnsi="Times New Roman"/>
          <w:sz w:val="24"/>
          <w:szCs w:val="24"/>
          <w:lang w:val="sq-AL"/>
        </w:rPr>
        <w:t>im</w:t>
      </w:r>
      <w:r w:rsidR="0044647C" w:rsidRPr="00BC3C19">
        <w:rPr>
          <w:rFonts w:ascii="Times New Roman" w:eastAsia="Times New Roman" w:hAnsi="Times New Roman"/>
          <w:sz w:val="24"/>
          <w:szCs w:val="24"/>
          <w:lang w:val="sq-AL"/>
        </w:rPr>
        <w:t xml:space="preserve">, sikundër organet shtetërore, veprimtaria e të cilave bazohet </w:t>
      </w:r>
      <w:r w:rsidR="000A5D88" w:rsidRPr="00BC3C19">
        <w:rPr>
          <w:rFonts w:ascii="Times New Roman" w:eastAsia="Times New Roman" w:hAnsi="Times New Roman"/>
          <w:sz w:val="24"/>
          <w:szCs w:val="24"/>
          <w:lang w:val="sq-AL"/>
        </w:rPr>
        <w:t xml:space="preserve">në të drejtën </w:t>
      </w:r>
      <w:r w:rsidR="0044647C" w:rsidRPr="00BC3C19">
        <w:rPr>
          <w:rFonts w:ascii="Times New Roman" w:eastAsia="Times New Roman" w:hAnsi="Times New Roman"/>
          <w:sz w:val="24"/>
          <w:szCs w:val="24"/>
          <w:lang w:val="sq-AL"/>
        </w:rPr>
        <w:t xml:space="preserve">dhe kufizohet </w:t>
      </w:r>
      <w:r w:rsidR="000A5D88" w:rsidRPr="00BC3C19">
        <w:rPr>
          <w:rFonts w:ascii="Times New Roman" w:eastAsia="Times New Roman" w:hAnsi="Times New Roman"/>
          <w:sz w:val="24"/>
          <w:szCs w:val="24"/>
          <w:lang w:val="sq-AL"/>
        </w:rPr>
        <w:t>prej saj</w:t>
      </w:r>
      <w:r w:rsidR="0044647C" w:rsidRPr="00BC3C19">
        <w:rPr>
          <w:rFonts w:ascii="Times New Roman" w:eastAsia="Times New Roman" w:hAnsi="Times New Roman"/>
          <w:sz w:val="24"/>
          <w:szCs w:val="24"/>
          <w:lang w:val="sq-AL"/>
        </w:rPr>
        <w:t>, kanë detyrimin të arsyetojnë vendimmarrjen e tyre.</w:t>
      </w:r>
    </w:p>
    <w:p w:rsidR="00475CEC" w:rsidRPr="00BC3C19" w:rsidRDefault="00BF73B6"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w:t>
      </w:r>
      <w:r w:rsidR="0044647C" w:rsidRPr="00BC3C19">
        <w:rPr>
          <w:rFonts w:ascii="Times New Roman" w:hAnsi="Times New Roman"/>
          <w:sz w:val="24"/>
          <w:szCs w:val="24"/>
          <w:lang w:val="sq-AL"/>
        </w:rPr>
        <w:t>uke iu referuar kufijve të shqyrtimit të çështjes të analizuara më lart (</w:t>
      </w:r>
      <w:r w:rsidR="0044647C" w:rsidRPr="00BC3C19">
        <w:rPr>
          <w:rFonts w:ascii="Times New Roman" w:hAnsi="Times New Roman"/>
          <w:i/>
          <w:sz w:val="24"/>
          <w:szCs w:val="24"/>
          <w:lang w:val="sq-AL"/>
        </w:rPr>
        <w:t>shih paragraf</w:t>
      </w:r>
      <w:r w:rsidR="009D71BB" w:rsidRPr="00BC3C19">
        <w:rPr>
          <w:rFonts w:ascii="Times New Roman" w:hAnsi="Times New Roman"/>
          <w:i/>
          <w:sz w:val="24"/>
          <w:szCs w:val="24"/>
          <w:lang w:val="sq-AL"/>
        </w:rPr>
        <w:t>ët 48 dhe 49</w:t>
      </w:r>
      <w:r w:rsidR="00AF2444" w:rsidRPr="00BC3C19">
        <w:rPr>
          <w:rFonts w:ascii="Times New Roman" w:hAnsi="Times New Roman"/>
          <w:i/>
          <w:sz w:val="24"/>
          <w:szCs w:val="24"/>
          <w:lang w:val="sq-AL"/>
        </w:rPr>
        <w:t xml:space="preserve"> të vendimit</w:t>
      </w:r>
      <w:r w:rsidR="0044647C" w:rsidRPr="00BC3C19">
        <w:rPr>
          <w:rFonts w:ascii="Times New Roman" w:hAnsi="Times New Roman"/>
          <w:sz w:val="24"/>
          <w:szCs w:val="24"/>
          <w:lang w:val="sq-AL"/>
        </w:rPr>
        <w:t xml:space="preserve">), Gjykata do të kontrollojë, fillimisht, procedurën e ndjekur në rastin konkret në drejtim të periudhës së ngritjes së komisionit hetimor, garantimit të së drejtës </w:t>
      </w:r>
      <w:r w:rsidR="002E1BA8" w:rsidRPr="00BC3C19">
        <w:rPr>
          <w:rFonts w:ascii="Times New Roman" w:hAnsi="Times New Roman"/>
          <w:sz w:val="24"/>
          <w:szCs w:val="24"/>
          <w:lang w:val="sq-AL"/>
        </w:rPr>
        <w:t xml:space="preserve">së Presidentit </w:t>
      </w:r>
      <w:r w:rsidR="0044647C" w:rsidRPr="00BC3C19">
        <w:rPr>
          <w:rFonts w:ascii="Times New Roman" w:hAnsi="Times New Roman"/>
          <w:sz w:val="24"/>
          <w:szCs w:val="24"/>
          <w:lang w:val="sq-AL"/>
        </w:rPr>
        <w:t>për t</w:t>
      </w:r>
      <w:r w:rsidR="001958E4"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u dëgjuar, caktimit të seancës plenare, si dhe </w:t>
      </w:r>
      <w:r w:rsidR="001958E4" w:rsidRPr="00BC3C19">
        <w:rPr>
          <w:rFonts w:ascii="Times New Roman" w:hAnsi="Times New Roman"/>
          <w:sz w:val="24"/>
          <w:szCs w:val="24"/>
          <w:lang w:val="sq-AL"/>
        </w:rPr>
        <w:t xml:space="preserve">të detyrimit për </w:t>
      </w:r>
      <w:r w:rsidR="0044647C" w:rsidRPr="00BC3C19">
        <w:rPr>
          <w:rFonts w:ascii="Times New Roman" w:hAnsi="Times New Roman"/>
          <w:sz w:val="24"/>
          <w:szCs w:val="24"/>
          <w:lang w:val="sq-AL"/>
        </w:rPr>
        <w:t>arsyetimi</w:t>
      </w:r>
      <w:r w:rsidR="001958E4" w:rsidRPr="00BC3C19">
        <w:rPr>
          <w:rFonts w:ascii="Times New Roman" w:hAnsi="Times New Roman"/>
          <w:sz w:val="24"/>
          <w:szCs w:val="24"/>
          <w:lang w:val="sq-AL"/>
        </w:rPr>
        <w:t xml:space="preserve">n e akteve të procedurës parlamentare. </w:t>
      </w:r>
      <w:r w:rsidR="0044647C" w:rsidRPr="00BC3C19">
        <w:rPr>
          <w:rFonts w:ascii="Times New Roman" w:hAnsi="Times New Roman"/>
          <w:sz w:val="24"/>
          <w:szCs w:val="24"/>
          <w:lang w:val="sq-AL"/>
        </w:rPr>
        <w:t>Më tej</w:t>
      </w:r>
      <w:r w:rsidR="002E1BA8"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Gjykata do të analizojë shkaqet konkrete të shkarkimit të Presidentit dhe vërtetimin e fajësisë, në kuptim të parashikimeve të pikave 2 dh</w:t>
      </w:r>
      <w:r w:rsidR="00475CEC" w:rsidRPr="00BC3C19">
        <w:rPr>
          <w:rFonts w:ascii="Times New Roman" w:hAnsi="Times New Roman"/>
          <w:sz w:val="24"/>
          <w:szCs w:val="24"/>
          <w:lang w:val="sq-AL"/>
        </w:rPr>
        <w:t>e 3 të nenit 90 të Kushtetutës.</w:t>
      </w:r>
    </w:p>
    <w:p w:rsidR="00475CEC" w:rsidRPr="00BC3C19" w:rsidRDefault="00183E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i përket pretendimit të Presidentit për krijimin e një mosmarrëveshjeje kompetencash dhe për ndërhyrjen </w:t>
      </w:r>
      <w:r w:rsidR="002E1BA8" w:rsidRPr="00BC3C19">
        <w:rPr>
          <w:rFonts w:ascii="Times New Roman" w:hAnsi="Times New Roman"/>
          <w:sz w:val="24"/>
          <w:szCs w:val="24"/>
          <w:lang w:val="sq-AL"/>
        </w:rPr>
        <w:t>e</w:t>
      </w:r>
      <w:r w:rsidRPr="00BC3C19">
        <w:rPr>
          <w:rFonts w:ascii="Times New Roman" w:hAnsi="Times New Roman"/>
          <w:sz w:val="24"/>
          <w:szCs w:val="24"/>
          <w:lang w:val="sq-AL"/>
        </w:rPr>
        <w:t xml:space="preserve"> Kuvendi</w:t>
      </w:r>
      <w:r w:rsidR="002E1BA8" w:rsidRPr="00BC3C19">
        <w:rPr>
          <w:rFonts w:ascii="Times New Roman" w:hAnsi="Times New Roman"/>
          <w:sz w:val="24"/>
          <w:szCs w:val="24"/>
          <w:lang w:val="sq-AL"/>
        </w:rPr>
        <w:t>t</w:t>
      </w:r>
      <w:r w:rsidRPr="00BC3C19">
        <w:rPr>
          <w:rFonts w:ascii="Times New Roman" w:hAnsi="Times New Roman"/>
          <w:sz w:val="24"/>
          <w:szCs w:val="24"/>
          <w:lang w:val="sq-AL"/>
        </w:rPr>
        <w:t xml:space="preserve"> në ushtrimin e kompetencave të tij kushtetuese në kundërshtim me nenin 7 të Kushtetutës, Gjykata</w:t>
      </w:r>
      <w:r w:rsidR="00BB6298" w:rsidRPr="00BC3C19">
        <w:rPr>
          <w:rFonts w:ascii="Times New Roman" w:hAnsi="Times New Roman"/>
          <w:sz w:val="24"/>
          <w:szCs w:val="24"/>
          <w:lang w:val="sq-AL"/>
        </w:rPr>
        <w:t xml:space="preserve"> nuk e </w:t>
      </w:r>
      <w:r w:rsidR="002E72D0" w:rsidRPr="00BC3C19">
        <w:rPr>
          <w:rFonts w:ascii="Times New Roman" w:hAnsi="Times New Roman"/>
          <w:sz w:val="24"/>
          <w:szCs w:val="24"/>
          <w:lang w:val="sq-AL"/>
        </w:rPr>
        <w:t xml:space="preserve">vlerëson si kërkim më vete, </w:t>
      </w:r>
      <w:r w:rsidR="00475CEC" w:rsidRPr="00BC3C19">
        <w:rPr>
          <w:rFonts w:ascii="Times New Roman" w:hAnsi="Times New Roman"/>
          <w:sz w:val="24"/>
          <w:szCs w:val="24"/>
          <w:lang w:val="sq-AL"/>
        </w:rPr>
        <w:t>por do ta konsideroj</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n</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funksion t</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kontrollit </w:t>
      </w:r>
      <w:r w:rsidR="0097171E" w:rsidRPr="00BC3C19">
        <w:rPr>
          <w:rFonts w:ascii="Times New Roman" w:hAnsi="Times New Roman"/>
          <w:sz w:val="24"/>
          <w:szCs w:val="24"/>
          <w:lang w:val="sq-AL"/>
        </w:rPr>
        <w:t>që ajo ushtron</w:t>
      </w:r>
      <w:r w:rsidR="00475CEC" w:rsidRPr="00BC3C19">
        <w:rPr>
          <w:rFonts w:ascii="Times New Roman" w:hAnsi="Times New Roman"/>
          <w:sz w:val="24"/>
          <w:szCs w:val="24"/>
          <w:lang w:val="sq-AL"/>
        </w:rPr>
        <w:t xml:space="preserve"> ndaj veprimtaris</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s</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Kuvendit, n</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aspektin procedural dhe material, </w:t>
      </w:r>
      <w:r w:rsidR="0097171E" w:rsidRPr="00BC3C19">
        <w:rPr>
          <w:rFonts w:ascii="Times New Roman" w:hAnsi="Times New Roman"/>
          <w:sz w:val="24"/>
          <w:szCs w:val="24"/>
          <w:lang w:val="sq-AL"/>
        </w:rPr>
        <w:t xml:space="preserve">në kuptim </w:t>
      </w:r>
      <w:r w:rsidR="00475CEC" w:rsidRPr="00BC3C19">
        <w:rPr>
          <w:rFonts w:ascii="Times New Roman" w:hAnsi="Times New Roman"/>
          <w:sz w:val="24"/>
          <w:szCs w:val="24"/>
          <w:lang w:val="sq-AL"/>
        </w:rPr>
        <w:t>t</w:t>
      </w:r>
      <w:r w:rsidR="00E21244" w:rsidRPr="00BC3C19">
        <w:rPr>
          <w:rFonts w:ascii="Times New Roman" w:hAnsi="Times New Roman"/>
          <w:sz w:val="24"/>
          <w:szCs w:val="24"/>
          <w:lang w:val="sq-AL"/>
        </w:rPr>
        <w:t>ë</w:t>
      </w:r>
      <w:r w:rsidR="00475CEC" w:rsidRPr="00BC3C19">
        <w:rPr>
          <w:rFonts w:ascii="Times New Roman" w:hAnsi="Times New Roman"/>
          <w:sz w:val="24"/>
          <w:szCs w:val="24"/>
          <w:lang w:val="sq-AL"/>
        </w:rPr>
        <w:t xml:space="preserve"> nenit 90 të Kushtetutës. </w:t>
      </w: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037044" w:rsidRPr="00BC3C19" w:rsidRDefault="0044647C"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 xml:space="preserve">Ç.1. Për </w:t>
      </w:r>
      <w:r w:rsidR="00037044" w:rsidRPr="00BC3C19">
        <w:rPr>
          <w:rFonts w:ascii="Times New Roman" w:hAnsi="Times New Roman"/>
          <w:i/>
          <w:sz w:val="24"/>
          <w:szCs w:val="24"/>
          <w:lang w:val="sq-AL"/>
        </w:rPr>
        <w:t>procedur</w:t>
      </w:r>
      <w:r w:rsidR="00881CA3" w:rsidRPr="00BC3C19">
        <w:rPr>
          <w:rFonts w:ascii="Times New Roman" w:hAnsi="Times New Roman"/>
          <w:i/>
          <w:sz w:val="24"/>
          <w:szCs w:val="24"/>
          <w:lang w:val="sq-AL"/>
        </w:rPr>
        <w:t>ë</w:t>
      </w:r>
      <w:r w:rsidR="00037044" w:rsidRPr="00BC3C19">
        <w:rPr>
          <w:rFonts w:ascii="Times New Roman" w:hAnsi="Times New Roman"/>
          <w:i/>
          <w:sz w:val="24"/>
          <w:szCs w:val="24"/>
          <w:lang w:val="sq-AL"/>
        </w:rPr>
        <w:t xml:space="preserve">n parlamentare </w:t>
      </w:r>
    </w:p>
    <w:p w:rsidR="0044647C" w:rsidRPr="00BC3C19" w:rsidRDefault="00FB30E7"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Ç</w:t>
      </w:r>
      <w:r w:rsidR="00037044" w:rsidRPr="00BC3C19">
        <w:rPr>
          <w:rFonts w:ascii="Times New Roman" w:hAnsi="Times New Roman"/>
          <w:i/>
          <w:sz w:val="24"/>
          <w:szCs w:val="24"/>
          <w:lang w:val="sq-AL"/>
        </w:rPr>
        <w:t xml:space="preserve">.1.1. </w:t>
      </w:r>
      <w:r w:rsidR="00F57CF2">
        <w:rPr>
          <w:rFonts w:ascii="Times New Roman" w:hAnsi="Times New Roman"/>
          <w:i/>
          <w:sz w:val="24"/>
          <w:szCs w:val="24"/>
          <w:lang w:val="sq-AL"/>
        </w:rPr>
        <w:t>P</w:t>
      </w:r>
      <w:r w:rsidR="00F57CF2" w:rsidRPr="00F57CF2">
        <w:rPr>
          <w:rFonts w:ascii="Times New Roman" w:hAnsi="Times New Roman"/>
          <w:i/>
          <w:sz w:val="24"/>
          <w:szCs w:val="24"/>
          <w:lang w:val="sq-AL"/>
        </w:rPr>
        <w:t>ë</w:t>
      </w:r>
      <w:r w:rsidR="00F57CF2">
        <w:rPr>
          <w:rFonts w:ascii="Times New Roman" w:hAnsi="Times New Roman"/>
          <w:i/>
          <w:sz w:val="24"/>
          <w:szCs w:val="24"/>
          <w:lang w:val="sq-AL"/>
        </w:rPr>
        <w:t>r p</w:t>
      </w:r>
      <w:r w:rsidR="0044647C" w:rsidRPr="00BC3C19">
        <w:rPr>
          <w:rFonts w:ascii="Times New Roman" w:hAnsi="Times New Roman"/>
          <w:i/>
          <w:sz w:val="24"/>
          <w:szCs w:val="24"/>
          <w:lang w:val="sq-AL"/>
        </w:rPr>
        <w:t>eriudhën e ngritjes së komisionit hetimor</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 xml:space="preserve">Presidenti </w:t>
      </w:r>
      <w:r w:rsidR="00F43BD4" w:rsidRPr="00BC3C19">
        <w:rPr>
          <w:rFonts w:ascii="Times New Roman" w:hAnsi="Times New Roman"/>
          <w:bCs/>
          <w:sz w:val="24"/>
          <w:szCs w:val="24"/>
          <w:lang w:val="sq-AL"/>
        </w:rPr>
        <w:t xml:space="preserve">ka </w:t>
      </w:r>
      <w:r w:rsidRPr="00BC3C19">
        <w:rPr>
          <w:rFonts w:ascii="Times New Roman" w:hAnsi="Times New Roman"/>
          <w:bCs/>
          <w:sz w:val="24"/>
          <w:szCs w:val="24"/>
          <w:lang w:val="sq-AL"/>
        </w:rPr>
        <w:t>pretend</w:t>
      </w:r>
      <w:r w:rsidR="00F43BD4" w:rsidRPr="00BC3C19">
        <w:rPr>
          <w:rFonts w:ascii="Times New Roman" w:hAnsi="Times New Roman"/>
          <w:bCs/>
          <w:sz w:val="24"/>
          <w:szCs w:val="24"/>
          <w:lang w:val="sq-AL"/>
        </w:rPr>
        <w:t>uar</w:t>
      </w:r>
      <w:r w:rsidRPr="00BC3C19">
        <w:rPr>
          <w:rFonts w:ascii="Times New Roman" w:hAnsi="Times New Roman"/>
          <w:bCs/>
          <w:sz w:val="24"/>
          <w:szCs w:val="24"/>
          <w:lang w:val="sq-AL"/>
        </w:rPr>
        <w:t xml:space="preserve"> se n</w:t>
      </w:r>
      <w:r w:rsidRPr="00BC3C19">
        <w:rPr>
          <w:rFonts w:ascii="Times New Roman" w:hAnsi="Times New Roman"/>
          <w:sz w:val="24"/>
          <w:szCs w:val="24"/>
          <w:lang w:val="sq-AL"/>
        </w:rPr>
        <w:t xml:space="preserve">eni 90, pika 2, i Kushtetutës, i konkretizuar në nenin 112 të Rregullores, nuk mund të lexohet i shkëputur nga neni 77, pika 3, i Kushtetutës, që kërkon që komisioni hetimor të veprojë sipas procedurës së parashikuar me ligj. Në këtë kuptim, </w:t>
      </w:r>
      <w:r w:rsidRPr="00BC3C19">
        <w:rPr>
          <w:rFonts w:ascii="Times New Roman" w:eastAsia="Times New Roman" w:hAnsi="Times New Roman"/>
          <w:bCs/>
          <w:sz w:val="24"/>
          <w:szCs w:val="24"/>
          <w:lang w:val="sq-AL" w:eastAsia="ja-JP"/>
        </w:rPr>
        <w:t>v</w:t>
      </w:r>
      <w:r w:rsidRPr="00BC3C19">
        <w:rPr>
          <w:rFonts w:ascii="Times New Roman" w:eastAsia="Times New Roman" w:hAnsi="Times New Roman"/>
          <w:bCs/>
          <w:sz w:val="24"/>
          <w:szCs w:val="24"/>
          <w:lang w:val="sq-AL"/>
        </w:rPr>
        <w:t xml:space="preserve">eprimtaria hetimore parlamentare është realizuar në periudhën 4-mujore të përfundimit të mandatit të Kuvendit, </w:t>
      </w:r>
      <w:r w:rsidR="00AB1604" w:rsidRPr="00BC3C19">
        <w:rPr>
          <w:rFonts w:ascii="Times New Roman" w:eastAsia="Times New Roman" w:hAnsi="Times New Roman"/>
          <w:bCs/>
          <w:sz w:val="24"/>
          <w:szCs w:val="24"/>
          <w:lang w:val="sq-AL"/>
        </w:rPr>
        <w:t xml:space="preserve">gjë që bie </w:t>
      </w:r>
      <w:r w:rsidRPr="00BC3C19">
        <w:rPr>
          <w:rFonts w:ascii="Times New Roman" w:eastAsia="Times New Roman" w:hAnsi="Times New Roman"/>
          <w:bCs/>
          <w:sz w:val="24"/>
          <w:szCs w:val="24"/>
          <w:lang w:val="sq-AL"/>
        </w:rPr>
        <w:t xml:space="preserve">në kundërshtim me </w:t>
      </w:r>
      <w:r w:rsidRPr="00BC3C19">
        <w:rPr>
          <w:rFonts w:ascii="Times New Roman" w:hAnsi="Times New Roman"/>
          <w:bCs/>
          <w:sz w:val="24"/>
          <w:szCs w:val="24"/>
          <w:lang w:val="sq-AL"/>
        </w:rPr>
        <w:t>nenin 4, pika 6, të l</w:t>
      </w:r>
      <w:r w:rsidR="00AB1604" w:rsidRPr="00BC3C19">
        <w:rPr>
          <w:rFonts w:ascii="Times New Roman" w:hAnsi="Times New Roman"/>
          <w:bCs/>
          <w:sz w:val="24"/>
          <w:szCs w:val="24"/>
          <w:lang w:val="sq-AL"/>
        </w:rPr>
        <w:t xml:space="preserve">igjit nr. 8891/2002, me </w:t>
      </w:r>
      <w:r w:rsidRPr="00BC3C19">
        <w:rPr>
          <w:rFonts w:ascii="Times New Roman" w:hAnsi="Times New Roman"/>
          <w:bCs/>
          <w:sz w:val="24"/>
          <w:szCs w:val="24"/>
          <w:lang w:val="sq-AL"/>
        </w:rPr>
        <w:t xml:space="preserve">pasojë pavlefshmërinë e akteve të këtij organi.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BC3C19">
        <w:rPr>
          <w:rFonts w:ascii="Times New Roman" w:hAnsi="Times New Roman"/>
          <w:sz w:val="24"/>
          <w:szCs w:val="24"/>
          <w:shd w:val="clear" w:color="auto" w:fill="FFFFFF"/>
          <w:lang w:val="sq-AL"/>
        </w:rPr>
        <w:t>Kuvendi ka prapësuar se komisioni hetimor ka pasur si bazë ligjore nenin 90 të Kushtetutës dhe jo nenin 77 të saj, pasi në këtë rast nuk kemi të bëjmë me një funksion ligjvënës të Kuvendit, por me një funksion disiplinor. Në rastet e shkarkimit të Presidentit Kuvendi vepron nëpërmjet Rregullores së tij, kurse dispozitat e ligjit nr. 8891/2002 shërbejnë si norma plotësuese dhe zbatohen për aq sa nuk bien në kundërshtim me Kushtetutën dhe Rregullor</w:t>
      </w:r>
      <w:r w:rsidR="00F43BD4" w:rsidRPr="00BC3C19">
        <w:rPr>
          <w:rFonts w:ascii="Times New Roman" w:hAnsi="Times New Roman"/>
          <w:sz w:val="24"/>
          <w:szCs w:val="24"/>
          <w:shd w:val="clear" w:color="auto" w:fill="FFFFFF"/>
          <w:lang w:val="sq-AL"/>
        </w:rPr>
        <w:t xml:space="preserve">en. Për komisionet hetimore të </w:t>
      </w:r>
      <w:r w:rsidRPr="00BC3C19">
        <w:rPr>
          <w:rFonts w:ascii="Times New Roman" w:hAnsi="Times New Roman"/>
          <w:sz w:val="24"/>
          <w:szCs w:val="24"/>
          <w:shd w:val="clear" w:color="auto" w:fill="FFFFFF"/>
          <w:lang w:val="sq-AL"/>
        </w:rPr>
        <w:t xml:space="preserve">kësaj natyre nuk ka ndalim kohor për ngritjen dhe funksionimin e tyre. Por, referuar </w:t>
      </w:r>
      <w:r w:rsidR="00AB1604" w:rsidRPr="00BC3C19">
        <w:rPr>
          <w:rFonts w:ascii="Times New Roman" w:hAnsi="Times New Roman"/>
          <w:sz w:val="24"/>
          <w:szCs w:val="24"/>
          <w:shd w:val="clear" w:color="auto" w:fill="FFFFFF"/>
          <w:lang w:val="sq-AL"/>
        </w:rPr>
        <w:t xml:space="preserve">edhe </w:t>
      </w:r>
      <w:r w:rsidRPr="00BC3C19">
        <w:rPr>
          <w:rFonts w:ascii="Times New Roman" w:hAnsi="Times New Roman"/>
          <w:sz w:val="24"/>
          <w:szCs w:val="24"/>
          <w:shd w:val="clear" w:color="auto" w:fill="FFFFFF"/>
          <w:lang w:val="sq-AL"/>
        </w:rPr>
        <w:t>përmbajtjes së nenit 4, pika 6, të ligjit nr. 8891/2002, nëse një komision i tillë  hetimor është ngritur</w:t>
      </w:r>
      <w:r w:rsidR="00AB1604"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nuk ka asnjë parashikim ndalues për funksionimin e tij.</w:t>
      </w:r>
      <w:r w:rsidRPr="00BC3C19">
        <w:rPr>
          <w:rStyle w:val="y2iqfc"/>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Style w:val="y2iqfc"/>
          <w:rFonts w:ascii="Times New Roman" w:hAnsi="Times New Roman"/>
          <w:sz w:val="24"/>
          <w:szCs w:val="24"/>
          <w:lang w:val="sq-AL"/>
        </w:rPr>
        <w:t xml:space="preserve">Nisur nga prapësimi i Kuvendit se </w:t>
      </w:r>
      <w:r w:rsidRPr="00BC3C19">
        <w:rPr>
          <w:rFonts w:ascii="Times New Roman" w:hAnsi="Times New Roman"/>
          <w:sz w:val="24"/>
          <w:szCs w:val="24"/>
          <w:lang w:val="sq-AL"/>
        </w:rPr>
        <w:t>në procedurën e shkarkimit të Presidentit nuk gjen zbatim neni 77 i Kushtetutës, për rrjedhojë as ndalimi kohor “4 muaj para mb</w:t>
      </w:r>
      <w:r w:rsidR="00AB1604" w:rsidRPr="00BC3C19">
        <w:rPr>
          <w:rFonts w:ascii="Times New Roman" w:hAnsi="Times New Roman"/>
          <w:sz w:val="24"/>
          <w:szCs w:val="24"/>
          <w:lang w:val="sq-AL"/>
        </w:rPr>
        <w:t xml:space="preserve">arimit të mandatit të Kuvendit”, </w:t>
      </w:r>
      <w:r w:rsidRPr="00BC3C19">
        <w:rPr>
          <w:rFonts w:ascii="Times New Roman" w:hAnsi="Times New Roman"/>
          <w:sz w:val="24"/>
          <w:szCs w:val="24"/>
          <w:lang w:val="sq-AL"/>
        </w:rPr>
        <w:t>i parashikuar në nenin 4, pika 6, të ligjit nr. 8891/2002, Gjykata vlerëson të ndalet fillimisht në përcaktimin e bazës kushtetuese që rregullon mënyrën e ngritjes dhe të funksionimit të komisionit hetimor në këtë procedurë të veçantë dhe nëse dispozitat përkatëse kushtetuese delegojnë elemente të saj në ligj ose në Rregulloren e Kuvendit. Më ko</w:t>
      </w:r>
      <w:r w:rsidR="00BF73B6" w:rsidRPr="00BC3C19">
        <w:rPr>
          <w:rFonts w:ascii="Times New Roman" w:hAnsi="Times New Roman"/>
          <w:sz w:val="24"/>
          <w:szCs w:val="24"/>
          <w:lang w:val="sq-AL"/>
        </w:rPr>
        <w:t>nkretisht, ajo do të analizojë</w:t>
      </w:r>
      <w:r w:rsidRPr="00BC3C19">
        <w:rPr>
          <w:rFonts w:ascii="Times New Roman" w:hAnsi="Times New Roman"/>
          <w:sz w:val="24"/>
          <w:szCs w:val="24"/>
          <w:lang w:val="sq-AL"/>
        </w:rPr>
        <w:t xml:space="preserve"> nëse në rastin konkret</w:t>
      </w:r>
      <w:r w:rsidR="004057C0" w:rsidRPr="00BC3C19">
        <w:rPr>
          <w:rFonts w:ascii="Times New Roman" w:hAnsi="Times New Roman"/>
          <w:sz w:val="24"/>
          <w:szCs w:val="24"/>
          <w:lang w:val="sq-AL"/>
        </w:rPr>
        <w:t>,</w:t>
      </w:r>
      <w:r w:rsidRPr="00BC3C19">
        <w:rPr>
          <w:rFonts w:ascii="Times New Roman" w:hAnsi="Times New Roman"/>
          <w:sz w:val="24"/>
          <w:szCs w:val="24"/>
          <w:lang w:val="sq-AL"/>
        </w:rPr>
        <w:t xml:space="preserve"> për shkak të delegimit kushtetues të nenit 77, pika 3,</w:t>
      </w:r>
      <w:r w:rsidR="004057C0" w:rsidRPr="00BC3C19">
        <w:rPr>
          <w:rFonts w:ascii="Times New Roman" w:hAnsi="Times New Roman"/>
          <w:sz w:val="24"/>
          <w:szCs w:val="24"/>
          <w:lang w:val="sq-AL"/>
        </w:rPr>
        <w:t xml:space="preser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Kushtetut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s</w:t>
      </w:r>
      <w:r w:rsidR="001476BF" w:rsidRPr="00BC3C19">
        <w:rPr>
          <w:rFonts w:ascii="Times New Roman" w:hAnsi="Times New Roman"/>
          <w:sz w:val="24"/>
          <w:szCs w:val="24"/>
          <w:lang w:val="sq-AL"/>
        </w:rPr>
        <w:t>,</w:t>
      </w:r>
      <w:r w:rsidRPr="00BC3C19">
        <w:rPr>
          <w:rFonts w:ascii="Times New Roman" w:hAnsi="Times New Roman"/>
          <w:sz w:val="24"/>
          <w:szCs w:val="24"/>
          <w:lang w:val="sq-AL"/>
        </w:rPr>
        <w:t xml:space="preserve"> zbatohen parashikimet e ligjit nr. 8891/2002, përfshirë ndalimin e shprehur në </w:t>
      </w:r>
      <w:r w:rsidRPr="00BC3C19">
        <w:rPr>
          <w:rFonts w:ascii="Times New Roman" w:hAnsi="Times New Roman"/>
          <w:sz w:val="24"/>
          <w:szCs w:val="24"/>
          <w:shd w:val="clear" w:color="auto" w:fill="FFFFFF"/>
          <w:lang w:val="sq-AL"/>
        </w:rPr>
        <w:t xml:space="preserve">nenin 4, pika 6 </w:t>
      </w:r>
      <w:r w:rsidR="004057C0" w:rsidRPr="00BC3C19">
        <w:rPr>
          <w:rFonts w:ascii="Times New Roman" w:hAnsi="Times New Roman"/>
          <w:sz w:val="24"/>
          <w:szCs w:val="24"/>
          <w:shd w:val="clear" w:color="auto" w:fill="FFFFFF"/>
          <w:lang w:val="sq-AL"/>
        </w:rPr>
        <w:t>t</w:t>
      </w:r>
      <w:r w:rsidR="00B4026D" w:rsidRPr="00BC3C19">
        <w:rPr>
          <w:rFonts w:ascii="Times New Roman" w:hAnsi="Times New Roman"/>
          <w:sz w:val="24"/>
          <w:szCs w:val="24"/>
          <w:shd w:val="clear" w:color="auto" w:fill="FFFFFF"/>
          <w:lang w:val="sq-AL"/>
        </w:rPr>
        <w:t>ë</w:t>
      </w:r>
      <w:r w:rsidR="004057C0" w:rsidRPr="00BC3C19">
        <w:rPr>
          <w:rFonts w:ascii="Times New Roman" w:hAnsi="Times New Roman"/>
          <w:sz w:val="24"/>
          <w:szCs w:val="24"/>
          <w:shd w:val="clear" w:color="auto" w:fill="FFFFFF"/>
          <w:lang w:val="sq-AL"/>
        </w:rPr>
        <w:t xml:space="preserve"> tij, </w:t>
      </w:r>
      <w:r w:rsidRPr="00BC3C19">
        <w:rPr>
          <w:rFonts w:ascii="Times New Roman" w:hAnsi="Times New Roman"/>
          <w:sz w:val="24"/>
          <w:szCs w:val="24"/>
          <w:shd w:val="clear" w:color="auto" w:fill="FFFFFF"/>
          <w:lang w:val="sq-AL"/>
        </w:rPr>
        <w:t>për të mos ngritur komisione hetimore gjatë 4 muajve përpara mbarim</w:t>
      </w:r>
      <w:r w:rsidR="00BF73B6" w:rsidRPr="00BC3C19">
        <w:rPr>
          <w:rFonts w:ascii="Times New Roman" w:hAnsi="Times New Roman"/>
          <w:sz w:val="24"/>
          <w:szCs w:val="24"/>
          <w:shd w:val="clear" w:color="auto" w:fill="FFFFFF"/>
          <w:lang w:val="sq-AL"/>
        </w:rPr>
        <w:t>it të mandatit të Kuvendit dhe, më tej,</w:t>
      </w:r>
      <w:r w:rsidRPr="00BC3C19">
        <w:rPr>
          <w:rFonts w:ascii="Times New Roman" w:hAnsi="Times New Roman"/>
          <w:sz w:val="24"/>
          <w:szCs w:val="24"/>
          <w:shd w:val="clear" w:color="auto" w:fill="FFFFFF"/>
          <w:lang w:val="sq-AL"/>
        </w:rPr>
        <w:t xml:space="preserve"> nëse ky ndalim përfshin vetëm ngritjen apo edhe funksionimin e komisioneve hetimore.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se neni 90 i Kushtetutës, me përjashtim të kuorumit të propozimit dhe të vendimmarrjes, nuk parashikon në mënyrë të shprehur procedurën që ndjek Kuvendi për shkarkimin nga detyra të Presidentit e në këtë drejtim as caktimin o</w:t>
      </w:r>
      <w:r w:rsidR="001476BF" w:rsidRPr="00BC3C19">
        <w:rPr>
          <w:rFonts w:ascii="Times New Roman" w:hAnsi="Times New Roman"/>
          <w:sz w:val="24"/>
          <w:szCs w:val="24"/>
          <w:lang w:val="sq-AL"/>
        </w:rPr>
        <w:t>se</w:t>
      </w:r>
      <w:r w:rsidRPr="00BC3C19">
        <w:rPr>
          <w:rFonts w:ascii="Times New Roman" w:hAnsi="Times New Roman"/>
          <w:sz w:val="24"/>
          <w:szCs w:val="24"/>
          <w:lang w:val="sq-AL"/>
        </w:rPr>
        <w:t xml:space="preserve"> ngritjen e ndonjë ko</w:t>
      </w:r>
      <w:r w:rsidR="00037044" w:rsidRPr="00BC3C19">
        <w:rPr>
          <w:rFonts w:ascii="Times New Roman" w:hAnsi="Times New Roman"/>
          <w:sz w:val="24"/>
          <w:szCs w:val="24"/>
          <w:lang w:val="sq-AL"/>
        </w:rPr>
        <w:t>misioni hetimor. Kjo procedurë</w:t>
      </w:r>
      <w:r w:rsidRPr="00BC3C19">
        <w:rPr>
          <w:rFonts w:ascii="Times New Roman" w:hAnsi="Times New Roman"/>
          <w:sz w:val="24"/>
          <w:szCs w:val="24"/>
          <w:lang w:val="sq-AL"/>
        </w:rPr>
        <w:t xml:space="preserve"> është përcaktuar në mënyrë të posaçme në nenin 112 të Rregullores së Kuvendit, i cili në p</w:t>
      </w:r>
      <w:r w:rsidR="00F43BD4" w:rsidRPr="00BC3C19">
        <w:rPr>
          <w:rFonts w:ascii="Times New Roman" w:hAnsi="Times New Roman"/>
          <w:sz w:val="24"/>
          <w:szCs w:val="24"/>
          <w:lang w:val="sq-AL"/>
        </w:rPr>
        <w:t>ikat</w:t>
      </w:r>
      <w:r w:rsidRPr="00BC3C19">
        <w:rPr>
          <w:rFonts w:ascii="Times New Roman" w:hAnsi="Times New Roman"/>
          <w:sz w:val="24"/>
          <w:szCs w:val="24"/>
          <w:lang w:val="sq-AL"/>
        </w:rPr>
        <w:t xml:space="preserve"> 2 dhe 3 të tij parashikon mundësinë e ngritjes nga ana e Kuvendit (nëse pranon nëpërmjet votimit raportin dhe propozimin e Komisionit të Ligjeve) të komisionit hetimor </w:t>
      </w:r>
      <w:r w:rsidRPr="00BC3C19">
        <w:rPr>
          <w:rFonts w:ascii="Times New Roman" w:eastAsia="Times New Roman" w:hAnsi="Times New Roman"/>
          <w:sz w:val="24"/>
          <w:szCs w:val="24"/>
          <w:lang w:val="sq-AL"/>
        </w:rPr>
        <w:t>për këtë çështje, i cili në përfundim të hetimit duhet t’i paraqesë Kuvendit raport të arsyetuar me shkaqet për shkarkimin e Presidentit, nëse ekzistojnë</w:t>
      </w:r>
      <w:r w:rsidR="000A5D88" w:rsidRPr="00BC3C19">
        <w:rPr>
          <w:rFonts w:ascii="Times New Roman" w:eastAsia="Times New Roman" w:hAnsi="Times New Roman"/>
          <w:sz w:val="24"/>
          <w:szCs w:val="24"/>
          <w:lang w:val="sq-AL"/>
        </w:rPr>
        <w:t xml:space="preserve"> të tilla</w:t>
      </w:r>
      <w:r w:rsidRPr="00BC3C19">
        <w:rPr>
          <w:rFonts w:ascii="Times New Roman" w:eastAsia="Times New Roman" w:hAnsi="Times New Roman"/>
          <w:sz w:val="24"/>
          <w:szCs w:val="24"/>
          <w:lang w:val="sq-AL"/>
        </w:rPr>
        <w:t>.</w:t>
      </w:r>
      <w:r w:rsidRPr="00BC3C19">
        <w:rPr>
          <w:rFonts w:ascii="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Nga ana tjetër, në Kushtetutë komisionet parlamentare, përfshirë ato hetimore</w:t>
      </w:r>
      <w:r w:rsidR="001476BF" w:rsidRPr="00BC3C19">
        <w:rPr>
          <w:rFonts w:ascii="Times New Roman" w:hAnsi="Times New Roman"/>
          <w:sz w:val="24"/>
          <w:szCs w:val="24"/>
          <w:lang w:val="sq-AL"/>
        </w:rPr>
        <w:t>,</w:t>
      </w:r>
      <w:r w:rsidRPr="00BC3C19">
        <w:rPr>
          <w:rFonts w:ascii="Times New Roman" w:hAnsi="Times New Roman"/>
          <w:sz w:val="24"/>
          <w:szCs w:val="24"/>
          <w:lang w:val="sq-AL"/>
        </w:rPr>
        <w:t xml:space="preserve"> janë të parashikuara nga neni 77 i saj, i cili në pikën 1 të tij sanksionon se Kuvendi zgjedh nga gjiri i tij komisione të përhershme, si dhe mund të caktojë komisione të posaçme. Në lidhje me këto të fundit</w:t>
      </w:r>
      <w:r w:rsidR="004057C0" w:rsidRPr="00BC3C19">
        <w:rPr>
          <w:rFonts w:ascii="Times New Roman" w:hAnsi="Times New Roman"/>
          <w:sz w:val="24"/>
          <w:szCs w:val="24"/>
          <w:lang w:val="sq-AL"/>
        </w:rPr>
        <w:t>,</w:t>
      </w:r>
      <w:r w:rsidRPr="00BC3C19">
        <w:rPr>
          <w:rFonts w:ascii="Times New Roman" w:hAnsi="Times New Roman"/>
          <w:sz w:val="24"/>
          <w:szCs w:val="24"/>
          <w:lang w:val="sq-AL"/>
        </w:rPr>
        <w:t xml:space="preserve"> në pikën 2 të këtij neni parashikohet si e drejta e Kuvendit të caktojë komision hetimi për të shqyrtuar një çështje të veçantë, ashtu dhe detyrimi i Kuvendit të ngrejë komisione hetimore kur kjo kërkohet nga një e katërta e të gjithë anëtarëve të tij. Kurse në pikën 3 të nenit 77 është përcaktuar në mënyrë të shprehur delegimi për ligjvënësin e zakonshëm për rregullimin me ligj të procedurës për funksionimin e komisioneve hetimore, çka është realizuar nëpërmjet ligjit nr. 8891/2002.</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Refe</w:t>
      </w:r>
      <w:r w:rsidRPr="00BC3C19">
        <w:rPr>
          <w:rStyle w:val="Strong"/>
          <w:rFonts w:ascii="Times New Roman" w:hAnsi="Times New Roman"/>
          <w:b w:val="0"/>
          <w:bCs w:val="0"/>
          <w:sz w:val="24"/>
          <w:szCs w:val="24"/>
          <w:lang w:val="sq-AL"/>
        </w:rPr>
        <w:t>ruar nenit 1 të ligjit nr</w:t>
      </w:r>
      <w:r w:rsidRPr="00BC3C19">
        <w:rPr>
          <w:rFonts w:ascii="Times New Roman" w:hAnsi="Times New Roman"/>
          <w:sz w:val="24"/>
          <w:szCs w:val="24"/>
          <w:lang w:val="sq-AL"/>
        </w:rPr>
        <w:t>. 8891/2002, ai rregullon mënyrën e organizimit dhe të funksionimit të komisioneve hetimore të Kuvendit, sipas parimeve të parashikuara në nenin 77 të Kushtetutës, por nuk bën dallim në lidhje me rregullat dhe procedurat që gjejnë zbatim në varësi të objektit të këtij komisioni.</w:t>
      </w:r>
      <w:r w:rsidRPr="00BC3C19">
        <w:rPr>
          <w:rStyle w:val="Strong"/>
          <w:rFonts w:ascii="Times New Roman" w:hAnsi="Times New Roman"/>
          <w:b w:val="0"/>
          <w:bCs w:val="0"/>
          <w:sz w:val="24"/>
          <w:szCs w:val="24"/>
          <w:lang w:val="sq-AL"/>
        </w:rPr>
        <w:t xml:space="preserve"> Edhe në kuptim të n</w:t>
      </w:r>
      <w:r w:rsidRPr="00BC3C19">
        <w:rPr>
          <w:rFonts w:ascii="Times New Roman" w:hAnsi="Times New Roman"/>
          <w:sz w:val="24"/>
          <w:szCs w:val="24"/>
          <w:lang w:val="sq-AL"/>
        </w:rPr>
        <w:t>enit 3 të këtij ligji, komisionet hetimore të Kuvendit krijohen: për të hetuar çështje të veçanta, sipas nenit 77</w:t>
      </w:r>
      <w:r w:rsidR="00F27B69" w:rsidRPr="00BC3C19">
        <w:rPr>
          <w:rFonts w:ascii="Times New Roman" w:hAnsi="Times New Roman"/>
          <w:sz w:val="24"/>
          <w:szCs w:val="24"/>
          <w:lang w:val="sq-AL"/>
        </w:rPr>
        <w:t>,</w:t>
      </w:r>
      <w:r w:rsidRPr="00BC3C19">
        <w:rPr>
          <w:rFonts w:ascii="Times New Roman" w:hAnsi="Times New Roman"/>
          <w:sz w:val="24"/>
          <w:szCs w:val="24"/>
          <w:lang w:val="sq-AL"/>
        </w:rPr>
        <w:t xml:space="preserve"> pika 2</w:t>
      </w:r>
      <w:r w:rsidR="00F27B6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për të hetuar zyrtarë me imunitet që kanë lidhje me çështjen që është objekt i hetimit; sa herë që fillon procedur</w:t>
      </w:r>
      <w:r w:rsidR="00135C02" w:rsidRPr="00BC3C19">
        <w:rPr>
          <w:rFonts w:ascii="Times New Roman" w:hAnsi="Times New Roman"/>
          <w:sz w:val="24"/>
          <w:szCs w:val="24"/>
          <w:lang w:val="sq-AL"/>
        </w:rPr>
        <w:t>a</w:t>
      </w:r>
      <w:r w:rsidRPr="00BC3C19">
        <w:rPr>
          <w:rFonts w:ascii="Times New Roman" w:hAnsi="Times New Roman"/>
          <w:sz w:val="24"/>
          <w:szCs w:val="24"/>
          <w:lang w:val="sq-AL"/>
        </w:rPr>
        <w:t xml:space="preserve"> kushtetuese </w:t>
      </w:r>
      <w:r w:rsidR="00135C02" w:rsidRPr="00BC3C19">
        <w:rPr>
          <w:rFonts w:ascii="Times New Roman" w:hAnsi="Times New Roman"/>
          <w:sz w:val="24"/>
          <w:szCs w:val="24"/>
          <w:lang w:val="sq-AL"/>
        </w:rPr>
        <w:t>e</w:t>
      </w:r>
      <w:r w:rsidRPr="00BC3C19">
        <w:rPr>
          <w:rFonts w:ascii="Times New Roman" w:hAnsi="Times New Roman"/>
          <w:sz w:val="24"/>
          <w:szCs w:val="24"/>
          <w:lang w:val="sq-AL"/>
        </w:rPr>
        <w:t xml:space="preserve"> shkarkimit të zyrtarëve të lartë, </w:t>
      </w:r>
      <w:r w:rsidR="00A66D01" w:rsidRPr="00BC3C19">
        <w:rPr>
          <w:rFonts w:ascii="Times New Roman" w:hAnsi="Times New Roman"/>
          <w:sz w:val="24"/>
          <w:szCs w:val="24"/>
          <w:lang w:val="sq-AL"/>
        </w:rPr>
        <w:t xml:space="preserve">ku përfshihet </w:t>
      </w:r>
      <w:r w:rsidR="00135C02" w:rsidRPr="00BC3C19">
        <w:rPr>
          <w:rFonts w:ascii="Times New Roman" w:hAnsi="Times New Roman"/>
          <w:sz w:val="24"/>
          <w:szCs w:val="24"/>
          <w:lang w:val="sq-AL"/>
        </w:rPr>
        <w:t xml:space="preserve">edhe ajo e </w:t>
      </w:r>
      <w:r w:rsidRPr="00BC3C19">
        <w:rPr>
          <w:rFonts w:ascii="Times New Roman" w:hAnsi="Times New Roman"/>
          <w:sz w:val="24"/>
          <w:szCs w:val="24"/>
          <w:lang w:val="sq-AL"/>
        </w:rPr>
        <w:t>parashikuar në nen</w:t>
      </w:r>
      <w:r w:rsidR="00135C02" w:rsidRPr="00BC3C19">
        <w:rPr>
          <w:rFonts w:ascii="Times New Roman" w:hAnsi="Times New Roman"/>
          <w:sz w:val="24"/>
          <w:szCs w:val="24"/>
          <w:lang w:val="sq-AL"/>
        </w:rPr>
        <w:t>in</w:t>
      </w:r>
      <w:r w:rsidRPr="00BC3C19">
        <w:rPr>
          <w:rFonts w:ascii="Times New Roman" w:hAnsi="Times New Roman"/>
          <w:sz w:val="24"/>
          <w:szCs w:val="24"/>
          <w:lang w:val="sq-AL"/>
        </w:rPr>
        <w:t xml:space="preserve"> 90</w:t>
      </w:r>
      <w:r w:rsidR="00135C02" w:rsidRPr="00BC3C19">
        <w:rPr>
          <w:rFonts w:ascii="Times New Roman" w:hAnsi="Times New Roman"/>
          <w:sz w:val="24"/>
          <w:szCs w:val="24"/>
          <w:lang w:val="sq-AL"/>
        </w:rPr>
        <w:t>,</w:t>
      </w:r>
      <w:r w:rsidRPr="00BC3C19">
        <w:rPr>
          <w:rFonts w:ascii="Times New Roman" w:hAnsi="Times New Roman"/>
          <w:sz w:val="24"/>
          <w:szCs w:val="24"/>
          <w:lang w:val="sq-AL"/>
        </w:rPr>
        <w:t xml:space="preserve"> pika 2, të Kushtetutës.</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 Në lidhje me natyrën dhe mënyrën e funksionimit të komisioneve hetimore, </w:t>
      </w:r>
      <w:r w:rsidRPr="00BC3C19">
        <w:rPr>
          <w:rFonts w:ascii="Times New Roman" w:hAnsi="Times New Roman"/>
          <w:sz w:val="24"/>
          <w:szCs w:val="24"/>
          <w:lang w:val="sq-AL" w:eastAsia="ja-JP"/>
        </w:rPr>
        <w:t>G</w:t>
      </w:r>
      <w:r w:rsidRPr="00BC3C19">
        <w:rPr>
          <w:rFonts w:ascii="Times New Roman" w:hAnsi="Times New Roman"/>
          <w:bCs/>
          <w:sz w:val="24"/>
          <w:szCs w:val="24"/>
          <w:lang w:val="sq-AL"/>
        </w:rPr>
        <w:t>jykata në jurisprudencën e saj k</w:t>
      </w:r>
      <w:r w:rsidRPr="00BC3C19">
        <w:rPr>
          <w:rFonts w:ascii="Times New Roman" w:eastAsia="MS Mincho" w:hAnsi="Times New Roman"/>
          <w:sz w:val="24"/>
          <w:szCs w:val="24"/>
          <w:lang w:val="sq-AL"/>
        </w:rPr>
        <w:t xml:space="preserve">a theksuar në mënyrë të vazhdueshme se </w:t>
      </w:r>
      <w:r w:rsidRPr="00BC3C19">
        <w:rPr>
          <w:rFonts w:ascii="Times New Roman" w:hAnsi="Times New Roman"/>
          <w:sz w:val="24"/>
          <w:szCs w:val="24"/>
          <w:lang w:val="sq-AL"/>
        </w:rPr>
        <w:t xml:space="preserve">në aspektin kushtetues këto </w:t>
      </w:r>
      <w:r w:rsidRPr="00BC3C19">
        <w:rPr>
          <w:rFonts w:ascii="Times New Roman" w:eastAsia="MS Mincho" w:hAnsi="Times New Roman"/>
          <w:sz w:val="24"/>
          <w:szCs w:val="24"/>
          <w:lang w:val="sq-AL"/>
        </w:rPr>
        <w:t>k</w:t>
      </w:r>
      <w:r w:rsidRPr="00BC3C19">
        <w:rPr>
          <w:rFonts w:ascii="Times New Roman" w:hAnsi="Times New Roman"/>
          <w:sz w:val="24"/>
          <w:szCs w:val="24"/>
          <w:shd w:val="clear" w:color="auto" w:fill="FFFFFF"/>
          <w:lang w:val="sq-AL"/>
        </w:rPr>
        <w:t xml:space="preserve">omisione parlamentare janë të vetmet organe që kanë kompetenca të njohura me ligj për të hetuar </w:t>
      </w:r>
      <w:r w:rsidRPr="00BC3C19">
        <w:rPr>
          <w:rFonts w:ascii="Times New Roman" w:hAnsi="Times New Roman"/>
          <w:sz w:val="24"/>
          <w:szCs w:val="24"/>
          <w:lang w:val="sq-AL" w:eastAsia="sq-AL"/>
        </w:rPr>
        <w:t>nëpërmjet mbledhjes së fakteve dhe provave dhe për të zhv</w:t>
      </w:r>
      <w:r w:rsidRPr="00BC3C19">
        <w:rPr>
          <w:rFonts w:ascii="Times New Roman" w:hAnsi="Times New Roman"/>
          <w:sz w:val="24"/>
          <w:szCs w:val="24"/>
          <w:lang w:val="sq-AL"/>
        </w:rPr>
        <w:t xml:space="preserve">illuar procedura </w:t>
      </w:r>
      <w:r w:rsidRPr="00BC3C19">
        <w:rPr>
          <w:rFonts w:ascii="Times New Roman" w:hAnsi="Times New Roman"/>
          <w:i/>
          <w:iCs/>
          <w:sz w:val="24"/>
          <w:szCs w:val="24"/>
          <w:lang w:val="sq-AL"/>
        </w:rPr>
        <w:t xml:space="preserve">quasi gjyqësore, </w:t>
      </w:r>
      <w:r w:rsidRPr="00BC3C19">
        <w:rPr>
          <w:rFonts w:ascii="Times New Roman" w:hAnsi="Times New Roman"/>
          <w:sz w:val="24"/>
          <w:szCs w:val="24"/>
          <w:lang w:val="sq-AL"/>
        </w:rPr>
        <w:t xml:space="preserve">pavarësisht qëllimit dhe objektit të hetimit për të cilin ngrihen </w:t>
      </w:r>
      <w:r w:rsidRPr="00BC3C19">
        <w:rPr>
          <w:rFonts w:ascii="Times New Roman" w:eastAsia="Times New Roman" w:hAnsi="Times New Roman"/>
          <w:sz w:val="24"/>
          <w:szCs w:val="24"/>
          <w:lang w:val="sq-AL"/>
        </w:rPr>
        <w:t>(</w:t>
      </w:r>
      <w:r w:rsidRPr="00BC3C19">
        <w:rPr>
          <w:rFonts w:ascii="Times New Roman" w:eastAsia="Times New Roman" w:hAnsi="Times New Roman"/>
          <w:i/>
          <w:iCs/>
          <w:sz w:val="24"/>
          <w:szCs w:val="24"/>
          <w:lang w:val="sq-AL"/>
        </w:rPr>
        <w:t>shih vendimin nr. 21, datë 01.10.2008 të Gjykatës Kushtetuese</w:t>
      </w:r>
      <w:r w:rsidRPr="00BC3C19">
        <w:rPr>
          <w:rFonts w:ascii="Times New Roman" w:eastAsia="Times New Roman" w:hAnsi="Times New Roman"/>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Nisur nga sa më lart, Gjykata thekson se Kuvendi ka pavarësi vetërregulluese për mënyrën e organizimit të tij dhe ushtrimit të veprimtarisë parlamentare e administrative, e cila shprehet në kompetencën që i është dhënë nga Kushtetuta për </w:t>
      </w:r>
      <w:r w:rsidRPr="00BC3C19">
        <w:rPr>
          <w:rFonts w:ascii="Times New Roman" w:eastAsia="Times New Roman" w:hAnsi="Times New Roman"/>
          <w:sz w:val="24"/>
          <w:szCs w:val="24"/>
          <w:lang w:val="sq-AL"/>
        </w:rPr>
        <w:t xml:space="preserve">miratimin e rregullave të brendshme, që zbërthejnë </w:t>
      </w:r>
      <w:r w:rsidR="000A5D88" w:rsidRPr="00BC3C19">
        <w:rPr>
          <w:rFonts w:ascii="Times New Roman" w:eastAsia="Times New Roman" w:hAnsi="Times New Roman"/>
          <w:sz w:val="24"/>
          <w:szCs w:val="24"/>
          <w:lang w:val="sq-AL"/>
        </w:rPr>
        <w:t>më hollësisht duke shpjegu</w:t>
      </w:r>
      <w:r w:rsidR="007B247E" w:rsidRPr="00BC3C19">
        <w:rPr>
          <w:rFonts w:ascii="Times New Roman" w:eastAsia="Times New Roman" w:hAnsi="Times New Roman"/>
          <w:sz w:val="24"/>
          <w:szCs w:val="24"/>
          <w:lang w:val="sq-AL"/>
        </w:rPr>
        <w:t>a</w:t>
      </w:r>
      <w:r w:rsidR="000A5D88" w:rsidRPr="00BC3C19">
        <w:rPr>
          <w:rFonts w:ascii="Times New Roman" w:eastAsia="Times New Roman" w:hAnsi="Times New Roman"/>
          <w:sz w:val="24"/>
          <w:szCs w:val="24"/>
          <w:lang w:val="sq-AL"/>
        </w:rPr>
        <w:t xml:space="preserve">r </w:t>
      </w:r>
      <w:r w:rsidRPr="00BC3C19">
        <w:rPr>
          <w:rFonts w:ascii="Times New Roman" w:eastAsia="Times New Roman" w:hAnsi="Times New Roman"/>
          <w:sz w:val="24"/>
          <w:szCs w:val="24"/>
          <w:lang w:val="sq-AL"/>
        </w:rPr>
        <w:t xml:space="preserve">mënyrën se si ushtrohen </w:t>
      </w:r>
      <w:r w:rsidRPr="00BC3C19">
        <w:rPr>
          <w:rFonts w:ascii="Times New Roman" w:hAnsi="Times New Roman"/>
          <w:sz w:val="24"/>
          <w:szCs w:val="24"/>
          <w:lang w:val="sq-AL"/>
        </w:rPr>
        <w:t xml:space="preserve">kompetencat e parashikuara në dispozitat kushtetuese. Në këtë kuptim, në kushtet kur neni 90 nuk ka parashikuar ngritjen e komisionit hetimor për procedurën e shkarkimit të Presidentit, neni 112 i Rregullores përbën </w:t>
      </w:r>
      <w:r w:rsidR="000A5D88" w:rsidRPr="00BC3C19">
        <w:rPr>
          <w:rFonts w:ascii="Times New Roman" w:hAnsi="Times New Roman"/>
          <w:sz w:val="24"/>
          <w:szCs w:val="24"/>
          <w:lang w:val="sq-AL"/>
        </w:rPr>
        <w:t xml:space="preserve">trajtim të hollësishëm </w:t>
      </w:r>
      <w:r w:rsidRPr="00BC3C19">
        <w:rPr>
          <w:rFonts w:ascii="Times New Roman" w:hAnsi="Times New Roman"/>
          <w:sz w:val="24"/>
          <w:szCs w:val="24"/>
          <w:lang w:val="sq-AL"/>
        </w:rPr>
        <w:t xml:space="preserve">jo vetëm të kompetencës kushtetuese të parashikuar në nenin 90 të Kushtetutës, por edhe zbatim të nenit 77 të saj.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Bazuar në këtë arsyetim, Gjykata thekson se përveç rregullimeve që përmban neni 112 i Rregullores së Kuvendit, në rastin konkret gjejnë zbatim edhe standardet e parashikuara nga ligji për komisionet hetimore, të cilat nuk përjashtojnë, por plotësojnë parashikimet e Rregullores, duke </w:t>
      </w:r>
      <w:r w:rsidR="000A5D88" w:rsidRPr="00BC3C19">
        <w:rPr>
          <w:rFonts w:ascii="Times New Roman" w:hAnsi="Times New Roman"/>
          <w:sz w:val="24"/>
          <w:szCs w:val="24"/>
          <w:lang w:val="sq-AL"/>
        </w:rPr>
        <w:t>për</w:t>
      </w:r>
      <w:r w:rsidRPr="00BC3C19">
        <w:rPr>
          <w:rFonts w:ascii="Times New Roman" w:hAnsi="Times New Roman"/>
          <w:sz w:val="24"/>
          <w:szCs w:val="24"/>
          <w:lang w:val="sq-AL"/>
        </w:rPr>
        <w:t>forcuar standardet dhe garancitë e kësaj procedure. Edhe Gjykata në jurisprudencën e saj ka theksuar se prerogativat si të Kuvendit në paraqitjen e propozimit për shkarkimin e Prokurorit të Përgjithshëm, ashtu edhe ajo e Presidentit për të dekretuar shkarkimin e tij, të parashikuara në nenin 149 të Kushtetutës, realizohen nëpërmjet një procedure që disiplinohet edhe nga ligji nr. 8891/2002, nga Rregullorja e Kuvendit dhe nga vendimet e Gjykatës Kushtetuese</w:t>
      </w:r>
      <w:r w:rsidRPr="00BC3C19">
        <w:rPr>
          <w:rFonts w:ascii="Times New Roman" w:hAnsi="Times New Roman"/>
          <w:i/>
          <w:iCs/>
          <w:sz w:val="24"/>
          <w:szCs w:val="24"/>
          <w:lang w:val="sq-AL"/>
        </w:rPr>
        <w:t xml:space="preserve"> </w:t>
      </w:r>
      <w:r w:rsidRPr="00BC3C19">
        <w:rPr>
          <w:rFonts w:ascii="Times New Roman" w:hAnsi="Times New Roman"/>
          <w:sz w:val="24"/>
          <w:szCs w:val="24"/>
          <w:lang w:val="sq-AL"/>
        </w:rPr>
        <w:t>(</w:t>
      </w:r>
      <w:r w:rsidRPr="00BC3C19">
        <w:rPr>
          <w:rFonts w:ascii="Times New Roman" w:hAnsi="Times New Roman"/>
          <w:i/>
          <w:iCs/>
          <w:sz w:val="24"/>
          <w:szCs w:val="24"/>
          <w:lang w:val="sq-AL"/>
        </w:rPr>
        <w:t>shih vendimin nr. 21, datë 01.10.2008 të Gjykatës Kushtetuese</w:t>
      </w:r>
      <w:r w:rsidRPr="00BC3C19">
        <w:rPr>
          <w:rFonts w:ascii="Times New Roman" w:hAnsi="Times New Roman"/>
          <w:sz w:val="24"/>
          <w:szCs w:val="24"/>
          <w:lang w:val="sq-AL"/>
        </w:rPr>
        <w:t>). Madje edhe vetë Kuvendi në përmbajtjen e të gjitha dokumenteve parlamentare të kësaj procedure, si të  raportit hetimor</w:t>
      </w:r>
      <w:r w:rsidR="009B70F7" w:rsidRPr="00BC3C19">
        <w:rPr>
          <w:rFonts w:ascii="Times New Roman" w:hAnsi="Times New Roman"/>
          <w:sz w:val="24"/>
          <w:szCs w:val="24"/>
          <w:lang w:val="sq-AL"/>
        </w:rPr>
        <w:t>,</w:t>
      </w:r>
      <w:r w:rsidRPr="00BC3C19">
        <w:rPr>
          <w:rFonts w:ascii="Times New Roman" w:hAnsi="Times New Roman"/>
          <w:sz w:val="24"/>
          <w:szCs w:val="24"/>
          <w:lang w:val="sq-AL"/>
        </w:rPr>
        <w:t xml:space="preserve"> ashtu edhe të vendimit nr. 55/2021, i është referuar ligjit nr. 8891/2002 për mënyrën e funksionimit të komisionit hetimor.</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 Për rrjedhojë, Gjykata vlerëson se parashikimi i nenit 4, pik</w:t>
      </w:r>
      <w:r w:rsidR="009B70F7" w:rsidRPr="00BC3C19">
        <w:rPr>
          <w:rFonts w:ascii="Times New Roman" w:hAnsi="Times New Roman"/>
          <w:sz w:val="24"/>
          <w:szCs w:val="24"/>
          <w:lang w:val="sq-AL"/>
        </w:rPr>
        <w:t>a</w:t>
      </w:r>
      <w:r w:rsidRPr="00BC3C19">
        <w:rPr>
          <w:rFonts w:ascii="Times New Roman" w:hAnsi="Times New Roman"/>
          <w:sz w:val="24"/>
          <w:szCs w:val="24"/>
          <w:lang w:val="sq-AL"/>
        </w:rPr>
        <w:t xml:space="preserve"> 6</w:t>
      </w:r>
      <w:r w:rsidR="00356E01" w:rsidRPr="00BC3C19">
        <w:rPr>
          <w:rFonts w:ascii="Times New Roman" w:hAnsi="Times New Roman"/>
          <w:sz w:val="24"/>
          <w:szCs w:val="24"/>
          <w:lang w:val="sq-AL"/>
        </w:rPr>
        <w:t>,</w:t>
      </w:r>
      <w:r w:rsidRPr="00BC3C19">
        <w:rPr>
          <w:rFonts w:ascii="Times New Roman" w:hAnsi="Times New Roman"/>
          <w:sz w:val="24"/>
          <w:szCs w:val="24"/>
          <w:lang w:val="sq-AL"/>
        </w:rPr>
        <w:t xml:space="preserve"> të ligjit nr. 8891/2002 zbatohet edhe për komisionet hetimore që ngrihen në </w:t>
      </w:r>
      <w:r w:rsidR="000A5D88" w:rsidRPr="00BC3C19">
        <w:rPr>
          <w:rFonts w:ascii="Times New Roman" w:hAnsi="Times New Roman"/>
          <w:sz w:val="24"/>
          <w:szCs w:val="24"/>
          <w:lang w:val="sq-AL"/>
        </w:rPr>
        <w:t xml:space="preserve">kuadër të </w:t>
      </w:r>
      <w:r w:rsidRPr="00BC3C19">
        <w:rPr>
          <w:rFonts w:ascii="Times New Roman" w:hAnsi="Times New Roman"/>
          <w:sz w:val="24"/>
          <w:szCs w:val="24"/>
          <w:lang w:val="sq-AL"/>
        </w:rPr>
        <w:t>procedurë</w:t>
      </w:r>
      <w:r w:rsidR="000A5D88" w:rsidRPr="00BC3C19">
        <w:rPr>
          <w:rFonts w:ascii="Times New Roman" w:hAnsi="Times New Roman"/>
          <w:sz w:val="24"/>
          <w:szCs w:val="24"/>
          <w:lang w:val="sq-AL"/>
        </w:rPr>
        <w:t>s</w:t>
      </w:r>
      <w:r w:rsidRPr="00BC3C19">
        <w:rPr>
          <w:rFonts w:ascii="Times New Roman" w:hAnsi="Times New Roman"/>
          <w:sz w:val="24"/>
          <w:szCs w:val="24"/>
          <w:lang w:val="sq-AL"/>
        </w:rPr>
        <w:t xml:space="preserve"> </w:t>
      </w:r>
      <w:r w:rsidR="000A5D88" w:rsidRPr="00BC3C19">
        <w:rPr>
          <w:rFonts w:ascii="Times New Roman" w:hAnsi="Times New Roman"/>
          <w:sz w:val="24"/>
          <w:szCs w:val="24"/>
          <w:lang w:val="sq-AL"/>
        </w:rPr>
        <w:t xml:space="preserve">së </w:t>
      </w:r>
      <w:r w:rsidRPr="00BC3C19">
        <w:rPr>
          <w:rFonts w:ascii="Times New Roman" w:hAnsi="Times New Roman"/>
          <w:sz w:val="24"/>
          <w:szCs w:val="24"/>
          <w:lang w:val="sq-AL"/>
        </w:rPr>
        <w:t>shkarkimit të Presidentit.</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lidhje me qëllimin e ndalimit të ngritjes së komisioneve hetimore gjatë 4 muajve para mbarimit të mandatit të Kuvendit, të parashikuar në nenin 4, pika 6</w:t>
      </w:r>
      <w:r w:rsidR="009B70F7" w:rsidRPr="00BC3C19">
        <w:rPr>
          <w:rFonts w:ascii="Times New Roman" w:hAnsi="Times New Roman"/>
          <w:sz w:val="24"/>
          <w:szCs w:val="24"/>
          <w:lang w:val="sq-AL"/>
        </w:rPr>
        <w:t>,</w:t>
      </w:r>
      <w:r w:rsidR="00A66D01" w:rsidRPr="00BC3C19">
        <w:rPr>
          <w:rFonts w:ascii="Times New Roman" w:hAnsi="Times New Roman"/>
          <w:sz w:val="24"/>
          <w:szCs w:val="24"/>
          <w:lang w:val="sq-AL"/>
        </w:rPr>
        <w:t xml:space="preserve"> të</w:t>
      </w:r>
      <w:r w:rsidRPr="00BC3C19">
        <w:rPr>
          <w:rFonts w:ascii="Times New Roman" w:hAnsi="Times New Roman"/>
          <w:sz w:val="24"/>
          <w:szCs w:val="24"/>
          <w:lang w:val="sq-AL"/>
        </w:rPr>
        <w:t xml:space="preserve"> ligjit nr. 8891/2002, Gjykata rithekson se Kuvendi vepron sipas parimit të vazhdimësisë institucionale mes legjislaturave të tij (</w:t>
      </w:r>
      <w:r w:rsidRPr="00BC3C19">
        <w:rPr>
          <w:rFonts w:ascii="Times New Roman" w:hAnsi="Times New Roman"/>
          <w:i/>
          <w:sz w:val="24"/>
          <w:szCs w:val="24"/>
          <w:lang w:val="sq-AL"/>
        </w:rPr>
        <w:t>shih paragraf</w:t>
      </w:r>
      <w:r w:rsidR="007179B0" w:rsidRPr="00BC3C19">
        <w:rPr>
          <w:rFonts w:ascii="Times New Roman" w:hAnsi="Times New Roman"/>
          <w:i/>
          <w:sz w:val="24"/>
          <w:szCs w:val="24"/>
          <w:lang w:val="sq-AL"/>
        </w:rPr>
        <w:t>in 55</w:t>
      </w:r>
      <w:r w:rsidR="00AF2444" w:rsidRPr="00BC3C19">
        <w:rPr>
          <w:rFonts w:ascii="Times New Roman" w:hAnsi="Times New Roman"/>
          <w:i/>
          <w:sz w:val="24"/>
          <w:szCs w:val="24"/>
          <w:lang w:val="sq-AL"/>
        </w:rPr>
        <w:t xml:space="preserve"> të vendimit</w:t>
      </w:r>
      <w:r w:rsidRPr="00BC3C19">
        <w:rPr>
          <w:rFonts w:ascii="Times New Roman" w:hAnsi="Times New Roman"/>
          <w:sz w:val="24"/>
          <w:szCs w:val="24"/>
          <w:lang w:val="sq-AL"/>
        </w:rPr>
        <w:t>), megjithatë zbatimi i këtij parimi mbart në vetvete specifika që lidhen me përbërjen</w:t>
      </w:r>
      <w:r w:rsidR="00D37374" w:rsidRPr="00BC3C19">
        <w:rPr>
          <w:rFonts w:ascii="Times New Roman" w:hAnsi="Times New Roman"/>
          <w:sz w:val="24"/>
          <w:szCs w:val="24"/>
          <w:lang w:val="sq-AL"/>
        </w:rPr>
        <w:t xml:space="preserve">, </w:t>
      </w:r>
      <w:r w:rsidRPr="00BC3C19">
        <w:rPr>
          <w:rFonts w:ascii="Times New Roman" w:hAnsi="Times New Roman"/>
          <w:sz w:val="24"/>
          <w:szCs w:val="24"/>
          <w:lang w:val="sq-AL"/>
        </w:rPr>
        <w:t>konfigurimin e tij politik</w:t>
      </w:r>
      <w:r w:rsidR="00D37374" w:rsidRPr="00BC3C19">
        <w:rPr>
          <w:rFonts w:ascii="Times New Roman" w:hAnsi="Times New Roman"/>
          <w:sz w:val="24"/>
          <w:szCs w:val="24"/>
          <w:lang w:val="sq-AL"/>
        </w:rPr>
        <w:t xml:space="preserve"> </w:t>
      </w:r>
      <w:r w:rsidRPr="00BC3C19">
        <w:rPr>
          <w:rFonts w:ascii="Times New Roman" w:hAnsi="Times New Roman"/>
          <w:sz w:val="24"/>
          <w:szCs w:val="24"/>
          <w:lang w:val="sq-AL"/>
        </w:rPr>
        <w:t>dhe përtëritjen me zgjedhje të përgjithshme periodike, specifika të cilat kanë bërë të nevojsh</w:t>
      </w:r>
      <w:r w:rsidR="00356E01" w:rsidRPr="00BC3C19">
        <w:rPr>
          <w:rFonts w:ascii="Times New Roman" w:hAnsi="Times New Roman"/>
          <w:sz w:val="24"/>
          <w:szCs w:val="24"/>
          <w:lang w:val="sq-AL"/>
        </w:rPr>
        <w:t>ëm</w:t>
      </w:r>
      <w:r w:rsidRPr="00BC3C19">
        <w:rPr>
          <w:rFonts w:ascii="Times New Roman" w:hAnsi="Times New Roman"/>
          <w:sz w:val="24"/>
          <w:szCs w:val="24"/>
          <w:lang w:val="sq-AL"/>
        </w:rPr>
        <w:t xml:space="preserve"> parashik</w:t>
      </w:r>
      <w:r w:rsidR="00B61958" w:rsidRPr="00BC3C19">
        <w:rPr>
          <w:rFonts w:ascii="Times New Roman" w:hAnsi="Times New Roman"/>
          <w:sz w:val="24"/>
          <w:szCs w:val="24"/>
          <w:lang w:val="sq-AL"/>
        </w:rPr>
        <w:t xml:space="preserve">imin e rregullave që garantojnë, </w:t>
      </w:r>
      <w:r w:rsidRPr="00BC3C19">
        <w:rPr>
          <w:rFonts w:ascii="Times New Roman" w:hAnsi="Times New Roman"/>
          <w:sz w:val="24"/>
          <w:szCs w:val="24"/>
          <w:lang w:val="sq-AL"/>
        </w:rPr>
        <w:t xml:space="preserve">nga njëra anë, shmangien e abuzimit me pushtetin në fund të mandatit dhe, nga ana tjetër, autonominë e nevojshme për legjislaturën vijuese. Në këtë kontekst, Gjykata vëren se </w:t>
      </w:r>
      <w:r w:rsidR="008E27BE" w:rsidRPr="00BC3C19">
        <w:rPr>
          <w:rFonts w:ascii="Times New Roman" w:hAnsi="Times New Roman"/>
          <w:sz w:val="24"/>
          <w:szCs w:val="24"/>
          <w:lang w:val="sq-AL"/>
        </w:rPr>
        <w:t>krahas ndalimit</w:t>
      </w:r>
      <w:r w:rsidRPr="00BC3C19">
        <w:rPr>
          <w:rFonts w:ascii="Times New Roman" w:hAnsi="Times New Roman"/>
          <w:sz w:val="24"/>
          <w:szCs w:val="24"/>
          <w:lang w:val="sq-AL"/>
        </w:rPr>
        <w:t xml:space="preserve"> kohor të ngritjes së komisioneve hetimore</w:t>
      </w:r>
      <w:r w:rsidR="008E27BE" w:rsidRPr="00BC3C19">
        <w:rPr>
          <w:rFonts w:ascii="Times New Roman" w:hAnsi="Times New Roman"/>
          <w:sz w:val="24"/>
          <w:szCs w:val="24"/>
          <w:lang w:val="sq-AL"/>
        </w:rPr>
        <w:t xml:space="preserve"> me ligj</w:t>
      </w:r>
      <w:r w:rsidRPr="00BC3C19">
        <w:rPr>
          <w:rFonts w:ascii="Times New Roman" w:hAnsi="Times New Roman"/>
          <w:sz w:val="24"/>
          <w:szCs w:val="24"/>
          <w:lang w:val="sq-AL"/>
        </w:rPr>
        <w:t xml:space="preserve"> (neni 4, pika 6, i ligjit nr. 8891/2002)</w:t>
      </w:r>
      <w:r w:rsidR="008E27BE" w:rsidRPr="00BC3C19">
        <w:rPr>
          <w:rFonts w:ascii="Times New Roman" w:hAnsi="Times New Roman"/>
          <w:sz w:val="24"/>
          <w:szCs w:val="24"/>
          <w:lang w:val="sq-AL"/>
        </w:rPr>
        <w:t>, Kushtetuta ka p</w:t>
      </w:r>
      <w:r w:rsidR="00881CA3" w:rsidRPr="00BC3C19">
        <w:rPr>
          <w:rFonts w:ascii="Times New Roman" w:hAnsi="Times New Roman"/>
          <w:sz w:val="24"/>
          <w:szCs w:val="24"/>
          <w:lang w:val="sq-AL"/>
        </w:rPr>
        <w:t>ë</w:t>
      </w:r>
      <w:r w:rsidR="008E27BE" w:rsidRPr="00BC3C19">
        <w:rPr>
          <w:rFonts w:ascii="Times New Roman" w:hAnsi="Times New Roman"/>
          <w:sz w:val="24"/>
          <w:szCs w:val="24"/>
          <w:lang w:val="sq-AL"/>
        </w:rPr>
        <w:t xml:space="preserve">rcaktuar ndalimin e </w:t>
      </w:r>
      <w:r w:rsidRPr="00BC3C19">
        <w:rPr>
          <w:rFonts w:ascii="Times New Roman" w:hAnsi="Times New Roman"/>
          <w:sz w:val="24"/>
          <w:szCs w:val="24"/>
          <w:lang w:val="sq-AL"/>
        </w:rPr>
        <w:t>Kuvendi</w:t>
      </w:r>
      <w:r w:rsidR="008E27BE" w:rsidRPr="00BC3C19">
        <w:rPr>
          <w:rFonts w:ascii="Times New Roman" w:hAnsi="Times New Roman"/>
          <w:sz w:val="24"/>
          <w:szCs w:val="24"/>
          <w:lang w:val="sq-AL"/>
        </w:rPr>
        <w:t xml:space="preserve">t </w:t>
      </w:r>
      <w:r w:rsidRPr="00BC3C19">
        <w:rPr>
          <w:rFonts w:ascii="Times New Roman" w:hAnsi="Times New Roman"/>
          <w:sz w:val="24"/>
          <w:szCs w:val="24"/>
          <w:lang w:val="sq-AL"/>
        </w:rPr>
        <w:t>për të nxjerrë ligje gjatë periudhës 60</w:t>
      </w:r>
      <w:r w:rsidR="00B61958" w:rsidRPr="00BC3C19">
        <w:rPr>
          <w:rFonts w:ascii="Times New Roman" w:hAnsi="Times New Roman"/>
          <w:sz w:val="24"/>
          <w:szCs w:val="24"/>
          <w:lang w:val="sq-AL"/>
        </w:rPr>
        <w:t>-</w:t>
      </w:r>
      <w:r w:rsidRPr="00BC3C19">
        <w:rPr>
          <w:rFonts w:ascii="Times New Roman" w:hAnsi="Times New Roman"/>
          <w:sz w:val="24"/>
          <w:szCs w:val="24"/>
          <w:lang w:val="sq-AL"/>
        </w:rPr>
        <w:t>ditore përpara mbarimit të mandatit (neni 65, pika 4, i Kushtetutës). Për të garantuar autonominë e vullnetit politik të legjislaturave, edhe në nenin 87/1 të Rregullores përcaktohet se me mbarimin/mbylljen e legjislaturës së punimeve, Kuvendi i kthen nismëtarit projektaktet e depozituara për shqyrtim e miratim, pjesë e programit të punimeve të tij, që për arsye të ndryshme nuk kanë arritur të miratohen në seancë plenare.</w:t>
      </w:r>
    </w:p>
    <w:p w:rsidR="004057C0"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vijim të këtij arsyetimi, </w:t>
      </w:r>
      <w:r w:rsidRPr="00BC3C19">
        <w:rPr>
          <w:rFonts w:ascii="Times New Roman" w:hAnsi="Times New Roman"/>
          <w:sz w:val="24"/>
          <w:szCs w:val="24"/>
          <w:lang w:val="sq-AL"/>
        </w:rPr>
        <w:t xml:space="preserve">për të kuptuar nëse ndalimi në </w:t>
      </w:r>
      <w:r w:rsidRPr="00BC3C19">
        <w:rPr>
          <w:rFonts w:ascii="Times New Roman" w:hAnsi="Times New Roman"/>
          <w:sz w:val="24"/>
          <w:szCs w:val="24"/>
          <w:shd w:val="clear" w:color="auto" w:fill="FFFFFF"/>
          <w:lang w:val="sq-AL"/>
        </w:rPr>
        <w:t xml:space="preserve">përmbajtjen e nenit 4, pika 6, të ligjit nr. 8891/2002 </w:t>
      </w:r>
      <w:r w:rsidRPr="00BC3C19">
        <w:rPr>
          <w:rFonts w:ascii="Times New Roman" w:hAnsi="Times New Roman"/>
          <w:sz w:val="24"/>
          <w:szCs w:val="24"/>
          <w:lang w:val="sq-AL"/>
        </w:rPr>
        <w:t xml:space="preserve">ka të bëjë vetëm me ngritjen e komisioneve </w:t>
      </w:r>
      <w:r w:rsidR="000A5D88" w:rsidRPr="00BC3C19">
        <w:rPr>
          <w:rFonts w:ascii="Times New Roman" w:hAnsi="Times New Roman"/>
          <w:sz w:val="24"/>
          <w:szCs w:val="24"/>
          <w:lang w:val="sq-AL"/>
        </w:rPr>
        <w:t xml:space="preserve">apo </w:t>
      </w:r>
      <w:r w:rsidRPr="00BC3C19">
        <w:rPr>
          <w:rFonts w:ascii="Times New Roman" w:hAnsi="Times New Roman"/>
          <w:sz w:val="24"/>
          <w:szCs w:val="24"/>
          <w:lang w:val="sq-AL"/>
        </w:rPr>
        <w:t>dhe me funksio</w:t>
      </w:r>
      <w:r w:rsidR="004A0103" w:rsidRPr="00BC3C19">
        <w:rPr>
          <w:rFonts w:ascii="Times New Roman" w:hAnsi="Times New Roman"/>
          <w:sz w:val="24"/>
          <w:szCs w:val="24"/>
          <w:lang w:val="sq-AL"/>
        </w:rPr>
        <w:t xml:space="preserve">nimin e </w:t>
      </w:r>
      <w:r w:rsidRPr="00BC3C19">
        <w:rPr>
          <w:rFonts w:ascii="Times New Roman" w:hAnsi="Times New Roman"/>
          <w:sz w:val="24"/>
          <w:szCs w:val="24"/>
          <w:lang w:val="sq-AL"/>
        </w:rPr>
        <w:t>tyre</w:t>
      </w:r>
      <w:r w:rsidRPr="00BC3C19">
        <w:rPr>
          <w:rFonts w:ascii="Times New Roman" w:hAnsi="Times New Roman"/>
          <w:sz w:val="24"/>
          <w:szCs w:val="24"/>
          <w:shd w:val="clear" w:color="auto" w:fill="FFFFFF"/>
          <w:lang w:val="sq-AL"/>
        </w:rPr>
        <w:t>,</w:t>
      </w:r>
      <w:r w:rsidR="00592CAD"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Gjykata </w:t>
      </w:r>
      <w:r w:rsidR="00592CAD" w:rsidRPr="00BC3C19">
        <w:rPr>
          <w:rFonts w:ascii="Times New Roman" w:hAnsi="Times New Roman"/>
          <w:sz w:val="24"/>
          <w:szCs w:val="24"/>
          <w:lang w:val="sq-AL"/>
        </w:rPr>
        <w:t>i referohet formulimit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nenit 77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Kushtetut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s, q</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tekstin e tij p</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rmban termat “caktimit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komisionit” dhe “veprimit 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tij sipas ligjit”, </w:t>
      </w:r>
      <w:r w:rsidR="00F820AC" w:rsidRPr="00BC3C19">
        <w:rPr>
          <w:rFonts w:ascii="Times New Roman" w:hAnsi="Times New Roman"/>
          <w:sz w:val="24"/>
          <w:szCs w:val="24"/>
          <w:lang w:val="sq-AL"/>
        </w:rPr>
        <w:t>që</w:t>
      </w:r>
      <w:r w:rsidR="00592CAD" w:rsidRPr="00BC3C19">
        <w:rPr>
          <w:rFonts w:ascii="Times New Roman" w:hAnsi="Times New Roman"/>
          <w:sz w:val="24"/>
          <w:szCs w:val="24"/>
          <w:lang w:val="sq-AL"/>
        </w:rPr>
        <w:t xml:space="preserve"> dallojn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mes tyre n</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kuptimin litera</w:t>
      </w:r>
      <w:r w:rsidR="004057C0" w:rsidRPr="00BC3C19">
        <w:rPr>
          <w:rFonts w:ascii="Times New Roman" w:hAnsi="Times New Roman"/>
          <w:sz w:val="24"/>
          <w:szCs w:val="24"/>
          <w:lang w:val="sq-AL"/>
        </w:rPr>
        <w:t>l dhe duket q</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n</w:t>
      </w:r>
      <w:r w:rsidR="00B4026D" w:rsidRPr="00BC3C19">
        <w:rPr>
          <w:rFonts w:ascii="Times New Roman" w:hAnsi="Times New Roman"/>
          <w:sz w:val="24"/>
          <w:szCs w:val="24"/>
          <w:lang w:val="sq-AL"/>
        </w:rPr>
        <w:t>ë</w:t>
      </w:r>
      <w:r w:rsidR="00FB3F6C" w:rsidRPr="00BC3C19">
        <w:rPr>
          <w:rFonts w:ascii="Times New Roman" w:hAnsi="Times New Roman"/>
          <w:sz w:val="24"/>
          <w:szCs w:val="24"/>
          <w:lang w:val="sq-AL"/>
        </w:rPr>
        <w:t xml:space="preserve"> ligj</w:t>
      </w:r>
      <w:r w:rsidR="004057C0" w:rsidRPr="00BC3C19">
        <w:rPr>
          <w:rFonts w:ascii="Times New Roman" w:hAnsi="Times New Roman"/>
          <w:sz w:val="24"/>
          <w:szCs w:val="24"/>
          <w:lang w:val="sq-AL"/>
        </w:rPr>
        <w:t xml:space="preserve"> jan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transpozuar me termat “ngritje” dhe “funksionim”</w:t>
      </w:r>
      <w:r w:rsidR="00592CAD" w:rsidRPr="00BC3C19">
        <w:rPr>
          <w:rFonts w:ascii="Times New Roman" w:hAnsi="Times New Roman"/>
          <w:sz w:val="24"/>
          <w:szCs w:val="24"/>
          <w:lang w:val="sq-AL"/>
        </w:rPr>
        <w:t xml:space="preserve">. </w:t>
      </w:r>
    </w:p>
    <w:p w:rsidR="0044647C" w:rsidRPr="00BC3C19" w:rsidRDefault="00592CAD"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Duke </w:t>
      </w:r>
      <w:r w:rsidR="00FB3F6C" w:rsidRPr="00BC3C19">
        <w:rPr>
          <w:rFonts w:ascii="Times New Roman" w:hAnsi="Times New Roman"/>
          <w:sz w:val="24"/>
          <w:szCs w:val="24"/>
          <w:lang w:val="sq-AL"/>
        </w:rPr>
        <w:t>i</w:t>
      </w:r>
      <w:r w:rsidRPr="00BC3C19">
        <w:rPr>
          <w:rFonts w:ascii="Times New Roman" w:hAnsi="Times New Roman"/>
          <w:sz w:val="24"/>
          <w:szCs w:val="24"/>
          <w:lang w:val="sq-AL"/>
        </w:rPr>
        <w:t>u re</w:t>
      </w:r>
      <w:r w:rsidR="000A5D88" w:rsidRPr="00BC3C19">
        <w:rPr>
          <w:rFonts w:ascii="Times New Roman" w:hAnsi="Times New Roman"/>
          <w:sz w:val="24"/>
          <w:szCs w:val="24"/>
          <w:lang w:val="sq-AL"/>
        </w:rPr>
        <w:t>f</w:t>
      </w:r>
      <w:r w:rsidRPr="00BC3C19">
        <w:rPr>
          <w:rFonts w:ascii="Times New Roman" w:hAnsi="Times New Roman"/>
          <w:sz w:val="24"/>
          <w:szCs w:val="24"/>
          <w:lang w:val="sq-AL"/>
        </w:rPr>
        <w:t>e</w:t>
      </w:r>
      <w:r w:rsidR="000A5D88" w:rsidRPr="00BC3C19">
        <w:rPr>
          <w:rFonts w:ascii="Times New Roman" w:hAnsi="Times New Roman"/>
          <w:sz w:val="24"/>
          <w:szCs w:val="24"/>
          <w:lang w:val="sq-AL"/>
        </w:rPr>
        <w:t>r</w:t>
      </w:r>
      <w:r w:rsidRPr="00BC3C19">
        <w:rPr>
          <w:rFonts w:ascii="Times New Roman" w:hAnsi="Times New Roman"/>
          <w:sz w:val="24"/>
          <w:szCs w:val="24"/>
          <w:lang w:val="sq-AL"/>
        </w:rPr>
        <w:t>uar m</w:t>
      </w:r>
      <w:r w:rsidR="00FB3F6C" w:rsidRPr="00BC3C19">
        <w:rPr>
          <w:rFonts w:ascii="Times New Roman" w:hAnsi="Times New Roman"/>
          <w:sz w:val="24"/>
          <w:szCs w:val="24"/>
          <w:lang w:val="sq-AL"/>
        </w:rPr>
        <w:t>ë</w:t>
      </w:r>
      <w:r w:rsidRPr="00BC3C19">
        <w:rPr>
          <w:rFonts w:ascii="Times New Roman" w:hAnsi="Times New Roman"/>
          <w:sz w:val="24"/>
          <w:szCs w:val="24"/>
          <w:lang w:val="sq-AL"/>
        </w:rPr>
        <w:t xml:space="preserve"> tej ligjit nr. 8891/2002, ku </w:t>
      </w:r>
      <w:r w:rsidR="00B4026D" w:rsidRPr="00BC3C19">
        <w:rPr>
          <w:rFonts w:ascii="Times New Roman" w:hAnsi="Times New Roman"/>
          <w:sz w:val="24"/>
          <w:szCs w:val="24"/>
          <w:lang w:val="sq-AL"/>
        </w:rPr>
        <w:t>ë</w:t>
      </w:r>
      <w:r w:rsidRPr="00BC3C19">
        <w:rPr>
          <w:rFonts w:ascii="Times New Roman" w:hAnsi="Times New Roman"/>
          <w:sz w:val="24"/>
          <w:szCs w:val="24"/>
          <w:lang w:val="sq-AL"/>
        </w:rPr>
        <w:t>sht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zb</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rthyer dispozita kushtetuese, </w:t>
      </w:r>
      <w:r w:rsidR="0044647C" w:rsidRPr="00BC3C19">
        <w:rPr>
          <w:rFonts w:ascii="Times New Roman" w:hAnsi="Times New Roman"/>
          <w:sz w:val="24"/>
          <w:szCs w:val="24"/>
          <w:lang w:val="sq-AL"/>
        </w:rPr>
        <w:t>neni</w:t>
      </w:r>
      <w:r w:rsidRPr="00BC3C19">
        <w:rPr>
          <w:rFonts w:ascii="Times New Roman" w:hAnsi="Times New Roman"/>
          <w:sz w:val="24"/>
          <w:szCs w:val="24"/>
          <w:lang w:val="sq-AL"/>
        </w:rPr>
        <w:t xml:space="preserve"> 2 p</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rcakton se </w:t>
      </w:r>
      <w:r w:rsidR="0044647C" w:rsidRPr="00BC3C19">
        <w:rPr>
          <w:rFonts w:ascii="Times New Roman" w:hAnsi="Times New Roman"/>
          <w:sz w:val="24"/>
          <w:szCs w:val="24"/>
          <w:lang w:val="sq-AL"/>
        </w:rPr>
        <w:t>“</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omision” </w:t>
      </w:r>
      <w:r w:rsidR="00B4026D" w:rsidRPr="00BC3C19">
        <w:rPr>
          <w:rFonts w:ascii="Times New Roman" w:hAnsi="Times New Roman"/>
          <w:sz w:val="24"/>
          <w:szCs w:val="24"/>
          <w:lang w:val="sq-AL"/>
        </w:rPr>
        <w:t>ë</w:t>
      </w:r>
      <w:r w:rsidRPr="00BC3C19">
        <w:rPr>
          <w:rFonts w:ascii="Times New Roman" w:hAnsi="Times New Roman"/>
          <w:sz w:val="24"/>
          <w:szCs w:val="24"/>
          <w:lang w:val="sq-AL"/>
        </w:rPr>
        <w:t>sht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w:t>
      </w:r>
      <w:r w:rsidR="0044647C" w:rsidRPr="00BC3C19">
        <w:rPr>
          <w:rFonts w:ascii="Times New Roman" w:hAnsi="Times New Roman"/>
          <w:sz w:val="24"/>
          <w:szCs w:val="24"/>
          <w:lang w:val="sq-AL"/>
        </w:rPr>
        <w:t>komision</w:t>
      </w:r>
      <w:r w:rsidRPr="00BC3C19">
        <w:rPr>
          <w:rFonts w:ascii="Times New Roman" w:hAnsi="Times New Roman"/>
          <w:sz w:val="24"/>
          <w:szCs w:val="24"/>
          <w:lang w:val="sq-AL"/>
        </w:rPr>
        <w:t>i</w:t>
      </w:r>
      <w:r w:rsidR="0044647C" w:rsidRPr="00BC3C19">
        <w:rPr>
          <w:rFonts w:ascii="Times New Roman" w:hAnsi="Times New Roman"/>
          <w:sz w:val="24"/>
          <w:szCs w:val="24"/>
          <w:lang w:val="sq-AL"/>
        </w:rPr>
        <w:t xml:space="preserve"> hetimor i Kuvendit, i ngritur sipas rregullave të këtij ligji, kurse “</w:t>
      </w:r>
      <w:r w:rsidR="0038558F" w:rsidRPr="00BC3C19">
        <w:rPr>
          <w:rFonts w:ascii="Times New Roman" w:hAnsi="Times New Roman"/>
          <w:sz w:val="24"/>
          <w:szCs w:val="24"/>
          <w:lang w:val="sq-AL"/>
        </w:rPr>
        <w:t>h</w:t>
      </w:r>
      <w:r w:rsidR="0044647C" w:rsidRPr="00BC3C19">
        <w:rPr>
          <w:rFonts w:ascii="Times New Roman" w:hAnsi="Times New Roman"/>
          <w:sz w:val="24"/>
          <w:szCs w:val="24"/>
          <w:lang w:val="sq-AL"/>
        </w:rPr>
        <w:t xml:space="preserve">etime” janë veprimet procedurale që ndërmerren nga komisioni për të sqaruar një çështje të veçantë, por pa marrë të pandehur dhe pa ngritur akuzë penale. Sipas pikës 1 të nenit 4, komisionet hetimore ngrihen dhe funksionojnë mbi bazën e parimeve kushtetuese dhe rregullave të përcaktuara në këtë ligj, kurse sipas pikës 4 të po këtij neni, komisionet organizohen dhe funksionojnë sipas rregullave të parashikuara në këtë ligj. Referuar strukturës së ligjit nr. 8891/2002, në </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reun II </w:t>
      </w:r>
      <w:r w:rsidR="0038558F" w:rsidRPr="00BC3C19">
        <w:rPr>
          <w:rFonts w:ascii="Times New Roman" w:hAnsi="Times New Roman"/>
          <w:sz w:val="24"/>
          <w:szCs w:val="24"/>
          <w:lang w:val="sq-AL"/>
        </w:rPr>
        <w:t>janë</w:t>
      </w:r>
      <w:r w:rsidR="0044647C" w:rsidRPr="00BC3C19">
        <w:rPr>
          <w:rFonts w:ascii="Times New Roman" w:hAnsi="Times New Roman"/>
          <w:sz w:val="24"/>
          <w:szCs w:val="24"/>
          <w:lang w:val="sq-AL"/>
        </w:rPr>
        <w:t xml:space="preserve"> rregulluar procedurat e krijimit të komisioneve hetimore, ku përfshihen nisma për këtë qëllim dhe </w:t>
      </w:r>
      <w:r w:rsidR="000A5D88" w:rsidRPr="00BC3C19">
        <w:rPr>
          <w:rFonts w:ascii="Times New Roman" w:hAnsi="Times New Roman"/>
          <w:sz w:val="24"/>
          <w:szCs w:val="24"/>
          <w:lang w:val="sq-AL"/>
        </w:rPr>
        <w:t>mënyra e</w:t>
      </w:r>
      <w:r w:rsidR="0044647C" w:rsidRPr="00BC3C19">
        <w:rPr>
          <w:rFonts w:ascii="Times New Roman" w:hAnsi="Times New Roman"/>
          <w:sz w:val="24"/>
          <w:szCs w:val="24"/>
          <w:lang w:val="sq-AL"/>
        </w:rPr>
        <w:t xml:space="preserve"> ushtrimi</w:t>
      </w:r>
      <w:r w:rsidR="000A5D88" w:rsidRPr="00BC3C19">
        <w:rPr>
          <w:rFonts w:ascii="Times New Roman" w:hAnsi="Times New Roman"/>
          <w:sz w:val="24"/>
          <w:szCs w:val="24"/>
          <w:lang w:val="sq-AL"/>
        </w:rPr>
        <w:t>t të</w:t>
      </w:r>
      <w:r w:rsidR="0044647C" w:rsidRPr="00BC3C19">
        <w:rPr>
          <w:rFonts w:ascii="Times New Roman" w:hAnsi="Times New Roman"/>
          <w:sz w:val="24"/>
          <w:szCs w:val="24"/>
          <w:lang w:val="sq-AL"/>
        </w:rPr>
        <w:t xml:space="preserve"> saj, </w:t>
      </w:r>
      <w:r w:rsidR="0038558F" w:rsidRPr="00BC3C19">
        <w:rPr>
          <w:rFonts w:ascii="Times New Roman" w:hAnsi="Times New Roman"/>
          <w:sz w:val="24"/>
          <w:szCs w:val="24"/>
          <w:lang w:val="sq-AL"/>
        </w:rPr>
        <w:t xml:space="preserve">si dhe </w:t>
      </w:r>
      <w:r w:rsidR="0044647C" w:rsidRPr="00BC3C19">
        <w:rPr>
          <w:rFonts w:ascii="Times New Roman" w:hAnsi="Times New Roman"/>
          <w:sz w:val="24"/>
          <w:szCs w:val="24"/>
          <w:lang w:val="sq-AL"/>
        </w:rPr>
        <w:t xml:space="preserve">detyrimet e Kryetarit dhe të Kuvendit, kurse në </w:t>
      </w:r>
      <w:r w:rsidR="0038558F" w:rsidRPr="00BC3C19">
        <w:rPr>
          <w:rFonts w:ascii="Times New Roman" w:hAnsi="Times New Roman"/>
          <w:sz w:val="24"/>
          <w:szCs w:val="24"/>
          <w:lang w:val="sq-AL"/>
        </w:rPr>
        <w:t>k</w:t>
      </w:r>
      <w:r w:rsidR="0044647C" w:rsidRPr="00BC3C19">
        <w:rPr>
          <w:rFonts w:ascii="Times New Roman" w:hAnsi="Times New Roman"/>
          <w:sz w:val="24"/>
          <w:szCs w:val="24"/>
          <w:lang w:val="sq-AL"/>
        </w:rPr>
        <w:t xml:space="preserve">reun III </w:t>
      </w:r>
      <w:r w:rsidR="0038558F" w:rsidRPr="00BC3C19">
        <w:rPr>
          <w:rFonts w:ascii="Times New Roman" w:hAnsi="Times New Roman"/>
          <w:sz w:val="24"/>
          <w:szCs w:val="24"/>
          <w:lang w:val="sq-AL"/>
        </w:rPr>
        <w:t xml:space="preserve">janë </w:t>
      </w:r>
      <w:r w:rsidR="00C02759" w:rsidRPr="00BC3C19">
        <w:rPr>
          <w:rFonts w:ascii="Times New Roman" w:hAnsi="Times New Roman"/>
          <w:sz w:val="24"/>
          <w:szCs w:val="24"/>
          <w:lang w:val="sq-AL"/>
        </w:rPr>
        <w:t>r</w:t>
      </w:r>
      <w:r w:rsidR="0044647C" w:rsidRPr="00BC3C19">
        <w:rPr>
          <w:rFonts w:ascii="Times New Roman" w:hAnsi="Times New Roman"/>
          <w:sz w:val="24"/>
          <w:szCs w:val="24"/>
          <w:lang w:val="sq-AL"/>
        </w:rPr>
        <w:t>regulluar aspektet e organizimit dhe funksionimit të kom</w:t>
      </w:r>
      <w:r w:rsidR="00BD6FF2" w:rsidRPr="00BC3C19">
        <w:rPr>
          <w:rFonts w:ascii="Times New Roman" w:hAnsi="Times New Roman"/>
          <w:sz w:val="24"/>
          <w:szCs w:val="24"/>
          <w:lang w:val="sq-AL"/>
        </w:rPr>
        <w:t>isioneve hetimore, ku përfshihen</w:t>
      </w:r>
      <w:r w:rsidR="0044647C" w:rsidRPr="00BC3C19">
        <w:rPr>
          <w:rFonts w:ascii="Times New Roman" w:hAnsi="Times New Roman"/>
          <w:sz w:val="24"/>
          <w:szCs w:val="24"/>
          <w:lang w:val="sq-AL"/>
        </w:rPr>
        <w:t xml:space="preserve"> përbërja e komisionit</w:t>
      </w:r>
      <w:r w:rsidR="000A5D88"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drejtimi</w:t>
      </w:r>
      <w:r w:rsidR="000A5D88" w:rsidRPr="00BC3C19">
        <w:rPr>
          <w:rFonts w:ascii="Times New Roman" w:hAnsi="Times New Roman"/>
          <w:sz w:val="24"/>
          <w:szCs w:val="24"/>
          <w:lang w:val="sq-AL"/>
        </w:rPr>
        <w:t xml:space="preserve"> dhe kompetencat</w:t>
      </w:r>
      <w:r w:rsidR="0044647C" w:rsidRPr="00BC3C19">
        <w:rPr>
          <w:rFonts w:ascii="Times New Roman" w:hAnsi="Times New Roman"/>
          <w:sz w:val="24"/>
          <w:szCs w:val="24"/>
          <w:lang w:val="sq-AL"/>
        </w:rPr>
        <w:t xml:space="preserve">, thirrja e tij dhe zhvillimi i mbledhjeve, </w:t>
      </w:r>
      <w:r w:rsidR="00BD6FF2" w:rsidRPr="00BC3C19">
        <w:rPr>
          <w:rFonts w:ascii="Times New Roman" w:hAnsi="Times New Roman"/>
          <w:sz w:val="24"/>
          <w:szCs w:val="24"/>
          <w:lang w:val="sq-AL"/>
        </w:rPr>
        <w:t xml:space="preserve">si dhe </w:t>
      </w:r>
      <w:r w:rsidR="0044647C" w:rsidRPr="00BC3C19">
        <w:rPr>
          <w:rFonts w:ascii="Times New Roman" w:hAnsi="Times New Roman"/>
          <w:sz w:val="24"/>
          <w:szCs w:val="24"/>
          <w:lang w:val="sq-AL"/>
        </w:rPr>
        <w:t xml:space="preserve">marrja e vendimeve.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Nga sa më lart, Gjykata vlerëson se ngritja dhe funksionimi janë jo vetëm terma të ndryshëm </w:t>
      </w:r>
      <w:r w:rsidR="000A5D88" w:rsidRPr="00BC3C19">
        <w:rPr>
          <w:rFonts w:ascii="Times New Roman" w:hAnsi="Times New Roman"/>
          <w:sz w:val="24"/>
          <w:szCs w:val="24"/>
          <w:lang w:val="sq-AL"/>
        </w:rPr>
        <w:t>nga pikëpamja gjuhësore</w:t>
      </w:r>
      <w:r w:rsidRPr="00BC3C19">
        <w:rPr>
          <w:rFonts w:ascii="Times New Roman" w:hAnsi="Times New Roman"/>
          <w:sz w:val="24"/>
          <w:szCs w:val="24"/>
          <w:lang w:val="sq-AL"/>
        </w:rPr>
        <w:t>, por edhe dy aspekte të ndryshme të procesit, që edhe pse lidhen me njërin-tjetrin, nuk mund të interpretohen në mënyrë të njëjtë. Në këtë kuptim</w:t>
      </w:r>
      <w:r w:rsidR="001604C6" w:rsidRPr="00BC3C19">
        <w:rPr>
          <w:rFonts w:ascii="Times New Roman" w:hAnsi="Times New Roman"/>
          <w:sz w:val="24"/>
          <w:szCs w:val="24"/>
          <w:lang w:val="sq-AL"/>
        </w:rPr>
        <w:t xml:space="preserve">, </w:t>
      </w:r>
      <w:r w:rsidRPr="00BC3C19">
        <w:rPr>
          <w:rFonts w:ascii="Times New Roman" w:hAnsi="Times New Roman"/>
          <w:sz w:val="24"/>
          <w:szCs w:val="24"/>
          <w:lang w:val="sq-AL"/>
        </w:rPr>
        <w:t>me termin “ngritje” nënkuptohet elementi kohor që lidhet me caktimin e komisionit hetimor, që përfshin përcaktimin e objektit, qëllimin e hetimit, përbërjen e komisionit dhe afatin për përfundimin e veprimtarisë. Gjykata thekson se komisionet hetimore, si komisione të posaçme në kuptim të përmbajtjes së nenit 77, pika 1, të Kushtetutës</w:t>
      </w:r>
      <w:r w:rsidR="001604C6" w:rsidRPr="00BC3C19">
        <w:rPr>
          <w:rFonts w:ascii="Times New Roman" w:hAnsi="Times New Roman"/>
          <w:sz w:val="24"/>
          <w:szCs w:val="24"/>
          <w:lang w:val="sq-AL"/>
        </w:rPr>
        <w:t>,</w:t>
      </w:r>
      <w:r w:rsidRPr="00BC3C19">
        <w:rPr>
          <w:rFonts w:ascii="Times New Roman" w:hAnsi="Times New Roman"/>
          <w:sz w:val="24"/>
          <w:szCs w:val="24"/>
          <w:lang w:val="sq-AL"/>
        </w:rPr>
        <w:t xml:space="preserve"> dallojnë nga komisionet e përhershme edhe në kuptim të natyrës së tyre të përkohshme, që </w:t>
      </w:r>
      <w:r w:rsidR="000A5D88" w:rsidRPr="00BC3C19">
        <w:rPr>
          <w:rFonts w:ascii="Times New Roman" w:hAnsi="Times New Roman"/>
          <w:sz w:val="24"/>
          <w:szCs w:val="24"/>
          <w:lang w:val="sq-AL"/>
        </w:rPr>
        <w:t>do të thotë</w:t>
      </w:r>
      <w:r w:rsidRPr="00BC3C19">
        <w:rPr>
          <w:rFonts w:ascii="Times New Roman" w:hAnsi="Times New Roman"/>
          <w:sz w:val="24"/>
          <w:szCs w:val="24"/>
          <w:lang w:val="sq-AL"/>
        </w:rPr>
        <w:t xml:space="preserve"> se ato e ushtrojnë veprimtarinë vetëm brenda afatit të caktuar nga Kuvendi dhe përfundojnë së ekzistuari me </w:t>
      </w:r>
      <w:r w:rsidR="000A5D88" w:rsidRPr="00BC3C19">
        <w:rPr>
          <w:rFonts w:ascii="Times New Roman" w:hAnsi="Times New Roman"/>
          <w:sz w:val="24"/>
          <w:szCs w:val="24"/>
          <w:lang w:val="sq-AL"/>
        </w:rPr>
        <w:t xml:space="preserve">përfundimin </w:t>
      </w:r>
      <w:r w:rsidRPr="00BC3C19">
        <w:rPr>
          <w:rFonts w:ascii="Times New Roman" w:hAnsi="Times New Roman"/>
          <w:sz w:val="24"/>
          <w:szCs w:val="24"/>
          <w:lang w:val="sq-AL"/>
        </w:rPr>
        <w:t xml:space="preserve">e këtij afati, me </w:t>
      </w:r>
      <w:r w:rsidR="000A5D88" w:rsidRPr="00BC3C19">
        <w:rPr>
          <w:rFonts w:ascii="Times New Roman" w:hAnsi="Times New Roman"/>
          <w:sz w:val="24"/>
          <w:szCs w:val="24"/>
          <w:lang w:val="sq-AL"/>
        </w:rPr>
        <w:t>kryerjen e plotë të</w:t>
      </w:r>
      <w:r w:rsidRPr="00BC3C19">
        <w:rPr>
          <w:rFonts w:ascii="Times New Roman" w:hAnsi="Times New Roman"/>
          <w:sz w:val="24"/>
          <w:szCs w:val="24"/>
          <w:lang w:val="sq-AL"/>
        </w:rPr>
        <w:t xml:space="preserve"> veprimtarisë për të cilën janë ngritur dhe paraqitjen e raportit dhe në çdo rast me përfundimin e mandatit të legjislaturës ose kur Kuvendi pushon veprimtarinë e </w:t>
      </w:r>
      <w:r w:rsidR="00C51C0A" w:rsidRPr="00BC3C19">
        <w:rPr>
          <w:rFonts w:ascii="Times New Roman" w:hAnsi="Times New Roman"/>
          <w:sz w:val="24"/>
          <w:szCs w:val="24"/>
          <w:lang w:val="sq-AL"/>
        </w:rPr>
        <w:t>tyre</w:t>
      </w:r>
      <w:r w:rsidRPr="00BC3C19">
        <w:rPr>
          <w:rFonts w:ascii="Times New Roman" w:hAnsi="Times New Roman"/>
          <w:sz w:val="24"/>
          <w:szCs w:val="24"/>
          <w:lang w:val="sq-AL"/>
        </w:rPr>
        <w:t xml:space="preserve"> për shkak të ndryshimit të konfigurimit të përbërjes politike, në kuptim të nenit 9 të ligjit nr. 8891/2002.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rrjedhojë, përdorimi i pjesëzës mohuese “nuk” në pikën 6 të nenit 4 të ligjit nr. 8891/2002 përcakton një ndalim të shprehur vetëm për ngritjen e komisionit hetimor përtej këtij elementi kohor. Për sa kohë që ligjvënësi nuk ka përfshirë në këtë dispozitë edhe funksionimin e tij, nuk ka pasur për qëllim të parashikojë ndalim të shprehur edhe </w:t>
      </w:r>
      <w:r w:rsidR="00C51C0A" w:rsidRPr="00BC3C19">
        <w:rPr>
          <w:rFonts w:ascii="Times New Roman" w:hAnsi="Times New Roman"/>
          <w:sz w:val="24"/>
          <w:szCs w:val="24"/>
          <w:lang w:val="sq-AL"/>
        </w:rPr>
        <w:t>për</w:t>
      </w:r>
      <w:r w:rsidRPr="00BC3C19">
        <w:rPr>
          <w:rFonts w:ascii="Times New Roman" w:hAnsi="Times New Roman"/>
          <w:sz w:val="24"/>
          <w:szCs w:val="24"/>
          <w:lang w:val="sq-AL"/>
        </w:rPr>
        <w:t xml:space="preserve"> këtë aspekt të veprimtarisë. Edhe në praktikën e mëparshme parlamentare ky nuk është rast</w:t>
      </w:r>
      <w:r w:rsidR="00C51C0A" w:rsidRPr="00BC3C19">
        <w:rPr>
          <w:rFonts w:ascii="Times New Roman" w:hAnsi="Times New Roman"/>
          <w:sz w:val="24"/>
          <w:szCs w:val="24"/>
          <w:lang w:val="sq-AL"/>
        </w:rPr>
        <w:t>i</w:t>
      </w:r>
      <w:r w:rsidRPr="00BC3C19">
        <w:rPr>
          <w:rFonts w:ascii="Times New Roman" w:hAnsi="Times New Roman"/>
          <w:sz w:val="24"/>
          <w:szCs w:val="24"/>
          <w:lang w:val="sq-AL"/>
        </w:rPr>
        <w:t xml:space="preserve"> i vetëm kur komisioni hetimor është ngritur në përputhje me parashikimet e nenit 4, pika 6, të ligjit nr. 8891/2002</w:t>
      </w:r>
      <w:r w:rsidR="000A5D88" w:rsidRPr="00BC3C19">
        <w:rPr>
          <w:rFonts w:ascii="Times New Roman" w:hAnsi="Times New Roman"/>
          <w:sz w:val="24"/>
          <w:szCs w:val="24"/>
          <w:lang w:val="sq-AL"/>
        </w:rPr>
        <w:t>,</w:t>
      </w:r>
      <w:r w:rsidRPr="00BC3C19">
        <w:rPr>
          <w:rFonts w:ascii="Times New Roman" w:hAnsi="Times New Roman"/>
          <w:sz w:val="24"/>
          <w:szCs w:val="24"/>
          <w:lang w:val="sq-AL"/>
        </w:rPr>
        <w:t xml:space="preserve"> por ka funksionuar përtej afatit ligjor 4-mujor (shih procedurën e ndjekur nga Kuvendi për ngritjen e </w:t>
      </w:r>
      <w:r w:rsidR="00C51C0A"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C51C0A" w:rsidRPr="00BC3C19">
        <w:rPr>
          <w:rFonts w:ascii="Times New Roman" w:hAnsi="Times New Roman"/>
          <w:sz w:val="24"/>
          <w:szCs w:val="24"/>
          <w:lang w:val="sq-AL"/>
        </w:rPr>
        <w:t>h</w:t>
      </w:r>
      <w:r w:rsidRPr="00BC3C19">
        <w:rPr>
          <w:rFonts w:ascii="Times New Roman" w:hAnsi="Times New Roman"/>
          <w:sz w:val="24"/>
          <w:szCs w:val="24"/>
          <w:lang w:val="sq-AL"/>
        </w:rPr>
        <w:t xml:space="preserve">etimor </w:t>
      </w:r>
      <w:r w:rsidR="00C51C0A" w:rsidRPr="00BC3C19">
        <w:rPr>
          <w:rFonts w:ascii="Times New Roman" w:hAnsi="Times New Roman"/>
          <w:sz w:val="24"/>
          <w:szCs w:val="24"/>
          <w:lang w:val="sq-AL"/>
        </w:rPr>
        <w:t>“P</w:t>
      </w:r>
      <w:r w:rsidRPr="00BC3C19">
        <w:rPr>
          <w:rFonts w:ascii="Times New Roman" w:hAnsi="Times New Roman"/>
          <w:sz w:val="24"/>
          <w:szCs w:val="24"/>
          <w:lang w:val="sq-AL"/>
        </w:rPr>
        <w:t xml:space="preserve">ër </w:t>
      </w:r>
      <w:r w:rsidR="00C51C0A" w:rsidRPr="00BC3C19">
        <w:rPr>
          <w:rFonts w:ascii="Times New Roman" w:hAnsi="Times New Roman"/>
          <w:sz w:val="24"/>
          <w:szCs w:val="24"/>
          <w:lang w:val="sq-AL"/>
        </w:rPr>
        <w:t>s</w:t>
      </w:r>
      <w:r w:rsidRPr="00BC3C19">
        <w:rPr>
          <w:rFonts w:ascii="Times New Roman" w:hAnsi="Times New Roman"/>
          <w:sz w:val="24"/>
          <w:szCs w:val="24"/>
          <w:lang w:val="sq-AL"/>
        </w:rPr>
        <w:t xml:space="preserve">hqyrtimin e kërkesës së një grupi deputetësh për hetimin e praktikave dhe procedurave të dhënies së lejeve të ndërtimit në Bashkinë e Tiranës” me vendimin nr. 249, datë </w:t>
      </w:r>
      <w:r w:rsidRPr="00BC3C19">
        <w:rPr>
          <w:rFonts w:ascii="Times New Roman" w:hAnsi="Times New Roman"/>
          <w:bCs/>
          <w:sz w:val="24"/>
          <w:szCs w:val="24"/>
          <w:lang w:val="sq-AL"/>
        </w:rPr>
        <w:t xml:space="preserve">23.04.2009). </w:t>
      </w:r>
    </w:p>
    <w:p w:rsidR="00967CAE"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rastin në shqyrtim, Gjykata vëren se </w:t>
      </w:r>
      <w:r w:rsidRPr="00BC3C19">
        <w:rPr>
          <w:rFonts w:ascii="Times New Roman" w:hAnsi="Times New Roman"/>
          <w:bCs/>
          <w:sz w:val="24"/>
          <w:szCs w:val="24"/>
          <w:lang w:val="sq-AL"/>
        </w:rPr>
        <w:t xml:space="preserve">Presidenti ka dekretuar thirrjen e </w:t>
      </w:r>
      <w:r w:rsidRPr="00BC3C19">
        <w:rPr>
          <w:rFonts w:ascii="Times New Roman" w:hAnsi="Times New Roman"/>
          <w:sz w:val="24"/>
          <w:szCs w:val="24"/>
          <w:lang w:val="sq-AL"/>
        </w:rPr>
        <w:t>mbledhjes së parë të Legjislaturës IX të Kuvendit më 09.09.2017 dhe r</w:t>
      </w:r>
      <w:r w:rsidRPr="00BC3C19">
        <w:rPr>
          <w:rFonts w:ascii="Times New Roman" w:hAnsi="Times New Roman"/>
          <w:bCs/>
          <w:sz w:val="24"/>
          <w:szCs w:val="24"/>
          <w:lang w:val="sq-AL"/>
        </w:rPr>
        <w:t>eferuar përmbajtjes së nenit 65, pika 1, të Kushtetutës, mandati i asaj l</w:t>
      </w:r>
      <w:r w:rsidRPr="00BC3C19">
        <w:rPr>
          <w:rFonts w:ascii="Times New Roman" w:hAnsi="Times New Roman"/>
          <w:sz w:val="24"/>
          <w:szCs w:val="24"/>
          <w:lang w:val="sq-AL"/>
        </w:rPr>
        <w:t>egjislature përfundonte më 09.09.2021. Për rrjedhojë, Kuvendi kishte të drejtën e ngritjes së komisioneve hetimore deri më 09.05.2021. Ndërkohë, komisioni hetimor për hetimin e shkeljeve të rënda të kryera nga Presidenti është ngritur me vendimin e Kuvendit të datës 07.05.2021, pra brenda afatit 4-mujor të parashikuar nga neni 4, pika 6</w:t>
      </w:r>
      <w:r w:rsidR="00805A40" w:rsidRPr="00BC3C19">
        <w:rPr>
          <w:rFonts w:ascii="Times New Roman" w:hAnsi="Times New Roman"/>
          <w:sz w:val="24"/>
          <w:szCs w:val="24"/>
          <w:lang w:val="sq-AL"/>
        </w:rPr>
        <w:t>, i</w:t>
      </w:r>
      <w:r w:rsidRPr="00BC3C19">
        <w:rPr>
          <w:rFonts w:ascii="Times New Roman" w:hAnsi="Times New Roman"/>
          <w:sz w:val="24"/>
          <w:szCs w:val="24"/>
          <w:lang w:val="sq-AL"/>
        </w:rPr>
        <w:t xml:space="preserve"> ligjit nr. 8891/2002, si dhe ka funksionuar e ushtruar veprimtarinë e tij brenda kësaj legjislature.</w:t>
      </w:r>
    </w:p>
    <w:p w:rsidR="00967CAE" w:rsidRPr="00BC3C19" w:rsidRDefault="00967CAE"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967CAE"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2. Për të drejtën e Presidentit për t</w:t>
      </w:r>
      <w:r w:rsidR="00B4026D" w:rsidRPr="00BC3C19">
        <w:rPr>
          <w:rFonts w:ascii="Times New Roman" w:hAnsi="Times New Roman"/>
          <w:i/>
          <w:sz w:val="24"/>
          <w:szCs w:val="24"/>
          <w:lang w:val="sq-AL"/>
        </w:rPr>
        <w:t>’</w:t>
      </w:r>
      <w:r w:rsidRPr="00BC3C19">
        <w:rPr>
          <w:rFonts w:ascii="Times New Roman" w:hAnsi="Times New Roman"/>
          <w:i/>
          <w:sz w:val="24"/>
          <w:szCs w:val="24"/>
          <w:lang w:val="sq-AL"/>
        </w:rPr>
        <w:t xml:space="preserve">u dëgjuar </w:t>
      </w:r>
    </w:p>
    <w:p w:rsidR="00967CAE"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w:t>
      </w:r>
      <w:r w:rsidR="004F0421" w:rsidRPr="00BC3C19">
        <w:rPr>
          <w:rFonts w:ascii="Times New Roman" w:hAnsi="Times New Roman"/>
          <w:sz w:val="24"/>
          <w:szCs w:val="24"/>
          <w:lang w:val="sq-AL"/>
        </w:rPr>
        <w:t xml:space="preserve"> ka pretenduar se</w:t>
      </w:r>
      <w:r w:rsidRPr="00BC3C19">
        <w:rPr>
          <w:rFonts w:ascii="Times New Roman" w:hAnsi="Times New Roman"/>
          <w:sz w:val="24"/>
          <w:szCs w:val="24"/>
          <w:lang w:val="sq-AL"/>
        </w:rPr>
        <w:t xml:space="preserve"> në procedurën e zhvilluar nga Kuvendi nuk është respektuar detyrimi për t</w:t>
      </w:r>
      <w:r w:rsidR="004F0421" w:rsidRPr="00BC3C19">
        <w:rPr>
          <w:rFonts w:ascii="Times New Roman" w:hAnsi="Times New Roman"/>
          <w:sz w:val="24"/>
          <w:szCs w:val="24"/>
          <w:lang w:val="sq-AL"/>
        </w:rPr>
        <w:t>a</w:t>
      </w:r>
      <w:r w:rsidRPr="00BC3C19">
        <w:rPr>
          <w:rFonts w:ascii="Times New Roman" w:hAnsi="Times New Roman"/>
          <w:sz w:val="24"/>
          <w:szCs w:val="24"/>
          <w:lang w:val="sq-AL"/>
        </w:rPr>
        <w:t xml:space="preserve"> dëgjuar </w:t>
      </w:r>
      <w:r w:rsidR="004F0421" w:rsidRPr="00BC3C19">
        <w:rPr>
          <w:rFonts w:ascii="Times New Roman" w:hAnsi="Times New Roman"/>
          <w:sz w:val="24"/>
          <w:szCs w:val="24"/>
          <w:lang w:val="sq-AL"/>
        </w:rPr>
        <w:t>at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i sanksionuar në nenin 112 të Rregullores. Njoftimi i Komisionit të Ligjeve për mbledhjen e datës 05.05.2021 nuk jepte asnjë sqarim </w:t>
      </w:r>
      <w:r w:rsidR="000817E4" w:rsidRPr="00BC3C19">
        <w:rPr>
          <w:rFonts w:ascii="Times New Roman" w:hAnsi="Times New Roman"/>
          <w:sz w:val="24"/>
          <w:szCs w:val="24"/>
          <w:lang w:val="sq-AL"/>
        </w:rPr>
        <w:t>për</w:t>
      </w:r>
      <w:r w:rsidRPr="00BC3C19">
        <w:rPr>
          <w:rFonts w:ascii="Times New Roman" w:hAnsi="Times New Roman"/>
          <w:sz w:val="24"/>
          <w:szCs w:val="24"/>
          <w:lang w:val="sq-AL"/>
        </w:rPr>
        <w:t xml:space="preserve"> arsyet, q</w:t>
      </w:r>
      <w:r w:rsidR="00B4026D" w:rsidRPr="00BC3C19">
        <w:rPr>
          <w:rFonts w:ascii="Times New Roman" w:hAnsi="Times New Roman"/>
          <w:sz w:val="24"/>
          <w:szCs w:val="24"/>
          <w:lang w:val="sq-AL"/>
        </w:rPr>
        <w:t>ë</w:t>
      </w:r>
      <w:r w:rsidRPr="00BC3C19">
        <w:rPr>
          <w:rFonts w:ascii="Times New Roman" w:hAnsi="Times New Roman"/>
          <w:sz w:val="24"/>
          <w:szCs w:val="24"/>
          <w:lang w:val="sq-AL"/>
        </w:rPr>
        <w:t>llimin, caktimi</w:t>
      </w:r>
      <w:r w:rsidR="000817E4" w:rsidRPr="00BC3C19">
        <w:rPr>
          <w:rFonts w:ascii="Times New Roman" w:hAnsi="Times New Roman"/>
          <w:sz w:val="24"/>
          <w:szCs w:val="24"/>
          <w:lang w:val="sq-AL"/>
        </w:rPr>
        <w:t>n</w:t>
      </w:r>
      <w:r w:rsidRPr="00BC3C19">
        <w:rPr>
          <w:rFonts w:ascii="Times New Roman" w:hAnsi="Times New Roman"/>
          <w:sz w:val="24"/>
          <w:szCs w:val="24"/>
          <w:lang w:val="sq-AL"/>
        </w:rPr>
        <w:t xml:space="preserve"> urgjent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mbledhjes në më pak se 24 orë dhe çfarë kërkohej nga Presidenti. Njoftimi nuk ishte</w:t>
      </w:r>
      <w:r w:rsidR="000817E4" w:rsidRPr="00BC3C19">
        <w:rPr>
          <w:rFonts w:ascii="Times New Roman" w:hAnsi="Times New Roman"/>
          <w:sz w:val="24"/>
          <w:szCs w:val="24"/>
          <w:lang w:val="sq-AL"/>
        </w:rPr>
        <w:t xml:space="preserve"> </w:t>
      </w:r>
      <w:r w:rsidRPr="00BC3C19">
        <w:rPr>
          <w:rFonts w:ascii="Times New Roman" w:hAnsi="Times New Roman"/>
          <w:sz w:val="24"/>
          <w:szCs w:val="24"/>
          <w:lang w:val="sq-AL"/>
        </w:rPr>
        <w:t>ftesë për pjes</w:t>
      </w:r>
      <w:r w:rsidR="00B4026D" w:rsidRPr="00BC3C19">
        <w:rPr>
          <w:rFonts w:ascii="Times New Roman" w:hAnsi="Times New Roman"/>
          <w:sz w:val="24"/>
          <w:szCs w:val="24"/>
          <w:lang w:val="sq-AL"/>
        </w:rPr>
        <w:t>ë</w:t>
      </w:r>
      <w:r w:rsidRPr="00BC3C19">
        <w:rPr>
          <w:rFonts w:ascii="Times New Roman" w:hAnsi="Times New Roman"/>
          <w:sz w:val="24"/>
          <w:szCs w:val="24"/>
          <w:lang w:val="sq-AL"/>
        </w:rPr>
        <w:t>marrje dhe nuk tregonte n</w:t>
      </w:r>
      <w:r w:rsidR="00B4026D" w:rsidRPr="00BC3C19">
        <w:rPr>
          <w:rFonts w:ascii="Times New Roman" w:hAnsi="Times New Roman"/>
          <w:sz w:val="24"/>
          <w:szCs w:val="24"/>
          <w:lang w:val="sq-AL"/>
        </w:rPr>
        <w:t>ë</w:t>
      </w:r>
      <w:r w:rsidRPr="00BC3C19">
        <w:rPr>
          <w:rFonts w:ascii="Times New Roman" w:hAnsi="Times New Roman"/>
          <w:sz w:val="24"/>
          <w:szCs w:val="24"/>
          <w:lang w:val="sq-AL"/>
        </w:rPr>
        <w:t>se Presidenti mund të kërkonte të ishte i pranishëm për të dhënë shpjegimet e tij. Edhe pse Presidenti, duke mbajtur parasysh volumin e informacionit që duhej diskutuar, shprehu gatishmërinë për t`u takuar, diskutuar e shprehur në komision në datën 10.05.2021, që përkon</w:t>
      </w:r>
      <w:r w:rsidR="005E5B34" w:rsidRPr="00BC3C19">
        <w:rPr>
          <w:rFonts w:ascii="Times New Roman" w:hAnsi="Times New Roman"/>
          <w:sz w:val="24"/>
          <w:szCs w:val="24"/>
          <w:lang w:val="sq-AL"/>
        </w:rPr>
        <w:t>te</w:t>
      </w:r>
      <w:r w:rsidRPr="00BC3C19">
        <w:rPr>
          <w:rFonts w:ascii="Times New Roman" w:hAnsi="Times New Roman"/>
          <w:sz w:val="24"/>
          <w:szCs w:val="24"/>
          <w:lang w:val="sq-AL"/>
        </w:rPr>
        <w:t xml:space="preserve"> me Ditën e Drejtësisë, Komisioni i Ligjeve e rinjoftoi për pjesëmarrjen në seancën dëgjimore </w:t>
      </w:r>
      <w:r w:rsidR="005E5B34" w:rsidRPr="00BC3C19">
        <w:rPr>
          <w:rFonts w:ascii="Times New Roman" w:hAnsi="Times New Roman"/>
          <w:sz w:val="24"/>
          <w:szCs w:val="24"/>
          <w:lang w:val="sq-AL"/>
        </w:rPr>
        <w:t>t</w:t>
      </w:r>
      <w:r w:rsidRPr="00BC3C19">
        <w:rPr>
          <w:rFonts w:ascii="Times New Roman" w:hAnsi="Times New Roman"/>
          <w:sz w:val="24"/>
          <w:szCs w:val="24"/>
          <w:lang w:val="sq-AL"/>
        </w:rPr>
        <w:t>ë datë</w:t>
      </w:r>
      <w:r w:rsidR="005E5B34" w:rsidRPr="00BC3C19">
        <w:rPr>
          <w:rFonts w:ascii="Times New Roman" w:hAnsi="Times New Roman"/>
          <w:sz w:val="24"/>
          <w:szCs w:val="24"/>
          <w:lang w:val="sq-AL"/>
        </w:rPr>
        <w:t>s</w:t>
      </w:r>
      <w:r w:rsidRPr="00BC3C19">
        <w:rPr>
          <w:rFonts w:ascii="Times New Roman" w:hAnsi="Times New Roman"/>
          <w:sz w:val="24"/>
          <w:szCs w:val="24"/>
          <w:lang w:val="sq-AL"/>
        </w:rPr>
        <w:t xml:space="preserve"> 06.05.2021. Pavarësisht se P</w:t>
      </w:r>
      <w:r w:rsidR="00EB2AA5" w:rsidRPr="00BC3C19">
        <w:rPr>
          <w:rFonts w:ascii="Times New Roman" w:hAnsi="Times New Roman"/>
          <w:sz w:val="24"/>
          <w:szCs w:val="24"/>
          <w:lang w:val="sq-AL"/>
        </w:rPr>
        <w:t xml:space="preserve">residenti iu përgjigj njoftimit, </w:t>
      </w:r>
      <w:r w:rsidRPr="00BC3C19">
        <w:rPr>
          <w:rFonts w:ascii="Times New Roman" w:hAnsi="Times New Roman"/>
          <w:sz w:val="24"/>
          <w:szCs w:val="24"/>
          <w:lang w:val="sq-AL"/>
        </w:rPr>
        <w:t xml:space="preserve">duke u shprehur se koha prej 24 orësh nuk ishte e mjaftueshme dhe se agjenda e tij e paracaktuar nuk i mundësonte zhvillimin e takimit në </w:t>
      </w:r>
      <w:r w:rsidR="00446A89" w:rsidRPr="00BC3C19">
        <w:rPr>
          <w:rFonts w:ascii="Times New Roman" w:hAnsi="Times New Roman"/>
          <w:sz w:val="24"/>
          <w:szCs w:val="24"/>
          <w:lang w:val="sq-AL"/>
        </w:rPr>
        <w:t xml:space="preserve">atë </w:t>
      </w:r>
      <w:r w:rsidRPr="00BC3C19">
        <w:rPr>
          <w:rFonts w:ascii="Times New Roman" w:hAnsi="Times New Roman"/>
          <w:sz w:val="24"/>
          <w:szCs w:val="24"/>
          <w:lang w:val="sq-AL"/>
        </w:rPr>
        <w:t>datë</w:t>
      </w:r>
      <w:r w:rsidR="00446A89"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duke kërkuar sërish të dëgjohej në datën 10.05.2021, Komisioni i Ligjeve vijoi veprimtarinë dhe hartoi raportin e datës 06.05.2021, duke i rekomanduar seancës plenare ngritjen e komisionit hetimor. </w:t>
      </w:r>
      <w:r w:rsidR="00967CAE" w:rsidRPr="00BC3C19">
        <w:rPr>
          <w:rFonts w:ascii="Times New Roman" w:hAnsi="Times New Roman"/>
          <w:sz w:val="24"/>
          <w:szCs w:val="24"/>
          <w:lang w:val="sq-AL"/>
        </w:rPr>
        <w:t xml:space="preserve">Në </w:t>
      </w:r>
      <w:r w:rsidR="00871955" w:rsidRPr="00BC3C19">
        <w:rPr>
          <w:rFonts w:ascii="Times New Roman" w:hAnsi="Times New Roman"/>
          <w:sz w:val="24"/>
          <w:szCs w:val="24"/>
          <w:lang w:val="sq-AL"/>
        </w:rPr>
        <w:t xml:space="preserve">këtë mënyrë, </w:t>
      </w:r>
      <w:r w:rsidR="00967CAE" w:rsidRPr="00BC3C19">
        <w:rPr>
          <w:rFonts w:ascii="Times New Roman" w:hAnsi="Times New Roman"/>
          <w:sz w:val="24"/>
          <w:szCs w:val="24"/>
          <w:lang w:val="sq-AL"/>
        </w:rPr>
        <w:t>Kuvendi ka shkelur nenin 112, pika 2, të Rregullores</w:t>
      </w:r>
      <w:r w:rsidR="00871955" w:rsidRPr="00BC3C19">
        <w:rPr>
          <w:rFonts w:ascii="Times New Roman" w:hAnsi="Times New Roman"/>
          <w:sz w:val="24"/>
          <w:szCs w:val="24"/>
          <w:lang w:val="sq-AL"/>
        </w:rPr>
        <w:t xml:space="preserve">, ku </w:t>
      </w:r>
      <w:r w:rsidR="00967CAE" w:rsidRPr="00BC3C19">
        <w:rPr>
          <w:rFonts w:ascii="Times New Roman" w:hAnsi="Times New Roman"/>
          <w:sz w:val="24"/>
          <w:szCs w:val="24"/>
          <w:lang w:val="sq-AL"/>
        </w:rPr>
        <w:t>përcaktohet detyrimi për ta dëgjuar Presidentin përpara hartimit t</w:t>
      </w:r>
      <w:r w:rsidR="0001280E" w:rsidRPr="00BC3C19">
        <w:rPr>
          <w:rFonts w:ascii="Times New Roman" w:hAnsi="Times New Roman"/>
          <w:sz w:val="24"/>
          <w:szCs w:val="24"/>
          <w:lang w:val="sq-AL"/>
        </w:rPr>
        <w:t>ë</w:t>
      </w:r>
      <w:r w:rsidR="00967CAE" w:rsidRPr="00BC3C19">
        <w:rPr>
          <w:rFonts w:ascii="Times New Roman" w:hAnsi="Times New Roman"/>
          <w:sz w:val="24"/>
          <w:szCs w:val="24"/>
          <w:lang w:val="sq-AL"/>
        </w:rPr>
        <w:t xml:space="preserve"> raportit nga </w:t>
      </w:r>
      <w:r w:rsidR="00871955" w:rsidRPr="00BC3C19">
        <w:rPr>
          <w:rFonts w:ascii="Times New Roman" w:hAnsi="Times New Roman"/>
          <w:sz w:val="24"/>
          <w:szCs w:val="24"/>
          <w:lang w:val="sq-AL"/>
        </w:rPr>
        <w:t>K</w:t>
      </w:r>
      <w:r w:rsidR="00967CAE" w:rsidRPr="00BC3C19">
        <w:rPr>
          <w:rFonts w:ascii="Times New Roman" w:hAnsi="Times New Roman"/>
          <w:sz w:val="24"/>
          <w:szCs w:val="24"/>
          <w:lang w:val="sq-AL"/>
        </w:rPr>
        <w:t>omision</w:t>
      </w:r>
      <w:r w:rsidR="00871955" w:rsidRPr="00BC3C19">
        <w:rPr>
          <w:rFonts w:ascii="Times New Roman" w:hAnsi="Times New Roman"/>
          <w:sz w:val="24"/>
          <w:szCs w:val="24"/>
          <w:lang w:val="sq-AL"/>
        </w:rPr>
        <w:t>i i Ligjeve</w:t>
      </w:r>
      <w:r w:rsidR="00967CAE" w:rsidRPr="00BC3C19">
        <w:rPr>
          <w:rFonts w:ascii="Times New Roman" w:hAnsi="Times New Roman"/>
          <w:sz w:val="24"/>
          <w:szCs w:val="24"/>
          <w:lang w:val="sq-AL"/>
        </w:rPr>
        <w:t>, por dhe përpara se Kuvendi të shprehet për miratimin e tij dhe ngritjen e komisionit hetimor.</w:t>
      </w:r>
    </w:p>
    <w:p w:rsidR="0044647C" w:rsidRPr="00BC3C19" w:rsidRDefault="0044647C" w:rsidP="007179B0">
      <w:pPr>
        <w:numPr>
          <w:ilvl w:val="0"/>
          <w:numId w:val="1"/>
        </w:numPr>
        <w:tabs>
          <w:tab w:val="left" w:pos="709"/>
          <w:tab w:val="left" w:pos="1134"/>
          <w:tab w:val="left" w:pos="1418"/>
        </w:tabs>
        <w:suppressAutoHyphens/>
        <w:spacing w:after="0" w:line="360" w:lineRule="auto"/>
        <w:ind w:left="0" w:right="146" w:firstLine="567"/>
        <w:jc w:val="both"/>
        <w:outlineLvl w:val="0"/>
        <w:rPr>
          <w:rFonts w:ascii="Times New Roman" w:hAnsi="Times New Roman"/>
          <w:sz w:val="24"/>
          <w:szCs w:val="24"/>
          <w:lang w:val="sq-AL"/>
        </w:rPr>
      </w:pPr>
      <w:r w:rsidRPr="00BC3C19">
        <w:rPr>
          <w:rFonts w:ascii="Times New Roman" w:hAnsi="Times New Roman"/>
          <w:sz w:val="24"/>
          <w:szCs w:val="24"/>
          <w:lang w:val="sq-AL"/>
        </w:rPr>
        <w:t>Kuvendi ka prapësuar se këto pretendime janë të pabazuara</w:t>
      </w:r>
      <w:r w:rsidR="003F4FCC"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Presidenti e ka shfaqur qëndrimin e tij në lidhje me propozimin e grupit nismëtar për shkarkim dhe i ka kthyer përgjigje negative ftesës së </w:t>
      </w:r>
      <w:r w:rsidR="003F4FCC" w:rsidRPr="00BC3C19">
        <w:rPr>
          <w:rFonts w:ascii="Times New Roman" w:hAnsi="Times New Roman"/>
          <w:sz w:val="24"/>
          <w:szCs w:val="24"/>
          <w:lang w:val="sq-AL"/>
        </w:rPr>
        <w:t>k</w:t>
      </w:r>
      <w:r w:rsidRPr="00BC3C19">
        <w:rPr>
          <w:rFonts w:ascii="Times New Roman" w:hAnsi="Times New Roman"/>
          <w:sz w:val="24"/>
          <w:szCs w:val="24"/>
          <w:lang w:val="sq-AL"/>
        </w:rPr>
        <w:t>ryetarit të Komisionit të Ligjeve për të qenë i pranishëm në mbledhjen e këtij komisioni, duke shprehur qëndrimin e tij në lidhje me kërkesën e grupit nismëtar. Në përputhje me nenin 89, shkronja “b”</w:t>
      </w:r>
      <w:r w:rsidR="00207768" w:rsidRPr="00BC3C19">
        <w:rPr>
          <w:rFonts w:ascii="Times New Roman" w:hAnsi="Times New Roman"/>
          <w:sz w:val="24"/>
          <w:szCs w:val="24"/>
          <w:lang w:val="sq-AL"/>
        </w:rPr>
        <w:t>,</w:t>
      </w:r>
      <w:r w:rsidRPr="00BC3C19">
        <w:rPr>
          <w:rFonts w:ascii="Times New Roman" w:hAnsi="Times New Roman"/>
          <w:sz w:val="24"/>
          <w:szCs w:val="24"/>
          <w:lang w:val="sq-AL"/>
        </w:rPr>
        <w:t xml:space="preserve"> të K</w:t>
      </w:r>
      <w:r w:rsidR="0036137A" w:rsidRPr="00BC3C19">
        <w:rPr>
          <w:rFonts w:ascii="Times New Roman" w:hAnsi="Times New Roman"/>
          <w:sz w:val="24"/>
          <w:szCs w:val="24"/>
          <w:lang w:val="sq-AL"/>
        </w:rPr>
        <w:t xml:space="preserve">odit të </w:t>
      </w:r>
      <w:r w:rsidRPr="00BC3C19">
        <w:rPr>
          <w:rFonts w:ascii="Times New Roman" w:hAnsi="Times New Roman"/>
          <w:sz w:val="24"/>
          <w:szCs w:val="24"/>
          <w:lang w:val="sq-AL"/>
        </w:rPr>
        <w:t>P</w:t>
      </w:r>
      <w:r w:rsidR="0036137A" w:rsidRPr="00BC3C19">
        <w:rPr>
          <w:rFonts w:ascii="Times New Roman" w:hAnsi="Times New Roman"/>
          <w:sz w:val="24"/>
          <w:szCs w:val="24"/>
          <w:lang w:val="sq-AL"/>
        </w:rPr>
        <w:t xml:space="preserve">rocedurave </w:t>
      </w:r>
      <w:r w:rsidRPr="00BC3C19">
        <w:rPr>
          <w:rFonts w:ascii="Times New Roman" w:hAnsi="Times New Roman"/>
          <w:sz w:val="24"/>
          <w:szCs w:val="24"/>
          <w:lang w:val="sq-AL"/>
        </w:rPr>
        <w:t>A</w:t>
      </w:r>
      <w:r w:rsidR="0036137A" w:rsidRPr="00BC3C19">
        <w:rPr>
          <w:rFonts w:ascii="Times New Roman" w:hAnsi="Times New Roman"/>
          <w:sz w:val="24"/>
          <w:szCs w:val="24"/>
          <w:lang w:val="sq-AL"/>
        </w:rPr>
        <w:t>dministrative</w:t>
      </w:r>
      <w:r w:rsidRPr="00BC3C19">
        <w:rPr>
          <w:rFonts w:ascii="Times New Roman" w:hAnsi="Times New Roman"/>
          <w:sz w:val="24"/>
          <w:szCs w:val="24"/>
          <w:lang w:val="sq-AL"/>
        </w:rPr>
        <w:t xml:space="preserve">, duke qenë se Presidenti e ka paraqitur paraprakisht qëndrimin e tij me shkrim në lidhje me propozimin e grupit nismëtar, e drejta e tij për t`u dëgjuar në këtë fazë të procedurës është respektuar dhe zhvillimi i një seance dëgjimore do të ishte e pakuptimtë në këtë rast. </w:t>
      </w:r>
    </w:p>
    <w:p w:rsidR="0044647C" w:rsidRPr="00BC3C19" w:rsidRDefault="00207768"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BC3C19">
        <w:rPr>
          <w:rFonts w:ascii="Times New Roman" w:eastAsia="Times New Roman" w:hAnsi="Times New Roman"/>
          <w:sz w:val="24"/>
          <w:szCs w:val="24"/>
          <w:lang w:val="sq-AL" w:eastAsia="sq-AL"/>
        </w:rPr>
        <w:t>Gjykata vëren se</w:t>
      </w:r>
      <w:r w:rsidR="00871955" w:rsidRPr="00BC3C19">
        <w:rPr>
          <w:rFonts w:ascii="Times New Roman" w:eastAsia="Times New Roman" w:hAnsi="Times New Roman"/>
          <w:sz w:val="24"/>
          <w:szCs w:val="24"/>
          <w:lang w:val="sq-AL" w:eastAsia="sq-AL"/>
        </w:rPr>
        <w:t xml:space="preserve"> neni 112 i Rregullores së Kuvendit ka parashikuar të drejtën e Presidentit për t`u dëgjuar në disa faza të </w:t>
      </w:r>
      <w:r w:rsidR="0044647C" w:rsidRPr="00BC3C19">
        <w:rPr>
          <w:rFonts w:ascii="Times New Roman" w:eastAsia="Times New Roman" w:hAnsi="Times New Roman"/>
          <w:sz w:val="24"/>
          <w:szCs w:val="24"/>
          <w:lang w:val="sq-AL" w:eastAsia="sq-AL"/>
        </w:rPr>
        <w:t>procedur</w:t>
      </w:r>
      <w:r w:rsidR="00871955" w:rsidRPr="00BC3C19">
        <w:rPr>
          <w:rFonts w:ascii="Times New Roman" w:eastAsia="Times New Roman" w:hAnsi="Times New Roman"/>
          <w:sz w:val="24"/>
          <w:szCs w:val="24"/>
          <w:lang w:val="sq-AL" w:eastAsia="sq-AL"/>
        </w:rPr>
        <w:t>ës</w:t>
      </w:r>
      <w:r w:rsidR="0044647C" w:rsidRPr="00BC3C19">
        <w:rPr>
          <w:rFonts w:ascii="Times New Roman" w:eastAsia="Times New Roman" w:hAnsi="Times New Roman"/>
          <w:sz w:val="24"/>
          <w:szCs w:val="24"/>
          <w:lang w:val="sq-AL" w:eastAsia="sq-AL"/>
        </w:rPr>
        <w:t xml:space="preserve"> parlamentare</w:t>
      </w:r>
      <w:r w:rsidR="00871955" w:rsidRPr="00BC3C19">
        <w:rPr>
          <w:rFonts w:ascii="Times New Roman" w:eastAsia="Times New Roman" w:hAnsi="Times New Roman"/>
          <w:sz w:val="24"/>
          <w:szCs w:val="24"/>
          <w:lang w:val="sq-AL" w:eastAsia="sq-AL"/>
        </w:rPr>
        <w:t>. Sipas pikës 2 të këtij neni Komisioni i Ligjeve ësht</w:t>
      </w:r>
      <w:r w:rsidR="0009746C" w:rsidRPr="00BC3C19">
        <w:rPr>
          <w:rFonts w:ascii="Times New Roman" w:eastAsia="Times New Roman" w:hAnsi="Times New Roman"/>
          <w:sz w:val="24"/>
          <w:szCs w:val="24"/>
          <w:lang w:val="sq-AL" w:eastAsia="sq-AL"/>
        </w:rPr>
        <w:t>ë i detyruar të</w:t>
      </w:r>
      <w:r w:rsidR="00871955" w:rsidRPr="00BC3C19">
        <w:rPr>
          <w:rFonts w:ascii="Times New Roman" w:eastAsia="Times New Roman" w:hAnsi="Times New Roman"/>
          <w:sz w:val="24"/>
          <w:szCs w:val="24"/>
          <w:lang w:val="sq-AL" w:eastAsia="sq-AL"/>
        </w:rPr>
        <w:t xml:space="preserve"> dëgjojë Presidentin, në rast se prej tij kërkohet </w:t>
      </w:r>
      <w:r w:rsidR="0009746C" w:rsidRPr="00BC3C19">
        <w:rPr>
          <w:rFonts w:ascii="Times New Roman" w:eastAsia="Times New Roman" w:hAnsi="Times New Roman"/>
          <w:sz w:val="24"/>
          <w:szCs w:val="24"/>
          <w:lang w:val="sq-AL" w:eastAsia="sq-AL"/>
        </w:rPr>
        <w:t xml:space="preserve">që </w:t>
      </w:r>
      <w:r w:rsidR="00871955" w:rsidRPr="00BC3C19">
        <w:rPr>
          <w:rFonts w:ascii="Times New Roman" w:eastAsia="Times New Roman" w:hAnsi="Times New Roman"/>
          <w:sz w:val="24"/>
          <w:szCs w:val="24"/>
          <w:lang w:val="sq-AL" w:eastAsia="sq-AL"/>
        </w:rPr>
        <w:t>të shprehet, duke i lënë kohë të mjaftueshme për përgatitjen e mbrojtjes dhe dhënien e sqarimeve.</w:t>
      </w:r>
      <w:r w:rsidR="0009746C" w:rsidRPr="00BC3C19">
        <w:rPr>
          <w:rFonts w:ascii="Times New Roman" w:eastAsia="Times New Roman" w:hAnsi="Times New Roman"/>
          <w:sz w:val="24"/>
          <w:szCs w:val="24"/>
          <w:lang w:val="sq-AL" w:eastAsia="sq-AL"/>
        </w:rPr>
        <w:t xml:space="preserve"> Ky</w:t>
      </w:r>
      <w:r w:rsidR="00871955" w:rsidRPr="00BC3C19">
        <w:rPr>
          <w:rFonts w:ascii="Times New Roman" w:eastAsia="Times New Roman" w:hAnsi="Times New Roman"/>
          <w:sz w:val="24"/>
          <w:szCs w:val="24"/>
          <w:lang w:val="sq-AL" w:eastAsia="sq-AL"/>
        </w:rPr>
        <w:t xml:space="preserve"> detyrim është parashikuar </w:t>
      </w:r>
      <w:r w:rsidR="00896BC4" w:rsidRPr="00BC3C19">
        <w:rPr>
          <w:rFonts w:ascii="Times New Roman" w:eastAsia="Times New Roman" w:hAnsi="Times New Roman"/>
          <w:sz w:val="24"/>
          <w:szCs w:val="24"/>
          <w:lang w:val="sq-AL" w:eastAsia="sq-AL"/>
        </w:rPr>
        <w:t xml:space="preserve">edhe </w:t>
      </w:r>
      <w:r w:rsidR="00871955" w:rsidRPr="00BC3C19">
        <w:rPr>
          <w:rFonts w:ascii="Times New Roman" w:eastAsia="Times New Roman" w:hAnsi="Times New Roman"/>
          <w:sz w:val="24"/>
          <w:szCs w:val="24"/>
          <w:lang w:val="sq-AL" w:eastAsia="sq-AL"/>
        </w:rPr>
        <w:t>për komisionin hetimor</w:t>
      </w:r>
      <w:r w:rsidR="000031BA" w:rsidRPr="00BC3C19">
        <w:rPr>
          <w:rFonts w:ascii="Times New Roman" w:eastAsia="Times New Roman" w:hAnsi="Times New Roman"/>
          <w:sz w:val="24"/>
          <w:szCs w:val="24"/>
          <w:lang w:val="sq-AL" w:eastAsia="sq-AL"/>
        </w:rPr>
        <w:t>, i cili është i detyruar të thërrasë dhe të dëgjojë mendimin e Presidentit në lidhje me propozimin e paraqitur (pika 3)</w:t>
      </w:r>
      <w:r w:rsidR="00871955" w:rsidRPr="00BC3C19">
        <w:rPr>
          <w:rFonts w:ascii="Times New Roman" w:eastAsia="Times New Roman" w:hAnsi="Times New Roman"/>
          <w:sz w:val="24"/>
          <w:szCs w:val="24"/>
          <w:lang w:val="sq-AL" w:eastAsia="sq-AL"/>
        </w:rPr>
        <w:t xml:space="preserve">. </w:t>
      </w:r>
      <w:r w:rsidR="000031BA" w:rsidRPr="00BC3C19">
        <w:rPr>
          <w:rFonts w:ascii="Times New Roman" w:eastAsia="Times New Roman" w:hAnsi="Times New Roman"/>
          <w:sz w:val="24"/>
          <w:szCs w:val="24"/>
          <w:lang w:val="sq-AL" w:eastAsia="sq-AL"/>
        </w:rPr>
        <w:t xml:space="preserve">Në të njëjtën mënyrë, në pikën 4 të këtij neni parashikohet se </w:t>
      </w:r>
      <w:r w:rsidR="00287178" w:rsidRPr="00BC3C19">
        <w:rPr>
          <w:rFonts w:ascii="Times New Roman" w:eastAsia="Times New Roman" w:hAnsi="Times New Roman"/>
          <w:sz w:val="24"/>
          <w:szCs w:val="24"/>
          <w:lang w:val="sq-AL" w:eastAsia="sq-AL"/>
        </w:rPr>
        <w:t>Kuvendi, i mbledhur në seancë plenare për shqyrtimin e raportit të komisionit hetimor</w:t>
      </w:r>
      <w:r w:rsidR="0009746C" w:rsidRPr="00BC3C19">
        <w:rPr>
          <w:rFonts w:ascii="Times New Roman" w:eastAsia="Times New Roman" w:hAnsi="Times New Roman"/>
          <w:sz w:val="24"/>
          <w:szCs w:val="24"/>
          <w:lang w:val="sq-AL" w:eastAsia="sq-AL"/>
        </w:rPr>
        <w:t xml:space="preserve">, është i detyruar ta dëgjojë Presidentin në rast se kërkohet nga ky i fundit. </w:t>
      </w:r>
    </w:p>
    <w:p w:rsidR="0044647C" w:rsidRPr="00BC3C19" w:rsidRDefault="007D47F7"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BC3C19">
        <w:rPr>
          <w:rFonts w:ascii="Times New Roman" w:hAnsi="Times New Roman"/>
          <w:sz w:val="24"/>
          <w:szCs w:val="24"/>
          <w:shd w:val="clear" w:color="auto" w:fill="FFFFFF"/>
          <w:lang w:val="sq-AL"/>
        </w:rPr>
        <w:t xml:space="preserve">Duke vlerësuar zbatimin e detyrimit të parashikuar nga neni 112 i Rregullores së Kuvendit në këndvështrim të </w:t>
      </w:r>
      <w:r w:rsidR="0044647C" w:rsidRPr="00BC3C19">
        <w:rPr>
          <w:rFonts w:ascii="Times New Roman" w:hAnsi="Times New Roman"/>
          <w:sz w:val="24"/>
          <w:szCs w:val="24"/>
          <w:shd w:val="clear" w:color="auto" w:fill="FFFFFF"/>
          <w:lang w:val="sq-AL"/>
        </w:rPr>
        <w:t>fakte</w:t>
      </w:r>
      <w:r w:rsidRPr="00BC3C19">
        <w:rPr>
          <w:rFonts w:ascii="Times New Roman" w:hAnsi="Times New Roman"/>
          <w:sz w:val="24"/>
          <w:szCs w:val="24"/>
          <w:shd w:val="clear" w:color="auto" w:fill="FFFFFF"/>
          <w:lang w:val="sq-AL"/>
        </w:rPr>
        <w:t>ve të</w:t>
      </w:r>
      <w:r w:rsidR="0044647C" w:rsidRPr="00BC3C19">
        <w:rPr>
          <w:rFonts w:ascii="Times New Roman" w:hAnsi="Times New Roman"/>
          <w:sz w:val="24"/>
          <w:szCs w:val="24"/>
          <w:shd w:val="clear" w:color="auto" w:fill="FFFFFF"/>
          <w:lang w:val="sq-AL"/>
        </w:rPr>
        <w:t xml:space="preserve"> rezultuara gjatë këtij gjykimi, Gjykata </w:t>
      </w:r>
      <w:r w:rsidR="00592CAD" w:rsidRPr="00BC3C19">
        <w:rPr>
          <w:rFonts w:ascii="Times New Roman" w:hAnsi="Times New Roman"/>
          <w:sz w:val="24"/>
          <w:szCs w:val="24"/>
          <w:shd w:val="clear" w:color="auto" w:fill="FFFFFF"/>
          <w:lang w:val="sq-AL"/>
        </w:rPr>
        <w:t xml:space="preserve">konstaton </w:t>
      </w:r>
      <w:r w:rsidR="0044647C" w:rsidRPr="00BC3C19">
        <w:rPr>
          <w:rFonts w:ascii="Times New Roman" w:hAnsi="Times New Roman"/>
          <w:sz w:val="24"/>
          <w:szCs w:val="24"/>
          <w:shd w:val="clear" w:color="auto" w:fill="FFFFFF"/>
          <w:lang w:val="sq-AL"/>
        </w:rPr>
        <w:t xml:space="preserve">se </w:t>
      </w:r>
      <w:r w:rsidRPr="00BC3C19">
        <w:rPr>
          <w:rFonts w:ascii="Times New Roman" w:hAnsi="Times New Roman"/>
          <w:sz w:val="24"/>
          <w:szCs w:val="24"/>
          <w:lang w:val="sq-AL"/>
        </w:rPr>
        <w:t xml:space="preserve">në </w:t>
      </w:r>
      <w:r w:rsidR="0044647C" w:rsidRPr="00BC3C19">
        <w:rPr>
          <w:rFonts w:ascii="Times New Roman" w:hAnsi="Times New Roman"/>
          <w:sz w:val="24"/>
          <w:szCs w:val="24"/>
          <w:shd w:val="clear" w:color="auto" w:fill="FFFFFF"/>
          <w:lang w:val="sq-AL"/>
        </w:rPr>
        <w:t>përputhje me pikën 1 të nenit 112 të Rregullores, n</w:t>
      </w:r>
      <w:r w:rsidR="0044647C" w:rsidRPr="00BC3C19">
        <w:rPr>
          <w:rFonts w:ascii="Times New Roman" w:hAnsi="Times New Roman"/>
          <w:sz w:val="24"/>
          <w:szCs w:val="24"/>
          <w:lang w:val="sq-AL"/>
        </w:rPr>
        <w:t xml:space="preserve">ë datën 04.05.2021 Kryetari i Kuvendit </w:t>
      </w:r>
      <w:r w:rsidR="0044647C" w:rsidRPr="00BC3C19">
        <w:rPr>
          <w:rFonts w:ascii="Times New Roman" w:hAnsi="Times New Roman"/>
          <w:sz w:val="24"/>
          <w:szCs w:val="24"/>
          <w:shd w:val="clear" w:color="auto" w:fill="FFFFFF"/>
          <w:lang w:val="sq-AL"/>
        </w:rPr>
        <w:t xml:space="preserve">ka vënë në dijeni menjëherë Presidentin për kërkesën e deputetëve dhe ia ka përcjellë atë </w:t>
      </w:r>
      <w:r w:rsidR="0044647C" w:rsidRPr="00BC3C19">
        <w:rPr>
          <w:rFonts w:ascii="Times New Roman" w:hAnsi="Times New Roman"/>
          <w:sz w:val="24"/>
          <w:szCs w:val="24"/>
          <w:lang w:val="sq-AL"/>
        </w:rPr>
        <w:t>Komisionit të Ligjeve. Brenda dit</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s Kuvendi ka njoftuar Presidentin se ky </w:t>
      </w:r>
      <w:r w:rsidR="000106C9" w:rsidRPr="00BC3C19">
        <w:rPr>
          <w:rFonts w:ascii="Times New Roman" w:hAnsi="Times New Roman"/>
          <w:sz w:val="24"/>
          <w:szCs w:val="24"/>
          <w:lang w:val="sq-AL"/>
        </w:rPr>
        <w:t>k</w:t>
      </w:r>
      <w:r w:rsidR="0044647C" w:rsidRPr="00BC3C19">
        <w:rPr>
          <w:rFonts w:ascii="Times New Roman" w:hAnsi="Times New Roman"/>
          <w:sz w:val="24"/>
          <w:szCs w:val="24"/>
          <w:lang w:val="sq-AL"/>
        </w:rPr>
        <w:t>omision do të mblidhej t</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 nes</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rmen, m</w:t>
      </w:r>
      <w:r w:rsidR="00B4026D" w:rsidRPr="00BC3C19">
        <w:rPr>
          <w:rFonts w:ascii="Times New Roman" w:hAnsi="Times New Roman"/>
          <w:sz w:val="24"/>
          <w:szCs w:val="24"/>
          <w:lang w:val="sq-AL"/>
        </w:rPr>
        <w:t>ë</w:t>
      </w:r>
      <w:r w:rsidR="0044647C" w:rsidRPr="00BC3C19">
        <w:rPr>
          <w:rFonts w:ascii="Times New Roman" w:hAnsi="Times New Roman"/>
          <w:sz w:val="24"/>
          <w:szCs w:val="24"/>
          <w:lang w:val="sq-AL"/>
        </w:rPr>
        <w:t xml:space="preserve"> 05.05.2021. Pas këtij njoftimi Presidenti i ka shprehur komisionit ga</w:t>
      </w:r>
      <w:r w:rsidR="000106C9" w:rsidRPr="00BC3C19">
        <w:rPr>
          <w:rFonts w:ascii="Times New Roman" w:hAnsi="Times New Roman"/>
          <w:sz w:val="24"/>
          <w:szCs w:val="24"/>
          <w:lang w:val="sq-AL"/>
        </w:rPr>
        <w:t>t</w:t>
      </w:r>
      <w:r w:rsidR="0044647C" w:rsidRPr="00BC3C19">
        <w:rPr>
          <w:rFonts w:ascii="Times New Roman" w:hAnsi="Times New Roman"/>
          <w:sz w:val="24"/>
          <w:szCs w:val="24"/>
          <w:lang w:val="sq-AL"/>
        </w:rPr>
        <w:t xml:space="preserve">ishmërinë për të diskutuar e për t`u dëgjuar, duke përcaktuar datën 10.05.2021 si të përshtatshme për këtë qëllim. Pas këtij njoftimi të Presidentit komisioni e ka njoftuar për zhvillimin e seancës dëgjimore </w:t>
      </w:r>
      <w:r w:rsidR="0044647C" w:rsidRPr="00BC3C19">
        <w:rPr>
          <w:rFonts w:ascii="Times New Roman" w:hAnsi="Times New Roman"/>
          <w:i/>
          <w:sz w:val="24"/>
          <w:szCs w:val="24"/>
          <w:lang w:val="sq-AL"/>
        </w:rPr>
        <w:t>online</w:t>
      </w:r>
      <w:r w:rsidR="0044647C" w:rsidRPr="00BC3C19">
        <w:rPr>
          <w:rFonts w:ascii="Times New Roman" w:hAnsi="Times New Roman"/>
          <w:sz w:val="24"/>
          <w:szCs w:val="24"/>
          <w:lang w:val="sq-AL"/>
        </w:rPr>
        <w:t xml:space="preserve"> në datën 06.05.2021. Për shkak të agjendës së paracaktuar të kësaj date Presidenti ka kërkuar sërish zhvillimin e takimit për t`u dëgjuar në datën 10.05.2021. Pavarësisht kërkesave të Presidentit, komisioni</w:t>
      </w:r>
      <w:r w:rsidR="000106C9"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në mbledhjen e datës 06.05.2021</w:t>
      </w:r>
      <w:r w:rsidR="000106C9"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ka vijuar me rendin e ditës dhe ka miratuar raportin që do t`i paraqitej Kuvendit, duke propozuar ngritjen e një komisioni hetimor për hetimin e shkeljeve të rënda kushtetuese nga Presidenti (</w:t>
      </w:r>
      <w:r w:rsidR="0044647C" w:rsidRPr="00BC3C19">
        <w:rPr>
          <w:rFonts w:ascii="Times New Roman" w:hAnsi="Times New Roman"/>
          <w:i/>
          <w:sz w:val="24"/>
          <w:szCs w:val="24"/>
          <w:shd w:val="clear" w:color="auto" w:fill="FFFFFF"/>
          <w:lang w:val="sq-AL"/>
        </w:rPr>
        <w:t xml:space="preserve">shih për rrethanat paragrafët </w:t>
      </w:r>
      <w:r w:rsidR="00A81765" w:rsidRPr="00BC3C19">
        <w:rPr>
          <w:rFonts w:ascii="Times New Roman" w:hAnsi="Times New Roman"/>
          <w:i/>
          <w:sz w:val="24"/>
          <w:szCs w:val="24"/>
          <w:shd w:val="clear" w:color="auto" w:fill="FFFFFF"/>
          <w:lang w:val="sq-AL"/>
        </w:rPr>
        <w:t>9</w:t>
      </w:r>
      <w:r w:rsidR="00AF2444" w:rsidRPr="00BC3C19">
        <w:rPr>
          <w:rFonts w:ascii="Times New Roman" w:hAnsi="Times New Roman"/>
          <w:i/>
          <w:sz w:val="24"/>
          <w:szCs w:val="24"/>
          <w:shd w:val="clear" w:color="auto" w:fill="FFFFFF"/>
          <w:lang w:val="sq-AL"/>
        </w:rPr>
        <w:t>-13 të vendimit</w:t>
      </w:r>
      <w:r w:rsidR="0044647C" w:rsidRPr="00BC3C19">
        <w:rPr>
          <w:rFonts w:ascii="Times New Roman" w:hAnsi="Times New Roman"/>
          <w:i/>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w:t>
      </w:r>
    </w:p>
    <w:p w:rsidR="0044647C" w:rsidRPr="00BC3C19" w:rsidRDefault="00C0058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S</w:t>
      </w:r>
      <w:r w:rsidR="0044647C" w:rsidRPr="00BC3C19">
        <w:rPr>
          <w:rFonts w:ascii="Times New Roman" w:hAnsi="Times New Roman"/>
          <w:sz w:val="24"/>
          <w:szCs w:val="24"/>
          <w:shd w:val="clear" w:color="auto" w:fill="FFFFFF"/>
          <w:lang w:val="sq-AL"/>
        </w:rPr>
        <w:t>ipas pikës 2 të nenit 112 të Rregullores, Komisionit të Ligjeve i është lënë një afat 15-ditor</w:t>
      </w:r>
      <w:r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nga momenti i përc</w:t>
      </w:r>
      <w:r w:rsidRPr="00BC3C19">
        <w:rPr>
          <w:rFonts w:ascii="Times New Roman" w:hAnsi="Times New Roman"/>
          <w:sz w:val="24"/>
          <w:szCs w:val="24"/>
          <w:shd w:val="clear" w:color="auto" w:fill="FFFFFF"/>
          <w:lang w:val="sq-AL"/>
        </w:rPr>
        <w:t>jelljes së</w:t>
      </w:r>
      <w:r w:rsidR="0044647C" w:rsidRPr="00BC3C19">
        <w:rPr>
          <w:rFonts w:ascii="Times New Roman" w:hAnsi="Times New Roman"/>
          <w:sz w:val="24"/>
          <w:szCs w:val="24"/>
          <w:shd w:val="clear" w:color="auto" w:fill="FFFFFF"/>
          <w:lang w:val="sq-AL"/>
        </w:rPr>
        <w:t xml:space="preserve"> kërkes</w:t>
      </w:r>
      <w:r w:rsidRPr="00BC3C19">
        <w:rPr>
          <w:rFonts w:ascii="Times New Roman" w:hAnsi="Times New Roman"/>
          <w:sz w:val="24"/>
          <w:szCs w:val="24"/>
          <w:shd w:val="clear" w:color="auto" w:fill="FFFFFF"/>
          <w:lang w:val="sq-AL"/>
        </w:rPr>
        <w:t>ës</w:t>
      </w:r>
      <w:r w:rsidR="0044647C" w:rsidRPr="00BC3C19">
        <w:rPr>
          <w:rFonts w:ascii="Times New Roman" w:hAnsi="Times New Roman"/>
          <w:sz w:val="24"/>
          <w:szCs w:val="24"/>
          <w:shd w:val="clear" w:color="auto" w:fill="FFFFFF"/>
          <w:lang w:val="sq-AL"/>
        </w:rPr>
        <w:t xml:space="preserve"> dhe dokumente</w:t>
      </w:r>
      <w:r w:rsidRPr="00BC3C19">
        <w:rPr>
          <w:rFonts w:ascii="Times New Roman" w:hAnsi="Times New Roman"/>
          <w:sz w:val="24"/>
          <w:szCs w:val="24"/>
          <w:shd w:val="clear" w:color="auto" w:fill="FFFFFF"/>
          <w:lang w:val="sq-AL"/>
        </w:rPr>
        <w:t>ve</w:t>
      </w:r>
      <w:r w:rsidR="0044647C" w:rsidRPr="00BC3C19">
        <w:rPr>
          <w:rFonts w:ascii="Times New Roman" w:hAnsi="Times New Roman"/>
          <w:sz w:val="24"/>
          <w:szCs w:val="24"/>
          <w:shd w:val="clear" w:color="auto" w:fill="FFFFFF"/>
          <w:lang w:val="sq-AL"/>
        </w:rPr>
        <w:t xml:space="preserve"> shoqëruese</w:t>
      </w:r>
      <w:r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për shqyrtimin e saj dhe përgatitjen e raportit e të propozimit përkatës. Pavarësisht këtij afati, në rastin konkret kjo çështje është shqyrtuar në komision brenda 2</w:t>
      </w:r>
      <w:r w:rsidRPr="00BC3C19">
        <w:rPr>
          <w:rFonts w:ascii="Times New Roman" w:hAnsi="Times New Roman"/>
          <w:sz w:val="24"/>
          <w:szCs w:val="24"/>
          <w:shd w:val="clear" w:color="auto" w:fill="FFFFFF"/>
          <w:lang w:val="sq-AL"/>
        </w:rPr>
        <w:t xml:space="preserve"> </w:t>
      </w:r>
      <w:r w:rsidR="0044647C" w:rsidRPr="00BC3C19">
        <w:rPr>
          <w:rFonts w:ascii="Times New Roman" w:hAnsi="Times New Roman"/>
          <w:sz w:val="24"/>
          <w:szCs w:val="24"/>
          <w:shd w:val="clear" w:color="auto" w:fill="FFFFFF"/>
          <w:lang w:val="sq-AL"/>
        </w:rPr>
        <w:t>ditë</w:t>
      </w:r>
      <w:r w:rsidRPr="00BC3C19">
        <w:rPr>
          <w:rFonts w:ascii="Times New Roman" w:hAnsi="Times New Roman"/>
          <w:sz w:val="24"/>
          <w:szCs w:val="24"/>
          <w:shd w:val="clear" w:color="auto" w:fill="FFFFFF"/>
          <w:lang w:val="sq-AL"/>
        </w:rPr>
        <w:t xml:space="preserve">ve, </w:t>
      </w:r>
      <w:r w:rsidR="0044647C" w:rsidRPr="00BC3C19">
        <w:rPr>
          <w:rFonts w:ascii="Times New Roman" w:hAnsi="Times New Roman"/>
          <w:sz w:val="24"/>
          <w:szCs w:val="24"/>
          <w:shd w:val="clear" w:color="auto" w:fill="FFFFFF"/>
          <w:lang w:val="sq-AL"/>
        </w:rPr>
        <w:t>ç</w:t>
      </w:r>
      <w:r w:rsidRPr="00BC3C19">
        <w:rPr>
          <w:rFonts w:ascii="Times New Roman" w:hAnsi="Times New Roman"/>
          <w:sz w:val="24"/>
          <w:szCs w:val="24"/>
          <w:shd w:val="clear" w:color="auto" w:fill="FFFFFF"/>
          <w:lang w:val="sq-AL"/>
        </w:rPr>
        <w:t>ka</w:t>
      </w:r>
      <w:r w:rsidR="0044647C" w:rsidRPr="00BC3C19">
        <w:rPr>
          <w:rFonts w:ascii="Times New Roman" w:hAnsi="Times New Roman"/>
          <w:sz w:val="24"/>
          <w:szCs w:val="24"/>
          <w:shd w:val="clear" w:color="auto" w:fill="FFFFFF"/>
          <w:lang w:val="sq-AL"/>
        </w:rPr>
        <w:t xml:space="preserve"> tregon një nxitim nga ana e kësaj strukture për zhvillimin dhe përfundimin sa më të shpejtë të çështjes</w:t>
      </w:r>
      <w:r w:rsidR="009D71BB" w:rsidRPr="00BC3C19">
        <w:rPr>
          <w:rFonts w:ascii="Times New Roman" w:hAnsi="Times New Roman"/>
          <w:sz w:val="24"/>
          <w:szCs w:val="24"/>
          <w:shd w:val="clear" w:color="auto" w:fill="FFFFFF"/>
          <w:lang w:val="sq-AL"/>
        </w:rPr>
        <w:t>. M</w:t>
      </w:r>
      <w:r w:rsidR="0044647C" w:rsidRPr="00BC3C19">
        <w:rPr>
          <w:rFonts w:ascii="Times New Roman" w:hAnsi="Times New Roman"/>
          <w:sz w:val="24"/>
          <w:szCs w:val="24"/>
          <w:shd w:val="clear" w:color="auto" w:fill="FFFFFF"/>
          <w:lang w:val="sq-AL"/>
        </w:rPr>
        <w:t>egjithatë</w:t>
      </w:r>
      <w:r w:rsidR="009D71BB" w:rsidRPr="00BC3C19">
        <w:rPr>
          <w:rFonts w:ascii="Times New Roman" w:hAnsi="Times New Roman"/>
          <w:sz w:val="24"/>
          <w:szCs w:val="24"/>
          <w:shd w:val="clear" w:color="auto" w:fill="FFFFFF"/>
          <w:lang w:val="sq-AL"/>
        </w:rPr>
        <w:t>,</w:t>
      </w:r>
      <w:r w:rsidR="0044647C" w:rsidRPr="00BC3C19">
        <w:rPr>
          <w:rFonts w:ascii="Times New Roman" w:hAnsi="Times New Roman"/>
          <w:sz w:val="24"/>
          <w:szCs w:val="24"/>
          <w:shd w:val="clear" w:color="auto" w:fill="FFFFFF"/>
          <w:lang w:val="sq-AL"/>
        </w:rPr>
        <w:t xml:space="preserve"> </w:t>
      </w:r>
      <w:r w:rsidR="00676CFE" w:rsidRPr="00BC3C19">
        <w:rPr>
          <w:rFonts w:ascii="Times New Roman" w:hAnsi="Times New Roman"/>
          <w:sz w:val="24"/>
          <w:szCs w:val="24"/>
          <w:shd w:val="clear" w:color="auto" w:fill="FFFFFF"/>
          <w:lang w:val="sq-AL"/>
        </w:rPr>
        <w:t>kjo m</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nyr</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 xml:space="preserve"> e t</w:t>
      </w:r>
      <w:r w:rsidR="00881CA3" w:rsidRPr="00BC3C19">
        <w:rPr>
          <w:rFonts w:ascii="Times New Roman" w:hAnsi="Times New Roman"/>
          <w:sz w:val="24"/>
          <w:szCs w:val="24"/>
          <w:shd w:val="clear" w:color="auto" w:fill="FFFFFF"/>
          <w:lang w:val="sq-AL"/>
        </w:rPr>
        <w:t>ë</w:t>
      </w:r>
      <w:r w:rsidR="00676CFE" w:rsidRPr="00BC3C19">
        <w:rPr>
          <w:rFonts w:ascii="Times New Roman" w:hAnsi="Times New Roman"/>
          <w:sz w:val="24"/>
          <w:szCs w:val="24"/>
          <w:shd w:val="clear" w:color="auto" w:fill="FFFFFF"/>
          <w:lang w:val="sq-AL"/>
        </w:rPr>
        <w:t xml:space="preserve"> vepruarit </w:t>
      </w:r>
      <w:r w:rsidRPr="00BC3C19">
        <w:rPr>
          <w:rFonts w:ascii="Times New Roman" w:hAnsi="Times New Roman"/>
          <w:sz w:val="24"/>
          <w:szCs w:val="24"/>
          <w:shd w:val="clear" w:color="auto" w:fill="FFFFFF"/>
          <w:lang w:val="sq-AL"/>
        </w:rPr>
        <w:t xml:space="preserve">në vetvete </w:t>
      </w:r>
      <w:r w:rsidR="0044647C" w:rsidRPr="00BC3C19">
        <w:rPr>
          <w:rFonts w:ascii="Times New Roman" w:hAnsi="Times New Roman"/>
          <w:sz w:val="24"/>
          <w:szCs w:val="24"/>
          <w:shd w:val="clear" w:color="auto" w:fill="FFFFFF"/>
          <w:lang w:val="sq-AL"/>
        </w:rPr>
        <w:t xml:space="preserve">nuk është e mjaftueshme për të konsideruar se procesi nuk ka qenë i rregullt nga pikëpamja kushtetuese. </w:t>
      </w:r>
    </w:p>
    <w:p w:rsidR="004057C0" w:rsidRPr="00BC3C19" w:rsidRDefault="0044647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Gjykata vëren se në këtë fazë të procedurës Presidenti ka marrë dijeni për shkaqet për të cilat është kërkuar fillimi i procedurës për shkarkim dhe se Komisioni i Ligjeve ka shqyrtuar nëse plotësohe</w:t>
      </w:r>
      <w:r w:rsidR="00C0058C" w:rsidRPr="00BC3C19">
        <w:rPr>
          <w:rFonts w:ascii="Times New Roman" w:hAnsi="Times New Roman"/>
          <w:sz w:val="24"/>
          <w:szCs w:val="24"/>
          <w:shd w:val="clear" w:color="auto" w:fill="FFFFFF"/>
          <w:lang w:val="sq-AL"/>
        </w:rPr>
        <w:t>shi</w:t>
      </w:r>
      <w:r w:rsidRPr="00BC3C19">
        <w:rPr>
          <w:rFonts w:ascii="Times New Roman" w:hAnsi="Times New Roman"/>
          <w:sz w:val="24"/>
          <w:szCs w:val="24"/>
          <w:shd w:val="clear" w:color="auto" w:fill="FFFFFF"/>
          <w:lang w:val="sq-AL"/>
        </w:rPr>
        <w:t>n kërkesat për ngritjen e një komisioni hetimor për zhvillimin e hetimit parlamentar</w:t>
      </w:r>
      <w:r w:rsidR="00C0058C" w:rsidRPr="00BC3C19">
        <w:rPr>
          <w:rFonts w:ascii="Times New Roman" w:hAnsi="Times New Roman"/>
          <w:sz w:val="24"/>
          <w:szCs w:val="24"/>
          <w:shd w:val="clear" w:color="auto" w:fill="FFFFFF"/>
          <w:lang w:val="sq-AL"/>
        </w:rPr>
        <w:t>, por</w:t>
      </w:r>
      <w:r w:rsidRPr="00BC3C19">
        <w:rPr>
          <w:rFonts w:ascii="Times New Roman" w:hAnsi="Times New Roman"/>
          <w:sz w:val="24"/>
          <w:szCs w:val="24"/>
          <w:shd w:val="clear" w:color="auto" w:fill="FFFFFF"/>
          <w:lang w:val="sq-AL"/>
        </w:rPr>
        <w:t xml:space="preserve"> nuk ka marrë në shqyrtim shkeljet e pretenduara dhe bazueshmërinë e tyre. Në shkresat e tij drejtuar komisionit Presidenti ka dhënë argumente në lidhje me shkaqet që e ndalonin Kuvendin të ngrinte një komision </w:t>
      </w:r>
      <w:r w:rsidR="00EC7545" w:rsidRPr="00BC3C19">
        <w:rPr>
          <w:rFonts w:ascii="Times New Roman" w:hAnsi="Times New Roman"/>
          <w:sz w:val="24"/>
          <w:szCs w:val="24"/>
          <w:shd w:val="clear" w:color="auto" w:fill="FFFFFF"/>
          <w:lang w:val="sq-AL"/>
        </w:rPr>
        <w:t xml:space="preserve">të tillë </w:t>
      </w:r>
      <w:r w:rsidRPr="00BC3C19">
        <w:rPr>
          <w:rFonts w:ascii="Times New Roman" w:hAnsi="Times New Roman"/>
          <w:sz w:val="24"/>
          <w:szCs w:val="24"/>
          <w:shd w:val="clear" w:color="auto" w:fill="FFFFFF"/>
          <w:lang w:val="sq-AL"/>
        </w:rPr>
        <w:t>hetimor</w:t>
      </w:r>
      <w:r w:rsidR="00CE780D"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w:t>
      </w:r>
    </w:p>
    <w:p w:rsidR="0044647C" w:rsidRPr="00BC3C19" w:rsidRDefault="004057C0"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BC3C19">
        <w:rPr>
          <w:rFonts w:ascii="Times New Roman" w:hAnsi="Times New Roman"/>
          <w:sz w:val="24"/>
          <w:szCs w:val="24"/>
          <w:lang w:val="sq-AL"/>
        </w:rPr>
        <w:t>Gjykata vler</w:t>
      </w:r>
      <w:r w:rsidR="00B4026D" w:rsidRPr="00BC3C19">
        <w:rPr>
          <w:rFonts w:ascii="Times New Roman" w:hAnsi="Times New Roman"/>
          <w:sz w:val="24"/>
          <w:szCs w:val="24"/>
          <w:lang w:val="sq-AL"/>
        </w:rPr>
        <w:t>ë</w:t>
      </w:r>
      <w:r w:rsidRPr="00BC3C19">
        <w:rPr>
          <w:rFonts w:ascii="Times New Roman" w:hAnsi="Times New Roman"/>
          <w:sz w:val="24"/>
          <w:szCs w:val="24"/>
          <w:lang w:val="sq-AL"/>
        </w:rPr>
        <w:t>son se edhe n</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rastin e procedur</w:t>
      </w:r>
      <w:r w:rsidR="00B4026D" w:rsidRPr="00BC3C19">
        <w:rPr>
          <w:rFonts w:ascii="Times New Roman" w:hAnsi="Times New Roman"/>
          <w:sz w:val="24"/>
          <w:szCs w:val="24"/>
          <w:lang w:val="sq-AL"/>
        </w:rPr>
        <w:t>ë</w:t>
      </w:r>
      <w:r w:rsidRPr="00BC3C19">
        <w:rPr>
          <w:rFonts w:ascii="Times New Roman" w:hAnsi="Times New Roman"/>
          <w:sz w:val="24"/>
          <w:szCs w:val="24"/>
          <w:lang w:val="sq-AL"/>
        </w:rPr>
        <w:t>s kushtetuese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shkarkimit, pavar</w:t>
      </w:r>
      <w:r w:rsidR="00B4026D" w:rsidRPr="00BC3C19">
        <w:rPr>
          <w:rFonts w:ascii="Times New Roman" w:hAnsi="Times New Roman"/>
          <w:sz w:val="24"/>
          <w:szCs w:val="24"/>
          <w:lang w:val="sq-AL"/>
        </w:rPr>
        <w:t>ë</w:t>
      </w:r>
      <w:r w:rsidRPr="00BC3C19">
        <w:rPr>
          <w:rFonts w:ascii="Times New Roman" w:hAnsi="Times New Roman"/>
          <w:sz w:val="24"/>
          <w:szCs w:val="24"/>
          <w:lang w:val="sq-AL"/>
        </w:rPr>
        <w:t>sisht q</w:t>
      </w:r>
      <w:r w:rsidR="00B4026D" w:rsidRPr="00BC3C19">
        <w:rPr>
          <w:rFonts w:ascii="Times New Roman" w:hAnsi="Times New Roman"/>
          <w:sz w:val="24"/>
          <w:szCs w:val="24"/>
          <w:lang w:val="sq-AL"/>
        </w:rPr>
        <w:t>ë</w:t>
      </w:r>
      <w:r w:rsidRPr="00BC3C19">
        <w:rPr>
          <w:rFonts w:ascii="Times New Roman" w:hAnsi="Times New Roman"/>
          <w:sz w:val="24"/>
          <w:szCs w:val="24"/>
          <w:lang w:val="sq-AL"/>
        </w:rPr>
        <w:t>llimit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ndrysh</w:t>
      </w:r>
      <w:r w:rsidR="00B4026D" w:rsidRPr="00BC3C19">
        <w:rPr>
          <w:rFonts w:ascii="Times New Roman" w:hAnsi="Times New Roman"/>
          <w:sz w:val="24"/>
          <w:szCs w:val="24"/>
          <w:lang w:val="sq-AL"/>
        </w:rPr>
        <w:t>ë</w:t>
      </w:r>
      <w:r w:rsidRPr="00BC3C19">
        <w:rPr>
          <w:rFonts w:ascii="Times New Roman" w:hAnsi="Times New Roman"/>
          <w:sz w:val="24"/>
          <w:szCs w:val="24"/>
          <w:lang w:val="sq-AL"/>
        </w:rPr>
        <w:t>m kushtetues q</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ajo ndjek, respektimi i s</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drejt</w:t>
      </w:r>
      <w:r w:rsidR="00B4026D" w:rsidRPr="00BC3C19">
        <w:rPr>
          <w:rFonts w:ascii="Times New Roman" w:hAnsi="Times New Roman"/>
          <w:sz w:val="24"/>
          <w:szCs w:val="24"/>
          <w:lang w:val="sq-AL"/>
        </w:rPr>
        <w:t>ë</w:t>
      </w:r>
      <w:r w:rsidRPr="00BC3C19">
        <w:rPr>
          <w:rFonts w:ascii="Times New Roman" w:hAnsi="Times New Roman"/>
          <w:sz w:val="24"/>
          <w:szCs w:val="24"/>
          <w:lang w:val="sq-AL"/>
        </w:rPr>
        <w:t>s p</w:t>
      </w:r>
      <w:r w:rsidR="00B4026D" w:rsidRPr="00BC3C19">
        <w:rPr>
          <w:rFonts w:ascii="Times New Roman" w:hAnsi="Times New Roman"/>
          <w:sz w:val="24"/>
          <w:szCs w:val="24"/>
          <w:lang w:val="sq-AL"/>
        </w:rPr>
        <w:t>ë</w:t>
      </w:r>
      <w:r w:rsidRPr="00BC3C19">
        <w:rPr>
          <w:rFonts w:ascii="Times New Roman" w:hAnsi="Times New Roman"/>
          <w:sz w:val="24"/>
          <w:szCs w:val="24"/>
          <w:lang w:val="sq-AL"/>
        </w:rPr>
        <w:t>r t’u d</w:t>
      </w:r>
      <w:r w:rsidR="00B4026D" w:rsidRPr="00BC3C19">
        <w:rPr>
          <w:rFonts w:ascii="Times New Roman" w:hAnsi="Times New Roman"/>
          <w:sz w:val="24"/>
          <w:szCs w:val="24"/>
          <w:lang w:val="sq-AL"/>
        </w:rPr>
        <w:t>ë</w:t>
      </w:r>
      <w:r w:rsidRPr="00BC3C19">
        <w:rPr>
          <w:rFonts w:ascii="Times New Roman" w:hAnsi="Times New Roman"/>
          <w:sz w:val="24"/>
          <w:szCs w:val="24"/>
          <w:lang w:val="sq-AL"/>
        </w:rPr>
        <w:t>gjuar dhe p</w:t>
      </w:r>
      <w:r w:rsidR="00B4026D" w:rsidRPr="00BC3C19">
        <w:rPr>
          <w:rFonts w:ascii="Times New Roman" w:hAnsi="Times New Roman"/>
          <w:sz w:val="24"/>
          <w:szCs w:val="24"/>
          <w:lang w:val="sq-AL"/>
        </w:rPr>
        <w:t>ë</w:t>
      </w:r>
      <w:r w:rsidRPr="00BC3C19">
        <w:rPr>
          <w:rFonts w:ascii="Times New Roman" w:hAnsi="Times New Roman"/>
          <w:sz w:val="24"/>
          <w:szCs w:val="24"/>
          <w:lang w:val="sq-AL"/>
        </w:rPr>
        <w:t>r t’u mbrojtur</w:t>
      </w:r>
      <w:r w:rsidR="007D47F7" w:rsidRPr="00BC3C19">
        <w:rPr>
          <w:rFonts w:ascii="Times New Roman" w:hAnsi="Times New Roman"/>
          <w:sz w:val="24"/>
          <w:szCs w:val="24"/>
          <w:lang w:val="sq-AL"/>
        </w:rPr>
        <w:t>, sikurse u përmend më lart,</w:t>
      </w:r>
      <w:r w:rsidRPr="00BC3C19">
        <w:rPr>
          <w:rFonts w:ascii="Times New Roman" w:hAnsi="Times New Roman"/>
          <w:sz w:val="24"/>
          <w:szCs w:val="24"/>
          <w:lang w:val="sq-AL"/>
        </w:rPr>
        <w:t xml:space="preserve"> nuk mund t</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vihet n</w:t>
      </w:r>
      <w:r w:rsidR="00B4026D" w:rsidRPr="00BC3C19">
        <w:rPr>
          <w:rFonts w:ascii="Times New Roman" w:hAnsi="Times New Roman"/>
          <w:sz w:val="24"/>
          <w:szCs w:val="24"/>
          <w:lang w:val="sq-AL"/>
        </w:rPr>
        <w:t>ë</w:t>
      </w:r>
      <w:r w:rsidRPr="00BC3C19">
        <w:rPr>
          <w:rFonts w:ascii="Times New Roman" w:hAnsi="Times New Roman"/>
          <w:sz w:val="24"/>
          <w:szCs w:val="24"/>
          <w:lang w:val="sq-AL"/>
        </w:rPr>
        <w:t xml:space="preserve"> dyshim. </w:t>
      </w:r>
      <w:r w:rsidR="00E16798" w:rsidRPr="00BC3C19">
        <w:rPr>
          <w:rFonts w:ascii="Times New Roman" w:hAnsi="Times New Roman"/>
          <w:sz w:val="24"/>
          <w:szCs w:val="24"/>
          <w:lang w:val="sq-AL"/>
        </w:rPr>
        <w:t>J</w:t>
      </w:r>
      <w:r w:rsidR="00FC6358" w:rsidRPr="00BC3C19">
        <w:rPr>
          <w:rFonts w:ascii="Times New Roman" w:hAnsi="Times New Roman"/>
          <w:sz w:val="24"/>
          <w:szCs w:val="24"/>
          <w:lang w:val="sq-AL"/>
        </w:rPr>
        <w:t xml:space="preserve">urisprudenca kushtetuese </w:t>
      </w:r>
      <w:r w:rsidRPr="00BC3C19">
        <w:rPr>
          <w:rFonts w:ascii="Times New Roman" w:hAnsi="Times New Roman"/>
          <w:sz w:val="24"/>
          <w:szCs w:val="24"/>
          <w:lang w:val="sq-AL"/>
        </w:rPr>
        <w:t xml:space="preserve">ka pohuar se  e drejta për t’u dëgjuar dhe për t’u mbrojtur </w:t>
      </w:r>
      <w:r w:rsidRPr="00BC3C19">
        <w:rPr>
          <w:rStyle w:val="Bodytext30"/>
          <w:rFonts w:ascii="Times New Roman" w:hAnsi="Times New Roman"/>
          <w:i w:val="0"/>
          <w:iCs w:val="0"/>
          <w:sz w:val="24"/>
          <w:szCs w:val="24"/>
          <w:lang w:val="sq-AL"/>
        </w:rPr>
        <w:t xml:space="preserve">nuk nënkupton vetëm atë për t`u paraqitur personalisht para organit administrativ, por ajo realizohet edhe përmes shqyrtimit të dokumenteve, pra mbi </w:t>
      </w:r>
      <w:r w:rsidRPr="00BC3C19">
        <w:rPr>
          <w:rFonts w:ascii="Times New Roman" w:hAnsi="Times New Roman"/>
          <w:sz w:val="24"/>
          <w:szCs w:val="24"/>
          <w:lang w:val="sq-AL"/>
        </w:rPr>
        <w:t>komentet dhe shpjegimet e dhëna me shkrim gjatë kësaj procedure (</w:t>
      </w:r>
      <w:r w:rsidRPr="00BC3C19">
        <w:rPr>
          <w:rFonts w:ascii="Times New Roman" w:hAnsi="Times New Roman"/>
          <w:i/>
          <w:iCs/>
          <w:sz w:val="24"/>
          <w:szCs w:val="24"/>
          <w:lang w:val="sq-AL"/>
        </w:rPr>
        <w:t>shih vendimin nr. 38, datë 02.12.2021 të Gjykatës Kushtetuese</w:t>
      </w:r>
      <w:r w:rsidRPr="00BC3C19">
        <w:rPr>
          <w:rFonts w:ascii="Times New Roman" w:hAnsi="Times New Roman"/>
          <w:sz w:val="24"/>
          <w:szCs w:val="24"/>
          <w:lang w:val="sq-AL"/>
        </w:rPr>
        <w:t xml:space="preserve">). Duke iu referuar rrethanave konkrete, Gjykata vlerëson se </w:t>
      </w:r>
      <w:r w:rsidR="00146957" w:rsidRPr="00BC3C19">
        <w:rPr>
          <w:rFonts w:ascii="Times New Roman" w:hAnsi="Times New Roman"/>
          <w:sz w:val="24"/>
          <w:szCs w:val="24"/>
          <w:lang w:val="sq-AL"/>
        </w:rPr>
        <w:t>pav</w:t>
      </w:r>
      <w:r w:rsidR="00CE780D" w:rsidRPr="00BC3C19">
        <w:rPr>
          <w:rFonts w:ascii="Times New Roman" w:hAnsi="Times New Roman"/>
          <w:sz w:val="24"/>
          <w:szCs w:val="24"/>
          <w:lang w:val="sq-AL"/>
        </w:rPr>
        <w:t>a</w:t>
      </w:r>
      <w:r w:rsidR="00146957" w:rsidRPr="00BC3C19">
        <w:rPr>
          <w:rFonts w:ascii="Times New Roman" w:hAnsi="Times New Roman"/>
          <w:sz w:val="24"/>
          <w:szCs w:val="24"/>
          <w:lang w:val="sq-AL"/>
        </w:rPr>
        <w:t>r</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sisht koh</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s s</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shkurt</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r q</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ka pasur n</w:t>
      </w:r>
      <w:r w:rsidR="00BD5929" w:rsidRPr="00BC3C19">
        <w:rPr>
          <w:rFonts w:ascii="Times New Roman" w:hAnsi="Times New Roman"/>
          <w:sz w:val="24"/>
          <w:szCs w:val="24"/>
          <w:lang w:val="sq-AL"/>
        </w:rPr>
        <w:t>ë</w:t>
      </w:r>
      <w:r w:rsidR="00146957" w:rsidRPr="00BC3C19">
        <w:rPr>
          <w:rFonts w:ascii="Times New Roman" w:hAnsi="Times New Roman"/>
          <w:sz w:val="24"/>
          <w:szCs w:val="24"/>
          <w:lang w:val="sq-AL"/>
        </w:rPr>
        <w:t xml:space="preserve"> dispozicion, </w:t>
      </w:r>
      <w:r w:rsidRPr="00BC3C19">
        <w:rPr>
          <w:rFonts w:ascii="Times New Roman" w:hAnsi="Times New Roman"/>
          <w:sz w:val="24"/>
          <w:szCs w:val="24"/>
          <w:lang w:val="sq-AL"/>
        </w:rPr>
        <w:t xml:space="preserve">Presidenti e ka realizuar të drejtën për t’u dëgjuar në procedurën e zhvilluar në </w:t>
      </w:r>
      <w:r w:rsidRPr="00BC3C19">
        <w:rPr>
          <w:rFonts w:ascii="Times New Roman" w:hAnsi="Times New Roman"/>
          <w:sz w:val="24"/>
          <w:szCs w:val="24"/>
          <w:shd w:val="clear" w:color="auto" w:fill="FFFFFF"/>
          <w:lang w:val="sq-AL"/>
        </w:rPr>
        <w:t xml:space="preserve">Komisionin e Ligjeve </w:t>
      </w:r>
      <w:r w:rsidRPr="00BC3C19">
        <w:rPr>
          <w:rFonts w:ascii="Times New Roman" w:hAnsi="Times New Roman"/>
          <w:sz w:val="24"/>
          <w:szCs w:val="24"/>
          <w:lang w:val="sq-AL"/>
        </w:rPr>
        <w:t>n</w:t>
      </w:r>
      <w:r w:rsidRPr="00BC3C19">
        <w:rPr>
          <w:rStyle w:val="Bodytext30"/>
          <w:rFonts w:ascii="Times New Roman" w:hAnsi="Times New Roman"/>
          <w:i w:val="0"/>
          <w:iCs w:val="0"/>
          <w:sz w:val="24"/>
          <w:szCs w:val="24"/>
          <w:lang w:val="sq-AL"/>
        </w:rPr>
        <w:t xml:space="preserve">ëpërmjet komunikimit me shkrim që ka pasur me këtë të fundit, ku ka parashtruar të gjitha argumentet e tij në lidhje me shkaqet që nuk lejonin vijimin e procedurës dhe </w:t>
      </w:r>
      <w:r w:rsidR="005F6735" w:rsidRPr="00BC3C19">
        <w:rPr>
          <w:rStyle w:val="Bodytext30"/>
          <w:rFonts w:ascii="Times New Roman" w:hAnsi="Times New Roman"/>
          <w:i w:val="0"/>
          <w:iCs w:val="0"/>
          <w:sz w:val="24"/>
          <w:szCs w:val="24"/>
          <w:lang w:val="sq-AL"/>
        </w:rPr>
        <w:t xml:space="preserve">ngritjen </w:t>
      </w:r>
      <w:r w:rsidRPr="00BC3C19">
        <w:rPr>
          <w:rStyle w:val="Bodytext30"/>
          <w:rFonts w:ascii="Times New Roman" w:hAnsi="Times New Roman"/>
          <w:i w:val="0"/>
          <w:iCs w:val="0"/>
          <w:sz w:val="24"/>
          <w:szCs w:val="24"/>
          <w:lang w:val="sq-AL"/>
        </w:rPr>
        <w:t xml:space="preserve">e një komisioni hetimor për hetimin e shkeljeve të pretenduara të kryera prej tij sipas kërkesës së deputetëve.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 xml:space="preserve">Në lidhje me procedurën e zhvilluar nga komisioni hetimor, Gjykata vëren se </w:t>
      </w:r>
      <w:r w:rsidR="00F71623" w:rsidRPr="00BC3C19">
        <w:rPr>
          <w:rFonts w:ascii="Times New Roman" w:hAnsi="Times New Roman"/>
          <w:sz w:val="24"/>
          <w:szCs w:val="24"/>
          <w:shd w:val="clear" w:color="auto" w:fill="FFFFFF"/>
          <w:lang w:val="sq-AL"/>
        </w:rPr>
        <w:t xml:space="preserve">në datën 14.05.2021 </w:t>
      </w:r>
      <w:r w:rsidR="0039377F" w:rsidRPr="00BC3C19">
        <w:rPr>
          <w:rFonts w:ascii="Times New Roman" w:hAnsi="Times New Roman"/>
          <w:sz w:val="24"/>
          <w:szCs w:val="24"/>
          <w:shd w:val="clear" w:color="auto" w:fill="FFFFFF"/>
          <w:lang w:val="sq-AL"/>
        </w:rPr>
        <w:t xml:space="preserve">komisioni </w:t>
      </w:r>
      <w:r w:rsidR="00F71623" w:rsidRPr="00BC3C19">
        <w:rPr>
          <w:rFonts w:ascii="Times New Roman" w:hAnsi="Times New Roman"/>
          <w:sz w:val="24"/>
          <w:szCs w:val="24"/>
          <w:shd w:val="clear" w:color="auto" w:fill="FFFFFF"/>
          <w:lang w:val="sq-AL"/>
        </w:rPr>
        <w:t>e</w:t>
      </w:r>
      <w:r w:rsidRPr="00BC3C19">
        <w:rPr>
          <w:rFonts w:ascii="Times New Roman" w:hAnsi="Times New Roman"/>
          <w:sz w:val="24"/>
          <w:szCs w:val="24"/>
          <w:shd w:val="clear" w:color="auto" w:fill="FFFFFF"/>
          <w:lang w:val="sq-AL"/>
        </w:rPr>
        <w:t xml:space="preserve"> ka njoftuar Presidentin për thirrjen e tij në seancën dëgjimore të datës 18.05.2021</w:t>
      </w:r>
      <w:r w:rsidR="00F71623"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për t`u dëgjuar në lidhje me rrethanat që kanë të bëjnë me objektin e hetimit. Me shkresën nr. 1651, datë 16.05.2021, Presidenti i është drejtuar Kryetarit të Kuvendit, duke e konsideruar antikushtetues dhe fiktiv këtë proces</w:t>
      </w:r>
      <w:r w:rsidR="0039377F" w:rsidRPr="00BC3C19">
        <w:rPr>
          <w:rFonts w:ascii="Times New Roman" w:hAnsi="Times New Roman"/>
          <w:sz w:val="24"/>
          <w:szCs w:val="24"/>
          <w:shd w:val="clear" w:color="auto" w:fill="FFFFFF"/>
          <w:lang w:val="sq-AL"/>
        </w:rPr>
        <w:t>, si</w:t>
      </w:r>
      <w:r w:rsidRPr="00BC3C19">
        <w:rPr>
          <w:rFonts w:ascii="Times New Roman" w:hAnsi="Times New Roman"/>
          <w:sz w:val="24"/>
          <w:szCs w:val="24"/>
          <w:shd w:val="clear" w:color="auto" w:fill="FFFFFF"/>
          <w:lang w:val="sq-AL"/>
        </w:rPr>
        <w:t xml:space="preserve"> dhe duke parashtruar edhe qëndrimin në lidhje me veprimtarinë e Kuvendit</w:t>
      </w:r>
      <w:r w:rsidR="0039377F"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shd w:val="clear" w:color="auto" w:fill="FFFFFF"/>
          <w:lang w:val="sq-AL"/>
        </w:rPr>
        <w:t xml:space="preserve"> mungesën e legjitimitetit për ngritjen e </w:t>
      </w:r>
      <w:r w:rsidR="0039377F" w:rsidRPr="00BC3C19">
        <w:rPr>
          <w:rFonts w:ascii="Times New Roman" w:hAnsi="Times New Roman"/>
          <w:sz w:val="24"/>
          <w:szCs w:val="24"/>
          <w:shd w:val="clear" w:color="auto" w:fill="FFFFFF"/>
          <w:lang w:val="sq-AL"/>
        </w:rPr>
        <w:t>k</w:t>
      </w:r>
      <w:r w:rsidRPr="00BC3C19">
        <w:rPr>
          <w:rFonts w:ascii="Times New Roman" w:hAnsi="Times New Roman"/>
          <w:sz w:val="24"/>
          <w:szCs w:val="24"/>
          <w:shd w:val="clear" w:color="auto" w:fill="FFFFFF"/>
          <w:lang w:val="sq-AL"/>
        </w:rPr>
        <w:t xml:space="preserve">omisionit </w:t>
      </w:r>
      <w:r w:rsidR="0039377F"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etimor dhe pamjaftueshmërinë e kohës për të përmbyllur procesin përkatës brenda afateve ligjore. Ndër të tjera, ai është shprehur se në datën 17.05.2021 do të ishte i pranishëm në një takim zyrtar jashtë vendit</w:t>
      </w:r>
      <w:r w:rsidR="0039377F"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të njoftuar paraprakisht. Në datat 18.05.2021 dhe 21.05.2021</w:t>
      </w:r>
      <w:r w:rsidR="0039377F" w:rsidRPr="00BC3C19">
        <w:rPr>
          <w:rFonts w:ascii="Times New Roman" w:hAnsi="Times New Roman"/>
          <w:sz w:val="24"/>
          <w:szCs w:val="24"/>
          <w:shd w:val="clear" w:color="auto" w:fill="FFFFFF"/>
          <w:lang w:val="sq-AL"/>
        </w:rPr>
        <w:t xml:space="preserve"> k</w:t>
      </w:r>
      <w:r w:rsidRPr="00BC3C19">
        <w:rPr>
          <w:rFonts w:ascii="Times New Roman" w:hAnsi="Times New Roman"/>
          <w:sz w:val="24"/>
          <w:szCs w:val="24"/>
          <w:shd w:val="clear" w:color="auto" w:fill="FFFFFF"/>
          <w:lang w:val="sq-AL"/>
        </w:rPr>
        <w:t xml:space="preserve">omisioni </w:t>
      </w:r>
      <w:r w:rsidR="0039377F" w:rsidRPr="00BC3C19">
        <w:rPr>
          <w:rFonts w:ascii="Times New Roman" w:hAnsi="Times New Roman"/>
          <w:sz w:val="24"/>
          <w:szCs w:val="24"/>
          <w:shd w:val="clear" w:color="auto" w:fill="FFFFFF"/>
          <w:lang w:val="sq-AL"/>
        </w:rPr>
        <w:t>h</w:t>
      </w:r>
      <w:r w:rsidRPr="00BC3C19">
        <w:rPr>
          <w:rFonts w:ascii="Times New Roman" w:hAnsi="Times New Roman"/>
          <w:sz w:val="24"/>
          <w:szCs w:val="24"/>
          <w:shd w:val="clear" w:color="auto" w:fill="FFFFFF"/>
          <w:lang w:val="sq-AL"/>
        </w:rPr>
        <w:t xml:space="preserve">etimor e ka </w:t>
      </w:r>
      <w:r w:rsidR="009540A2" w:rsidRPr="00BC3C19">
        <w:rPr>
          <w:rFonts w:ascii="Times New Roman" w:hAnsi="Times New Roman"/>
          <w:sz w:val="24"/>
          <w:szCs w:val="24"/>
          <w:shd w:val="clear" w:color="auto" w:fill="FFFFFF"/>
          <w:lang w:val="sq-AL"/>
        </w:rPr>
        <w:t>rithirru</w:t>
      </w:r>
      <w:r w:rsidRPr="00BC3C19">
        <w:rPr>
          <w:rFonts w:ascii="Times New Roman" w:hAnsi="Times New Roman"/>
          <w:sz w:val="24"/>
          <w:szCs w:val="24"/>
          <w:shd w:val="clear" w:color="auto" w:fill="FFFFFF"/>
          <w:lang w:val="sq-AL"/>
        </w:rPr>
        <w:t>r Presidentin në seancë dëgjimore, duke i dhënë mundësinë të caktonte ditën dhe orën që do të konsidero</w:t>
      </w:r>
      <w:r w:rsidR="0039377F" w:rsidRPr="00BC3C19">
        <w:rPr>
          <w:rFonts w:ascii="Times New Roman" w:hAnsi="Times New Roman"/>
          <w:sz w:val="24"/>
          <w:szCs w:val="24"/>
          <w:shd w:val="clear" w:color="auto" w:fill="FFFFFF"/>
          <w:lang w:val="sq-AL"/>
        </w:rPr>
        <w:t>nte të</w:t>
      </w:r>
      <w:r w:rsidRPr="00BC3C19">
        <w:rPr>
          <w:rFonts w:ascii="Times New Roman" w:hAnsi="Times New Roman"/>
          <w:sz w:val="24"/>
          <w:szCs w:val="24"/>
          <w:shd w:val="clear" w:color="auto" w:fill="FFFFFF"/>
          <w:lang w:val="sq-AL"/>
        </w:rPr>
        <w:t xml:space="preserve"> përshtatshme</w:t>
      </w:r>
      <w:r w:rsidR="0039377F" w:rsidRPr="00BC3C19">
        <w:rPr>
          <w:rFonts w:ascii="Times New Roman" w:hAnsi="Times New Roman"/>
          <w:sz w:val="24"/>
          <w:szCs w:val="24"/>
          <w:shd w:val="clear" w:color="auto" w:fill="FFFFFF"/>
          <w:lang w:val="sq-AL"/>
        </w:rPr>
        <w:t>. N</w:t>
      </w:r>
      <w:r w:rsidRPr="00BC3C19">
        <w:rPr>
          <w:rFonts w:ascii="Times New Roman" w:hAnsi="Times New Roman"/>
          <w:sz w:val="24"/>
          <w:szCs w:val="24"/>
          <w:shd w:val="clear" w:color="auto" w:fill="FFFFFF"/>
          <w:lang w:val="sq-AL"/>
        </w:rPr>
        <w:t xml:space="preserve">ë përgjigje Presidenti ka mbajtur qëndrimin e tij sipas shkresës </w:t>
      </w:r>
      <w:r w:rsidR="00146957" w:rsidRPr="00BC3C19">
        <w:rPr>
          <w:rFonts w:ascii="Times New Roman" w:hAnsi="Times New Roman"/>
          <w:sz w:val="24"/>
          <w:szCs w:val="24"/>
          <w:shd w:val="clear" w:color="auto" w:fill="FFFFFF"/>
          <w:lang w:val="sq-AL"/>
        </w:rPr>
        <w:t>s</w:t>
      </w:r>
      <w:r w:rsidR="00BD5929" w:rsidRPr="00BC3C19">
        <w:rPr>
          <w:rFonts w:ascii="Times New Roman" w:hAnsi="Times New Roman"/>
          <w:sz w:val="24"/>
          <w:szCs w:val="24"/>
          <w:shd w:val="clear" w:color="auto" w:fill="FFFFFF"/>
          <w:lang w:val="sq-AL"/>
        </w:rPr>
        <w:t>ë</w:t>
      </w:r>
      <w:r w:rsidR="00146957" w:rsidRPr="00BC3C19">
        <w:rPr>
          <w:rFonts w:ascii="Times New Roman" w:hAnsi="Times New Roman"/>
          <w:sz w:val="24"/>
          <w:szCs w:val="24"/>
          <w:shd w:val="clear" w:color="auto" w:fill="FFFFFF"/>
          <w:lang w:val="sq-AL"/>
        </w:rPr>
        <w:t xml:space="preserve"> m</w:t>
      </w:r>
      <w:r w:rsidR="00BD5929" w:rsidRPr="00BC3C19">
        <w:rPr>
          <w:rFonts w:ascii="Times New Roman" w:hAnsi="Times New Roman"/>
          <w:sz w:val="24"/>
          <w:szCs w:val="24"/>
          <w:shd w:val="clear" w:color="auto" w:fill="FFFFFF"/>
          <w:lang w:val="sq-AL"/>
        </w:rPr>
        <w:t>ë</w:t>
      </w:r>
      <w:r w:rsidR="00146957" w:rsidRPr="00BC3C19">
        <w:rPr>
          <w:rFonts w:ascii="Times New Roman" w:hAnsi="Times New Roman"/>
          <w:sz w:val="24"/>
          <w:szCs w:val="24"/>
          <w:shd w:val="clear" w:color="auto" w:fill="FFFFFF"/>
          <w:lang w:val="sq-AL"/>
        </w:rPr>
        <w:t xml:space="preserve">parshme </w:t>
      </w:r>
      <w:r w:rsidRPr="00BC3C19">
        <w:rPr>
          <w:rFonts w:ascii="Times New Roman" w:hAnsi="Times New Roman"/>
          <w:sz w:val="24"/>
          <w:szCs w:val="24"/>
          <w:shd w:val="clear" w:color="auto" w:fill="FFFFFF"/>
          <w:lang w:val="sq-AL"/>
        </w:rPr>
        <w:t xml:space="preserve">nr. 1651 prot. </w:t>
      </w:r>
      <w:r w:rsidRPr="00BC3C19">
        <w:rPr>
          <w:rFonts w:ascii="Times New Roman" w:hAnsi="Times New Roman"/>
          <w:sz w:val="24"/>
          <w:szCs w:val="24"/>
          <w:lang w:val="sq-AL"/>
        </w:rPr>
        <w:t xml:space="preserve">Pas miratimit të </w:t>
      </w:r>
      <w:r w:rsidR="0039377F" w:rsidRPr="00BC3C19">
        <w:rPr>
          <w:rFonts w:ascii="Times New Roman" w:hAnsi="Times New Roman"/>
          <w:sz w:val="24"/>
          <w:szCs w:val="24"/>
          <w:lang w:val="sq-AL"/>
        </w:rPr>
        <w:t>r</w:t>
      </w:r>
      <w:r w:rsidRPr="00BC3C19">
        <w:rPr>
          <w:rFonts w:ascii="Times New Roman" w:hAnsi="Times New Roman"/>
          <w:sz w:val="24"/>
          <w:szCs w:val="24"/>
          <w:lang w:val="sq-AL"/>
        </w:rPr>
        <w:t xml:space="preserve">aportit </w:t>
      </w:r>
      <w:r w:rsidR="0039377F" w:rsidRPr="00BC3C19">
        <w:rPr>
          <w:rFonts w:ascii="Times New Roman" w:hAnsi="Times New Roman"/>
          <w:sz w:val="24"/>
          <w:szCs w:val="24"/>
          <w:lang w:val="sq-AL"/>
        </w:rPr>
        <w:t>p</w:t>
      </w:r>
      <w:r w:rsidRPr="00BC3C19">
        <w:rPr>
          <w:rFonts w:ascii="Times New Roman" w:hAnsi="Times New Roman"/>
          <w:sz w:val="24"/>
          <w:szCs w:val="24"/>
          <w:lang w:val="sq-AL"/>
        </w:rPr>
        <w:t xml:space="preserve">ërfundimtar nga </w:t>
      </w:r>
      <w:r w:rsidR="0039377F" w:rsidRPr="00BC3C19">
        <w:rPr>
          <w:rFonts w:ascii="Times New Roman" w:hAnsi="Times New Roman"/>
          <w:sz w:val="24"/>
          <w:szCs w:val="24"/>
          <w:lang w:val="sq-AL"/>
        </w:rPr>
        <w:t>k</w:t>
      </w:r>
      <w:r w:rsidRPr="00BC3C19">
        <w:rPr>
          <w:rFonts w:ascii="Times New Roman" w:hAnsi="Times New Roman"/>
          <w:sz w:val="24"/>
          <w:szCs w:val="24"/>
          <w:lang w:val="sq-AL"/>
        </w:rPr>
        <w:t xml:space="preserve">omisioni </w:t>
      </w:r>
      <w:r w:rsidR="0039377F" w:rsidRPr="00BC3C19">
        <w:rPr>
          <w:rFonts w:ascii="Times New Roman" w:hAnsi="Times New Roman"/>
          <w:sz w:val="24"/>
          <w:szCs w:val="24"/>
          <w:lang w:val="sq-AL"/>
        </w:rPr>
        <w:t>h</w:t>
      </w:r>
      <w:r w:rsidRPr="00BC3C19">
        <w:rPr>
          <w:rFonts w:ascii="Times New Roman" w:hAnsi="Times New Roman"/>
          <w:sz w:val="24"/>
          <w:szCs w:val="24"/>
          <w:lang w:val="sq-AL"/>
        </w:rPr>
        <w:t xml:space="preserve">etimor dhe dërgimit të tij </w:t>
      </w:r>
      <w:r w:rsidRPr="00BC3C19">
        <w:rPr>
          <w:rFonts w:ascii="Times New Roman" w:hAnsi="Times New Roman"/>
          <w:sz w:val="24"/>
          <w:szCs w:val="24"/>
          <w:shd w:val="clear" w:color="auto" w:fill="FFFFFF"/>
          <w:lang w:val="sq-AL"/>
        </w:rPr>
        <w:t xml:space="preserve">Kuvendit për miratim, ky i fundit ia ka përcjellë Presidentit dhe e ka njoftuar për zhvillimin e seancës plenare në datën 09.06.2021, duke e vënë në dijeni për të drejtën për t`u dëgjuar. Edhe pse </w:t>
      </w:r>
      <w:r w:rsidR="00146957" w:rsidRPr="00BC3C19">
        <w:rPr>
          <w:rFonts w:ascii="Times New Roman" w:hAnsi="Times New Roman"/>
          <w:sz w:val="24"/>
          <w:szCs w:val="24"/>
          <w:shd w:val="clear" w:color="auto" w:fill="FFFFFF"/>
          <w:lang w:val="sq-AL"/>
        </w:rPr>
        <w:t xml:space="preserve">ka </w:t>
      </w:r>
      <w:r w:rsidRPr="00BC3C19">
        <w:rPr>
          <w:rFonts w:ascii="Times New Roman" w:hAnsi="Times New Roman"/>
          <w:sz w:val="24"/>
          <w:szCs w:val="24"/>
          <w:shd w:val="clear" w:color="auto" w:fill="FFFFFF"/>
          <w:lang w:val="sq-AL"/>
        </w:rPr>
        <w:t xml:space="preserve">konfirmuar marrjen dijeni, Presidenti i ka përcjellë sërish Kuvendit shkresën nr. 1651 prot., ku sipas tij </w:t>
      </w:r>
      <w:r w:rsidR="007760D7" w:rsidRPr="00BC3C19">
        <w:rPr>
          <w:rFonts w:ascii="Times New Roman" w:hAnsi="Times New Roman"/>
          <w:sz w:val="24"/>
          <w:szCs w:val="24"/>
          <w:shd w:val="clear" w:color="auto" w:fill="FFFFFF"/>
          <w:lang w:val="sq-AL"/>
        </w:rPr>
        <w:t xml:space="preserve">ishin </w:t>
      </w:r>
      <w:r w:rsidRPr="00BC3C19">
        <w:rPr>
          <w:rFonts w:ascii="Times New Roman" w:hAnsi="Times New Roman"/>
          <w:sz w:val="24"/>
          <w:szCs w:val="24"/>
          <w:shd w:val="clear" w:color="auto" w:fill="FFFFFF"/>
          <w:lang w:val="sq-AL"/>
        </w:rPr>
        <w:t>parashtruar në mënyrë shteruese argumentet në lidhje me procesin e zhvilluar nga Kuvendi. N</w:t>
      </w:r>
      <w:r w:rsidRPr="00BC3C19">
        <w:rPr>
          <w:rFonts w:ascii="Times New Roman" w:hAnsi="Times New Roman"/>
          <w:sz w:val="24"/>
          <w:szCs w:val="24"/>
          <w:lang w:val="sq-AL"/>
        </w:rPr>
        <w:t>ë seancën plenare të datës 0</w:t>
      </w:r>
      <w:r w:rsidR="00146957" w:rsidRPr="00BC3C19">
        <w:rPr>
          <w:rFonts w:ascii="Times New Roman" w:hAnsi="Times New Roman"/>
          <w:sz w:val="24"/>
          <w:szCs w:val="24"/>
          <w:lang w:val="sq-AL"/>
        </w:rPr>
        <w:t>9.06.2021 Kuvendi ka vendosur sh</w:t>
      </w:r>
      <w:r w:rsidRPr="00BC3C19">
        <w:rPr>
          <w:rFonts w:ascii="Times New Roman" w:hAnsi="Times New Roman"/>
          <w:sz w:val="24"/>
          <w:szCs w:val="24"/>
          <w:lang w:val="sq-AL"/>
        </w:rPr>
        <w:t>karkimin nga detyra të Presidentit për shkelje të rënda të Kushtetutës</w:t>
      </w:r>
      <w:r w:rsidRPr="00BC3C19">
        <w:rPr>
          <w:rFonts w:ascii="Times New Roman" w:hAnsi="Times New Roman"/>
          <w:sz w:val="24"/>
          <w:szCs w:val="24"/>
          <w:shd w:val="clear" w:color="auto" w:fill="FFFFFF"/>
          <w:lang w:val="sq-AL"/>
        </w:rPr>
        <w:t xml:space="preserve"> (</w:t>
      </w:r>
      <w:r w:rsidRPr="00BC3C19">
        <w:rPr>
          <w:rFonts w:ascii="Times New Roman" w:hAnsi="Times New Roman"/>
          <w:i/>
          <w:sz w:val="24"/>
          <w:szCs w:val="24"/>
          <w:shd w:val="clear" w:color="auto" w:fill="FFFFFF"/>
          <w:lang w:val="sq-AL"/>
        </w:rPr>
        <w:t xml:space="preserve">shih për rrethanat paragrafët </w:t>
      </w:r>
      <w:r w:rsidR="00AF2444" w:rsidRPr="00BC3C19">
        <w:rPr>
          <w:rFonts w:ascii="Times New Roman" w:hAnsi="Times New Roman"/>
          <w:i/>
          <w:sz w:val="24"/>
          <w:szCs w:val="24"/>
          <w:shd w:val="clear" w:color="auto" w:fill="FFFFFF"/>
          <w:lang w:val="sq-AL"/>
        </w:rPr>
        <w:t>16-2</w:t>
      </w:r>
      <w:r w:rsidR="007179B0" w:rsidRPr="00BC3C19">
        <w:rPr>
          <w:rFonts w:ascii="Times New Roman" w:hAnsi="Times New Roman"/>
          <w:i/>
          <w:sz w:val="24"/>
          <w:szCs w:val="24"/>
          <w:shd w:val="clear" w:color="auto" w:fill="FFFFFF"/>
          <w:lang w:val="sq-AL"/>
        </w:rPr>
        <w:t>2</w:t>
      </w:r>
      <w:r w:rsidR="00AF2444" w:rsidRPr="00BC3C19">
        <w:rPr>
          <w:rFonts w:ascii="Times New Roman" w:hAnsi="Times New Roman"/>
          <w:i/>
          <w:sz w:val="24"/>
          <w:szCs w:val="24"/>
          <w:shd w:val="clear" w:color="auto" w:fill="FFFFFF"/>
          <w:lang w:val="sq-AL"/>
        </w:rPr>
        <w:t xml:space="preserve"> të vendimit</w:t>
      </w:r>
      <w:r w:rsidRPr="00BC3C19">
        <w:rPr>
          <w:rFonts w:ascii="Times New Roman" w:hAnsi="Times New Roman"/>
          <w:i/>
          <w:sz w:val="24"/>
          <w:szCs w:val="24"/>
          <w:shd w:val="clear" w:color="auto" w:fill="FFFFFF"/>
          <w:lang w:val="sq-AL"/>
        </w:rPr>
        <w:t>)</w:t>
      </w:r>
      <w:r w:rsidRPr="00BC3C19">
        <w:rPr>
          <w:rFonts w:ascii="Times New Roman" w:hAnsi="Times New Roman"/>
          <w:sz w:val="24"/>
          <w:szCs w:val="24"/>
          <w:shd w:val="clear" w:color="auto" w:fill="FFFFFF"/>
          <w:lang w:val="sq-AL"/>
        </w:rPr>
        <w:t xml:space="preserve">.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 xml:space="preserve">Bazuar në rrethanat si më sipër, Gjykata vëren se komisioni hetimor është ngritur në datën 07.05.2021 dhe në datën 28.05.2021 ka miratuar raportin e tij përfundimtar, periudhë gjatë së cilës ai ka hetuar të gjithë veprimtarinë e Presidentit sipas objektit të hetimit dhe i ka propozuar Kuvendit shkarkimin e tij nga detyra. Në datën 09.06.2021 është përmbyllur e gjithë procedura e zhvilluar nga Kuvendi, duke u miratuar edhe vendimi për shkarkimin nga detyra të Presidentit. Gjykata vëren se Presidenti nuk ka marrë pjesë në asnjë nga seancat dëgjimore të zhvilluara nga komisioni hetimor në të cilat është thirrur për t`u dëgjuar dhe as në seancën plenare ku është marrë në shqyrtim raporti për propozimin e shkarkimit të tij nga detyra. Gjykata konstaton se as në raportin e </w:t>
      </w:r>
      <w:r w:rsidR="0039377F"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39377F" w:rsidRPr="00BC3C19">
        <w:rPr>
          <w:rFonts w:ascii="Times New Roman" w:hAnsi="Times New Roman"/>
          <w:sz w:val="24"/>
          <w:szCs w:val="24"/>
          <w:lang w:val="sq-AL"/>
        </w:rPr>
        <w:t>h</w:t>
      </w:r>
      <w:r w:rsidRPr="00BC3C19">
        <w:rPr>
          <w:rFonts w:ascii="Times New Roman" w:hAnsi="Times New Roman"/>
          <w:sz w:val="24"/>
          <w:szCs w:val="24"/>
          <w:lang w:val="sq-AL"/>
        </w:rPr>
        <w:t>etimor</w:t>
      </w:r>
      <w:r w:rsidR="0039377F"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as në vendimin nr. 55/2021 të Kuvendit nuk janë pasqyruar shkaqet e mosparaqitjes së Presidentit </w:t>
      </w:r>
      <w:r w:rsidR="0039377F" w:rsidRPr="00BC3C19">
        <w:rPr>
          <w:rFonts w:ascii="Times New Roman" w:hAnsi="Times New Roman"/>
          <w:sz w:val="24"/>
          <w:szCs w:val="24"/>
          <w:lang w:val="sq-AL"/>
        </w:rPr>
        <w:t>d</w:t>
      </w:r>
      <w:r w:rsidRPr="00BC3C19">
        <w:rPr>
          <w:rFonts w:ascii="Times New Roman" w:hAnsi="Times New Roman"/>
          <w:sz w:val="24"/>
          <w:szCs w:val="24"/>
          <w:lang w:val="sq-AL"/>
        </w:rPr>
        <w:t xml:space="preserve">he mënyra se si janë vlerësuar ato nga Kuvendi.  </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 xml:space="preserve">Procedura kushtetuese </w:t>
      </w:r>
      <w:r w:rsidR="004057C0" w:rsidRPr="00BC3C19">
        <w:rPr>
          <w:rFonts w:ascii="Times New Roman" w:eastAsia="Times New Roman" w:hAnsi="Times New Roman"/>
          <w:sz w:val="24"/>
          <w:szCs w:val="24"/>
          <w:lang w:val="sq-AL"/>
        </w:rPr>
        <w:t>e gjykimit t</w:t>
      </w:r>
      <w:r w:rsidR="00B4026D" w:rsidRPr="00BC3C19">
        <w:rPr>
          <w:rFonts w:ascii="Times New Roman" w:eastAsia="Times New Roman" w:hAnsi="Times New Roman"/>
          <w:sz w:val="24"/>
          <w:szCs w:val="24"/>
          <w:lang w:val="sq-AL"/>
        </w:rPr>
        <w:t>ë</w:t>
      </w:r>
      <w:r w:rsidR="004057C0" w:rsidRPr="00BC3C19">
        <w:rPr>
          <w:rFonts w:ascii="Times New Roman" w:eastAsia="Times New Roman" w:hAnsi="Times New Roman"/>
          <w:sz w:val="24"/>
          <w:szCs w:val="24"/>
          <w:lang w:val="sq-AL"/>
        </w:rPr>
        <w:t xml:space="preserve"> vendimit t</w:t>
      </w:r>
      <w:r w:rsidR="00B4026D" w:rsidRPr="00BC3C19">
        <w:rPr>
          <w:rFonts w:ascii="Times New Roman" w:eastAsia="Times New Roman" w:hAnsi="Times New Roman"/>
          <w:sz w:val="24"/>
          <w:szCs w:val="24"/>
          <w:lang w:val="sq-AL"/>
        </w:rPr>
        <w:t>ë</w:t>
      </w:r>
      <w:r w:rsidR="004057C0" w:rsidRPr="00BC3C19">
        <w:rPr>
          <w:rFonts w:ascii="Times New Roman" w:eastAsia="Times New Roman" w:hAnsi="Times New Roman"/>
          <w:sz w:val="24"/>
          <w:szCs w:val="24"/>
          <w:lang w:val="sq-AL"/>
        </w:rPr>
        <w:t xml:space="preserve"> Kuvendit </w:t>
      </w:r>
      <w:r w:rsidRPr="00BC3C19">
        <w:rPr>
          <w:rFonts w:ascii="Times New Roman" w:eastAsia="Times New Roman" w:hAnsi="Times New Roman"/>
          <w:sz w:val="24"/>
          <w:szCs w:val="24"/>
          <w:lang w:val="sq-AL"/>
        </w:rPr>
        <w:t xml:space="preserve">për shkarkimin e Presidentit përfaqëson një garanci të posaçme në interes të moscenimit të pavarësisë së këtij organi. Parlamenti në një procedurë shkarkimi nuk ushtron pushtet gjyqësor, por një pushtet tjetër e të ndryshëm, </w:t>
      </w:r>
      <w:r w:rsidR="0039377F" w:rsidRPr="00BC3C19">
        <w:rPr>
          <w:rFonts w:ascii="Times New Roman" w:eastAsia="Times New Roman" w:hAnsi="Times New Roman"/>
          <w:sz w:val="24"/>
          <w:szCs w:val="24"/>
          <w:lang w:val="sq-AL"/>
        </w:rPr>
        <w:t xml:space="preserve">me </w:t>
      </w:r>
      <w:r w:rsidR="00183E3E" w:rsidRPr="00BC3C19">
        <w:rPr>
          <w:rFonts w:ascii="Times New Roman" w:eastAsia="Times New Roman" w:hAnsi="Times New Roman"/>
          <w:sz w:val="24"/>
          <w:szCs w:val="24"/>
          <w:lang w:val="sq-AL"/>
        </w:rPr>
        <w:t xml:space="preserve">karakter politiko-administrativ, </w:t>
      </w:r>
      <w:r w:rsidRPr="00BC3C19">
        <w:rPr>
          <w:rFonts w:ascii="Times New Roman" w:eastAsia="Times New Roman" w:hAnsi="Times New Roman"/>
          <w:sz w:val="24"/>
          <w:szCs w:val="24"/>
          <w:lang w:val="sq-AL"/>
        </w:rPr>
        <w:t>që në mënyrë ekskluzive i është deleguar atij. Prandaj, ky organ mund t`i zbatojë disa nga parimet e procesit të rregullt në një mënyrë tipike kushtetuese</w:t>
      </w:r>
      <w:r w:rsidR="0039377F"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domethënë për aq sa nuk e pengon të ushtrojë kompetencat e veta për të nxjerrë një akt administrativ që ka njëkohësisht edhe një natyrë kushtetuese (</w:t>
      </w:r>
      <w:r w:rsidRPr="00BC3C19">
        <w:rPr>
          <w:rFonts w:ascii="Times New Roman" w:eastAsia="Times New Roman" w:hAnsi="Times New Roman"/>
          <w:i/>
          <w:sz w:val="24"/>
          <w:szCs w:val="24"/>
          <w:lang w:val="sq-AL"/>
        </w:rPr>
        <w:t>shih vendimin nr. 21, datë 01.10.2008 të Gjykatës Kushtetuese</w:t>
      </w:r>
      <w:r w:rsidRPr="00BC3C19">
        <w:rPr>
          <w:rFonts w:ascii="Times New Roman" w:eastAsia="Times New Roman" w:hAnsi="Times New Roman"/>
          <w:sz w:val="24"/>
          <w:szCs w:val="24"/>
          <w:lang w:val="sq-AL"/>
        </w:rPr>
        <w:t>).</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 xml:space="preserve">Nisur nga sa më lart, edhe pse Kuvendi ka vepruar me </w:t>
      </w:r>
      <w:r w:rsidR="00146957" w:rsidRPr="00BC3C19">
        <w:rPr>
          <w:rFonts w:ascii="Times New Roman" w:hAnsi="Times New Roman"/>
          <w:sz w:val="24"/>
          <w:szCs w:val="24"/>
          <w:lang w:val="sq-AL"/>
        </w:rPr>
        <w:t xml:space="preserve">nxitim </w:t>
      </w:r>
      <w:r w:rsidRPr="00BC3C19">
        <w:rPr>
          <w:rFonts w:ascii="Times New Roman" w:hAnsi="Times New Roman"/>
          <w:sz w:val="24"/>
          <w:szCs w:val="24"/>
          <w:lang w:val="sq-AL"/>
        </w:rPr>
        <w:t xml:space="preserve">për ngritjen e komisionit hetimor, në vlerësimin e Gjykatës, në procesin e zhvilluar prej tij, Presidentit nuk i është mohuar e drejta për t’u njohur me aktet dhe për të paraqitur provat e pretendimet e tij. Konkretisht, sikurse u theksua </w:t>
      </w:r>
      <w:r w:rsidR="00B93EA8" w:rsidRPr="00BC3C19">
        <w:rPr>
          <w:rFonts w:ascii="Times New Roman" w:hAnsi="Times New Roman"/>
          <w:sz w:val="24"/>
          <w:szCs w:val="24"/>
          <w:lang w:val="sq-AL"/>
        </w:rPr>
        <w:t>e</w:t>
      </w:r>
      <w:r w:rsidRPr="00BC3C19">
        <w:rPr>
          <w:rFonts w:ascii="Times New Roman" w:hAnsi="Times New Roman"/>
          <w:sz w:val="24"/>
          <w:szCs w:val="24"/>
          <w:lang w:val="sq-AL"/>
        </w:rPr>
        <w:t>dhe më sipër, Presidenti është njohur që në datën 04.05.2021 me shkaqet për të cilat ishte paraqitur kërkesa e një grupi deputetësh për fillimin e procedurës së shkarkimit. Përgjatë gjithë periudhës kohore që është zhvilluar kjo procedurë në Kuvend</w:t>
      </w:r>
      <w:r w:rsidR="00B93EA8" w:rsidRPr="00BC3C19">
        <w:rPr>
          <w:rFonts w:ascii="Times New Roman" w:hAnsi="Times New Roman"/>
          <w:sz w:val="24"/>
          <w:szCs w:val="24"/>
          <w:lang w:val="sq-AL"/>
        </w:rPr>
        <w:t>,</w:t>
      </w:r>
      <w:r w:rsidRPr="00BC3C19">
        <w:rPr>
          <w:rFonts w:ascii="Times New Roman" w:hAnsi="Times New Roman"/>
          <w:sz w:val="24"/>
          <w:szCs w:val="24"/>
          <w:lang w:val="sq-AL"/>
        </w:rPr>
        <w:t xml:space="preserve"> mes palëve ka pasur një korrespondencë të gjatë e të vazhduar në rrugë shkresore, ku Presidenti në mënyrë të përsëritur ka parashtruar qëndrimin e tij në lidhje me legjitimitetin e procesit dhe antikushtetutshmërinë e tij. Edhe pse atij i është dhënë mundësia dhe është thirrur disa herë për t`u paraqitur në seancë dëgjimore në komisionin hetimor, ai ka vijuar të shprehë të njëjtin qëndrim</w:t>
      </w:r>
      <w:r w:rsidRPr="00BC3C19">
        <w:rPr>
          <w:rFonts w:ascii="Times New Roman" w:hAnsi="Times New Roman"/>
          <w:sz w:val="24"/>
          <w:szCs w:val="24"/>
          <w:shd w:val="clear" w:color="auto" w:fill="FFFFFF"/>
          <w:lang w:val="sq-AL"/>
        </w:rPr>
        <w:t>. Prandaj</w:t>
      </w:r>
      <w:r w:rsidR="00B93EA8"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Gjykata </w:t>
      </w:r>
      <w:r w:rsidRPr="00BC3C19">
        <w:rPr>
          <w:rFonts w:ascii="Times New Roman" w:hAnsi="Times New Roman"/>
          <w:sz w:val="24"/>
          <w:szCs w:val="24"/>
          <w:lang w:val="sq-AL"/>
        </w:rPr>
        <w:t xml:space="preserve">arrin në përfundimin se Presidenti është thirrur </w:t>
      </w:r>
      <w:r w:rsidR="00BD5929" w:rsidRPr="00BC3C19">
        <w:rPr>
          <w:rFonts w:ascii="Times New Roman" w:hAnsi="Times New Roman"/>
          <w:sz w:val="24"/>
          <w:szCs w:val="24"/>
          <w:lang w:val="sq-AL"/>
        </w:rPr>
        <w:t xml:space="preserve">në përputhje me nenin 112 të Rregullores </w:t>
      </w:r>
      <w:r w:rsidR="00B93EA8" w:rsidRPr="00BC3C19">
        <w:rPr>
          <w:rFonts w:ascii="Times New Roman" w:hAnsi="Times New Roman"/>
          <w:sz w:val="24"/>
          <w:szCs w:val="24"/>
          <w:lang w:val="sq-AL"/>
        </w:rPr>
        <w:t xml:space="preserve">së Kuvendit </w:t>
      </w:r>
      <w:r w:rsidRPr="00BC3C19">
        <w:rPr>
          <w:rFonts w:ascii="Times New Roman" w:hAnsi="Times New Roman"/>
          <w:sz w:val="24"/>
          <w:szCs w:val="24"/>
          <w:lang w:val="sq-AL"/>
        </w:rPr>
        <w:t>dhe</w:t>
      </w:r>
      <w:r w:rsidR="00BD5929" w:rsidRPr="00BC3C19">
        <w:rPr>
          <w:rFonts w:ascii="Times New Roman" w:hAnsi="Times New Roman"/>
          <w:sz w:val="24"/>
          <w:szCs w:val="24"/>
          <w:lang w:val="sq-AL"/>
        </w:rPr>
        <w:t xml:space="preserve"> </w:t>
      </w:r>
      <w:r w:rsidRPr="00BC3C19">
        <w:rPr>
          <w:rFonts w:ascii="Times New Roman" w:hAnsi="Times New Roman"/>
          <w:sz w:val="24"/>
          <w:szCs w:val="24"/>
          <w:lang w:val="sq-AL"/>
        </w:rPr>
        <w:t>ka parashtruar me shkrim argument</w:t>
      </w:r>
      <w:r w:rsidR="00B93EA8" w:rsidRPr="00BC3C19">
        <w:rPr>
          <w:rFonts w:ascii="Times New Roman" w:hAnsi="Times New Roman"/>
          <w:sz w:val="24"/>
          <w:szCs w:val="24"/>
          <w:lang w:val="sq-AL"/>
        </w:rPr>
        <w:t>e</w:t>
      </w:r>
      <w:r w:rsidRPr="00BC3C19">
        <w:rPr>
          <w:rFonts w:ascii="Times New Roman" w:hAnsi="Times New Roman"/>
          <w:sz w:val="24"/>
          <w:szCs w:val="24"/>
          <w:lang w:val="sq-AL"/>
        </w:rPr>
        <w:t>t e tij në lidhje me procedurat parlamentare</w:t>
      </w:r>
      <w:r w:rsidR="00BD5929" w:rsidRPr="00BC3C19">
        <w:rPr>
          <w:rFonts w:ascii="Times New Roman" w:hAnsi="Times New Roman"/>
          <w:sz w:val="24"/>
          <w:szCs w:val="24"/>
          <w:lang w:val="sq-AL"/>
        </w:rPr>
        <w:t xml:space="preserve">.  </w:t>
      </w:r>
      <w:r w:rsidRPr="00BC3C19">
        <w:rPr>
          <w:rFonts w:ascii="Times New Roman" w:hAnsi="Times New Roman"/>
          <w:sz w:val="24"/>
          <w:szCs w:val="24"/>
          <w:lang w:val="sq-AL"/>
        </w:rPr>
        <w:tab/>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hAnsi="Times New Roman"/>
          <w:sz w:val="24"/>
          <w:szCs w:val="24"/>
          <w:lang w:val="sq-AL"/>
        </w:rPr>
        <w:t>Bazuar në sa më sipër, Gjykata, referuar akteve të administruara në këtë gjykim, vlerëson se në tërësinë e tij ky proces nuk paraqet probleme kushtetutshmërie në drejtim të së drejtës së Presidentit për t`u dëgjuar.</w:t>
      </w:r>
      <w:r w:rsidRPr="00BC3C19">
        <w:rPr>
          <w:rFonts w:ascii="Times New Roman" w:hAnsi="Times New Roman"/>
          <w:i/>
          <w:sz w:val="24"/>
          <w:szCs w:val="24"/>
          <w:lang w:val="sq-AL"/>
        </w:rPr>
        <w:t xml:space="preserve"> </w:t>
      </w:r>
    </w:p>
    <w:p w:rsidR="0044647C" w:rsidRPr="00BC3C19" w:rsidRDefault="0044647C" w:rsidP="00321975">
      <w:pPr>
        <w:tabs>
          <w:tab w:val="left" w:pos="1170"/>
        </w:tabs>
        <w:spacing w:after="0" w:line="360" w:lineRule="auto"/>
        <w:ind w:left="709"/>
        <w:jc w:val="both"/>
        <w:rPr>
          <w:rFonts w:ascii="Times New Roman" w:hAnsi="Times New Roman"/>
          <w:i/>
          <w:sz w:val="24"/>
          <w:szCs w:val="24"/>
          <w:lang w:val="sq-AL"/>
        </w:rPr>
      </w:pPr>
    </w:p>
    <w:p w:rsidR="0044647C" w:rsidRPr="00BC3C19" w:rsidRDefault="0044647C" w:rsidP="00321975">
      <w:pPr>
        <w:tabs>
          <w:tab w:val="left" w:pos="1170"/>
        </w:tabs>
        <w:spacing w:after="0" w:line="360" w:lineRule="auto"/>
        <w:ind w:left="709"/>
        <w:jc w:val="both"/>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3. Për thirrjen e seancës plenare të datës 07.05.2021</w:t>
      </w:r>
    </w:p>
    <w:p w:rsidR="0044647C"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 xml:space="preserve">Presidenti ka parashtruar se </w:t>
      </w:r>
      <w:r w:rsidR="006E0C91" w:rsidRPr="00BC3C19">
        <w:rPr>
          <w:rFonts w:ascii="Times New Roman" w:eastAsia="Times New Roman" w:hAnsi="Times New Roman"/>
          <w:sz w:val="24"/>
          <w:szCs w:val="24"/>
          <w:lang w:val="sq-AL"/>
        </w:rPr>
        <w:t>procedura p</w:t>
      </w:r>
      <w:r w:rsidR="0001280E" w:rsidRPr="00BC3C19">
        <w:rPr>
          <w:rFonts w:ascii="Times New Roman" w:eastAsia="Times New Roman" w:hAnsi="Times New Roman"/>
          <w:sz w:val="24"/>
          <w:szCs w:val="24"/>
          <w:lang w:val="sq-AL"/>
        </w:rPr>
        <w:t>ë</w:t>
      </w:r>
      <w:r w:rsidR="006E0C91" w:rsidRPr="00BC3C19">
        <w:rPr>
          <w:rFonts w:ascii="Times New Roman" w:eastAsia="Times New Roman" w:hAnsi="Times New Roman"/>
          <w:sz w:val="24"/>
          <w:szCs w:val="24"/>
          <w:lang w:val="sq-AL"/>
        </w:rPr>
        <w:t xml:space="preserve">r </w:t>
      </w:r>
      <w:r w:rsidRPr="00BC3C19">
        <w:rPr>
          <w:rFonts w:ascii="Times New Roman" w:eastAsia="Times New Roman" w:hAnsi="Times New Roman"/>
          <w:sz w:val="24"/>
          <w:szCs w:val="24"/>
          <w:lang w:val="sq-AL"/>
        </w:rPr>
        <w:t>thirrj</w:t>
      </w:r>
      <w:r w:rsidR="006E0C91" w:rsidRPr="00BC3C19">
        <w:rPr>
          <w:rFonts w:ascii="Times New Roman" w:eastAsia="Times New Roman" w:hAnsi="Times New Roman"/>
          <w:sz w:val="24"/>
          <w:szCs w:val="24"/>
          <w:lang w:val="sq-AL"/>
        </w:rPr>
        <w:t>en</w:t>
      </w:r>
      <w:r w:rsidRPr="00BC3C19">
        <w:rPr>
          <w:rFonts w:ascii="Times New Roman" w:eastAsia="Times New Roman" w:hAnsi="Times New Roman"/>
          <w:sz w:val="24"/>
          <w:szCs w:val="24"/>
          <w:lang w:val="sq-AL"/>
        </w:rPr>
        <w:t xml:space="preserve"> e seancës plenare </w:t>
      </w:r>
      <w:r w:rsidR="00F820AC" w:rsidRPr="00BC3C19">
        <w:rPr>
          <w:rFonts w:ascii="Times New Roman" w:eastAsia="Times New Roman" w:hAnsi="Times New Roman"/>
          <w:sz w:val="24"/>
          <w:szCs w:val="24"/>
          <w:lang w:val="sq-AL"/>
        </w:rPr>
        <w:t>s</w:t>
      </w:r>
      <w:r w:rsidRPr="00BC3C19">
        <w:rPr>
          <w:rFonts w:ascii="Times New Roman" w:eastAsia="Times New Roman" w:hAnsi="Times New Roman"/>
          <w:sz w:val="24"/>
          <w:szCs w:val="24"/>
          <w:lang w:val="sq-AL"/>
        </w:rPr>
        <w:t xml:space="preserve">ë datës 07.05.2021 </w:t>
      </w:r>
      <w:r w:rsidR="00967CAE" w:rsidRPr="00BC3C19">
        <w:rPr>
          <w:rFonts w:ascii="Times New Roman" w:eastAsia="Times New Roman" w:hAnsi="Times New Roman"/>
          <w:sz w:val="24"/>
          <w:szCs w:val="24"/>
          <w:lang w:val="sq-AL"/>
        </w:rPr>
        <w:t>p</w:t>
      </w:r>
      <w:r w:rsidR="0001280E" w:rsidRPr="00BC3C19">
        <w:rPr>
          <w:rFonts w:ascii="Times New Roman" w:eastAsia="Times New Roman" w:hAnsi="Times New Roman"/>
          <w:sz w:val="24"/>
          <w:szCs w:val="24"/>
          <w:lang w:val="sq-AL"/>
        </w:rPr>
        <w:t>ë</w:t>
      </w:r>
      <w:r w:rsidR="00967CAE" w:rsidRPr="00BC3C19">
        <w:rPr>
          <w:rFonts w:ascii="Times New Roman" w:eastAsia="Times New Roman" w:hAnsi="Times New Roman"/>
          <w:sz w:val="24"/>
          <w:szCs w:val="24"/>
          <w:lang w:val="sq-AL"/>
        </w:rPr>
        <w:t xml:space="preserve">r ngritjen e komisionit hetimor </w:t>
      </w:r>
      <w:r w:rsidRPr="00BC3C19">
        <w:rPr>
          <w:rFonts w:ascii="Times New Roman" w:eastAsia="Times New Roman" w:hAnsi="Times New Roman"/>
          <w:sz w:val="24"/>
          <w:szCs w:val="24"/>
          <w:lang w:val="sq-AL"/>
        </w:rPr>
        <w:t xml:space="preserve">dhe përcaktimi i rendit të ditës </w:t>
      </w:r>
      <w:r w:rsidR="00B93EA8" w:rsidRPr="00BC3C19">
        <w:rPr>
          <w:rFonts w:ascii="Times New Roman" w:eastAsia="Times New Roman" w:hAnsi="Times New Roman"/>
          <w:sz w:val="24"/>
          <w:szCs w:val="24"/>
          <w:lang w:val="sq-AL"/>
        </w:rPr>
        <w:t>s</w:t>
      </w:r>
      <w:r w:rsidR="0001280E" w:rsidRPr="00BC3C19">
        <w:rPr>
          <w:rFonts w:ascii="Times New Roman" w:eastAsia="Times New Roman" w:hAnsi="Times New Roman"/>
          <w:sz w:val="24"/>
          <w:szCs w:val="24"/>
          <w:lang w:val="sq-AL"/>
        </w:rPr>
        <w:t>ë</w:t>
      </w:r>
      <w:r w:rsidR="00967CAE" w:rsidRPr="00BC3C19">
        <w:rPr>
          <w:rFonts w:ascii="Times New Roman" w:eastAsia="Times New Roman" w:hAnsi="Times New Roman"/>
          <w:sz w:val="24"/>
          <w:szCs w:val="24"/>
          <w:lang w:val="sq-AL"/>
        </w:rPr>
        <w:t xml:space="preserve"> saj </w:t>
      </w:r>
      <w:r w:rsidRPr="00BC3C19">
        <w:rPr>
          <w:rFonts w:ascii="Times New Roman" w:eastAsia="Times New Roman" w:hAnsi="Times New Roman"/>
          <w:sz w:val="24"/>
          <w:szCs w:val="24"/>
          <w:lang w:val="sq-AL"/>
        </w:rPr>
        <w:t xml:space="preserve">është bërë në kundërshtim me </w:t>
      </w:r>
      <w:r w:rsidR="007760D7" w:rsidRPr="00BC3C19">
        <w:rPr>
          <w:rFonts w:ascii="Times New Roman" w:eastAsia="Times New Roman" w:hAnsi="Times New Roman"/>
          <w:sz w:val="24"/>
          <w:szCs w:val="24"/>
          <w:lang w:val="sq-AL"/>
        </w:rPr>
        <w:t>dispozitat e</w:t>
      </w:r>
      <w:r w:rsidRPr="00BC3C19">
        <w:rPr>
          <w:rFonts w:ascii="Times New Roman" w:eastAsia="Times New Roman" w:hAnsi="Times New Roman"/>
          <w:sz w:val="24"/>
          <w:szCs w:val="24"/>
          <w:lang w:val="sq-AL"/>
        </w:rPr>
        <w:t xml:space="preserve"> Rregullores </w:t>
      </w:r>
      <w:r w:rsidR="00B93EA8" w:rsidRPr="00BC3C19">
        <w:rPr>
          <w:rFonts w:ascii="Times New Roman" w:eastAsia="Times New Roman" w:hAnsi="Times New Roman"/>
          <w:sz w:val="24"/>
          <w:szCs w:val="24"/>
          <w:lang w:val="sq-AL"/>
        </w:rPr>
        <w:t xml:space="preserve">së Kuvendit, </w:t>
      </w:r>
      <w:r w:rsidRPr="00BC3C19">
        <w:rPr>
          <w:rFonts w:ascii="Times New Roman" w:eastAsia="Times New Roman" w:hAnsi="Times New Roman"/>
          <w:sz w:val="24"/>
          <w:szCs w:val="24"/>
          <w:lang w:val="sq-AL"/>
        </w:rPr>
        <w:t xml:space="preserve">pasi nuk është respektuar afati 48 orë. </w:t>
      </w:r>
      <w:r w:rsidR="007D47F7" w:rsidRPr="00BC3C19">
        <w:rPr>
          <w:rFonts w:ascii="Times New Roman" w:eastAsia="Times New Roman" w:hAnsi="Times New Roman"/>
          <w:sz w:val="24"/>
          <w:szCs w:val="24"/>
          <w:lang w:val="sq-AL"/>
        </w:rPr>
        <w:t>Sipas tij, b</w:t>
      </w:r>
      <w:r w:rsidRPr="00BC3C19">
        <w:rPr>
          <w:rFonts w:ascii="Times New Roman" w:eastAsia="Times New Roman" w:hAnsi="Times New Roman"/>
          <w:sz w:val="24"/>
          <w:szCs w:val="24"/>
          <w:lang w:val="sq-AL"/>
        </w:rPr>
        <w:t xml:space="preserve">ashkëlidhur parashtrimeve të datës 04.02.2022, Kuvendi ka paraqitur një kopje të urdhrit të Kryetarit nr. 19 që mban datën 05.05.2021, ndërkohë që deri në këtë fazë të procedurës ai është referuar me datën 06.05.2021. Mes këtij dokumenti dhe atij të publikuar në faqen zyrtare ka ndryshime në formë dhe përmbajtje, çka vë në dyshim vërtetësinë e kësaj prove. Në seancën e datës 07.05.2021 është miratuar edhe vendimi nr. 45/2021 për ngritjen e komisionit hetimor, çështje që nuk ishte e përcaktuar në rendin e ditës dhe </w:t>
      </w:r>
      <w:r w:rsidRPr="00BC3C19">
        <w:rPr>
          <w:rFonts w:ascii="Times New Roman" w:eastAsia="Times New Roman" w:hAnsi="Times New Roman"/>
          <w:bCs/>
          <w:sz w:val="24"/>
          <w:szCs w:val="24"/>
          <w:lang w:val="sq-AL"/>
        </w:rPr>
        <w:t>nga shqyrtimi i praktikës parlamentare nuk rezulton asnjë kërkesë e paraqitur o</w:t>
      </w:r>
      <w:r w:rsidR="00B93EA8" w:rsidRPr="00BC3C19">
        <w:rPr>
          <w:rFonts w:ascii="Times New Roman" w:eastAsia="Times New Roman" w:hAnsi="Times New Roman"/>
          <w:bCs/>
          <w:sz w:val="24"/>
          <w:szCs w:val="24"/>
          <w:lang w:val="sq-AL"/>
        </w:rPr>
        <w:t>se</w:t>
      </w:r>
      <w:r w:rsidRPr="00BC3C19">
        <w:rPr>
          <w:rFonts w:ascii="Times New Roman" w:eastAsia="Times New Roman" w:hAnsi="Times New Roman"/>
          <w:bCs/>
          <w:sz w:val="24"/>
          <w:szCs w:val="24"/>
          <w:lang w:val="sq-AL"/>
        </w:rPr>
        <w:t xml:space="preserve"> e shqyrtuar për ndryshimin e tij.</w:t>
      </w:r>
    </w:p>
    <w:p w:rsidR="00967CAE" w:rsidRPr="00BC3C19"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bCs/>
          <w:sz w:val="24"/>
          <w:szCs w:val="24"/>
          <w:lang w:val="sq-AL"/>
        </w:rPr>
        <w:t>Kuvendi</w:t>
      </w:r>
      <w:r w:rsidR="00967CAE" w:rsidRPr="00BC3C19">
        <w:rPr>
          <w:rFonts w:ascii="Times New Roman" w:eastAsia="Times New Roman" w:hAnsi="Times New Roman"/>
          <w:bCs/>
          <w:sz w:val="24"/>
          <w:szCs w:val="24"/>
          <w:lang w:val="sq-AL"/>
        </w:rPr>
        <w:t xml:space="preserve"> ka p</w:t>
      </w:r>
      <w:r w:rsidR="007760D7" w:rsidRPr="00BC3C19">
        <w:rPr>
          <w:rFonts w:ascii="Times New Roman" w:eastAsia="Times New Roman" w:hAnsi="Times New Roman"/>
          <w:bCs/>
          <w:sz w:val="24"/>
          <w:szCs w:val="24"/>
          <w:lang w:val="sq-AL"/>
        </w:rPr>
        <w:t xml:space="preserve">rapësuar </w:t>
      </w:r>
      <w:r w:rsidR="00967CAE" w:rsidRPr="00BC3C19">
        <w:rPr>
          <w:rFonts w:ascii="Times New Roman" w:eastAsia="Times New Roman" w:hAnsi="Times New Roman"/>
          <w:bCs/>
          <w:sz w:val="24"/>
          <w:szCs w:val="24"/>
          <w:lang w:val="sq-AL"/>
        </w:rPr>
        <w:t xml:space="preserve">se </w:t>
      </w:r>
      <w:r w:rsidRPr="00BC3C19">
        <w:rPr>
          <w:rFonts w:ascii="Times New Roman" w:eastAsia="Times New Roman" w:hAnsi="Times New Roman"/>
          <w:sz w:val="24"/>
          <w:szCs w:val="24"/>
          <w:lang w:val="sq-AL"/>
        </w:rPr>
        <w:t>kërkesa për shkarkimin e Presidentit është parashikuar në kalendarin e punimeve të Kuvendit për periudhën 4</w:t>
      </w:r>
      <w:r w:rsidR="00B93EA8" w:rsidRPr="00BC3C19">
        <w:rPr>
          <w:rFonts w:ascii="Times New Roman" w:eastAsia="Times New Roman" w:hAnsi="Times New Roman"/>
          <w:sz w:val="24"/>
          <w:szCs w:val="24"/>
          <w:lang w:val="sq-AL"/>
        </w:rPr>
        <w:t xml:space="preserve"> maj</w:t>
      </w:r>
      <w:r w:rsidRPr="00BC3C19">
        <w:rPr>
          <w:rFonts w:ascii="Times New Roman" w:eastAsia="Times New Roman" w:hAnsi="Times New Roman"/>
          <w:sz w:val="24"/>
          <w:szCs w:val="24"/>
          <w:lang w:val="sq-AL"/>
        </w:rPr>
        <w:t xml:space="preserve">-21 maj, </w:t>
      </w:r>
      <w:r w:rsidR="00B93EA8" w:rsidRPr="00BC3C19">
        <w:rPr>
          <w:rFonts w:ascii="Times New Roman" w:eastAsia="Times New Roman" w:hAnsi="Times New Roman"/>
          <w:sz w:val="24"/>
          <w:szCs w:val="24"/>
          <w:lang w:val="sq-AL"/>
        </w:rPr>
        <w:t xml:space="preserve">të </w:t>
      </w:r>
      <w:r w:rsidRPr="00BC3C19">
        <w:rPr>
          <w:rFonts w:ascii="Times New Roman" w:eastAsia="Times New Roman" w:hAnsi="Times New Roman"/>
          <w:sz w:val="24"/>
          <w:szCs w:val="24"/>
          <w:lang w:val="sq-AL"/>
        </w:rPr>
        <w:t xml:space="preserve">miratuar me vendimin nr. 5, datë 03.05.2021 të Konferencës së Kryetarëve. Urdhri i Kryetarit të Kuvendit për rendin e ditës në faqen </w:t>
      </w:r>
      <w:r w:rsidRPr="00BC3C19">
        <w:rPr>
          <w:rFonts w:ascii="Times New Roman" w:eastAsia="Times New Roman" w:hAnsi="Times New Roman"/>
          <w:i/>
          <w:sz w:val="24"/>
          <w:szCs w:val="24"/>
          <w:lang w:val="sq-AL"/>
        </w:rPr>
        <w:t>online</w:t>
      </w:r>
      <w:r w:rsidRPr="00BC3C19">
        <w:rPr>
          <w:rFonts w:ascii="Times New Roman" w:eastAsia="Times New Roman" w:hAnsi="Times New Roman"/>
          <w:sz w:val="24"/>
          <w:szCs w:val="24"/>
          <w:lang w:val="sq-AL"/>
        </w:rPr>
        <w:t xml:space="preserve"> mban datën 06.05.2021, që përkon me datën kur është protokolluar në zyrën e protokollit të Kuvendit dhe është kjo data kur ka hyrë në fuqi. Në këtë rast ndodhemi para procedurës së veçantë të normuar nga neni 112, pika 3, i Rregullores që parashikon shqyrtimin në seancë brenda 7 ditësh. Miratimi i raportit të Komisionit të Ligjeve sjell automatikisht zhvillimin e procesit të votimit për ngritjen e komisionit hetimor dhe në kuptim të nenit 112 të Rregullores, Kuvendi ka të drejtë që t`ia nënshtrojë vendimmarrjes ngritjen e komisionit hetimor edhe menjëherë pas miratimit të raportit, pa qenë e nevojshme kërkesa për ndryshim të rendit të ditës. Caktimi i rendit të ditës dhe përgatitja e seancës nuk janë çështje të nivelit kushtetues</w:t>
      </w:r>
      <w:r w:rsidR="00B93EA8"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çështje të brendshme organizative të Kuvendit dhe nuk rezulton që ndonjë deputet të ketë ngritur pretendime për procedurën e ndjekur.</w:t>
      </w:r>
    </w:p>
    <w:p w:rsidR="00967CAE" w:rsidRPr="00BC3C19"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lang w:val="sq-AL"/>
        </w:rPr>
        <w:t>Gjykata konstaton</w:t>
      </w:r>
      <w:r w:rsidR="00B93EA8" w:rsidRPr="00BC3C19">
        <w:rPr>
          <w:rFonts w:ascii="Times New Roman" w:eastAsia="Times New Roman" w:hAnsi="Times New Roman"/>
          <w:sz w:val="24"/>
          <w:szCs w:val="24"/>
          <w:lang w:val="sq-AL"/>
        </w:rPr>
        <w:t xml:space="preserve"> </w:t>
      </w:r>
      <w:r w:rsidR="00F820AC" w:rsidRPr="00BC3C19">
        <w:rPr>
          <w:rFonts w:ascii="Times New Roman" w:eastAsia="Times New Roman" w:hAnsi="Times New Roman"/>
          <w:sz w:val="24"/>
          <w:szCs w:val="24"/>
          <w:lang w:val="sq-AL"/>
        </w:rPr>
        <w:t xml:space="preserve">se </w:t>
      </w:r>
      <w:r w:rsidR="00B93EA8" w:rsidRPr="00BC3C19">
        <w:rPr>
          <w:rFonts w:ascii="Times New Roman" w:eastAsia="Times New Roman" w:hAnsi="Times New Roman"/>
          <w:sz w:val="24"/>
          <w:szCs w:val="24"/>
          <w:lang w:val="sq-AL"/>
        </w:rPr>
        <w:t xml:space="preserve">me vendimin nr. 5, datë 03.05.2021 të Konferencës së Kryetarëve është miratuar </w:t>
      </w:r>
      <w:r w:rsidRPr="00BC3C19">
        <w:rPr>
          <w:rFonts w:ascii="Times New Roman" w:eastAsia="Times New Roman" w:hAnsi="Times New Roman"/>
          <w:sz w:val="24"/>
          <w:szCs w:val="24"/>
          <w:lang w:val="sq-AL"/>
        </w:rPr>
        <w:t>kalendari</w:t>
      </w:r>
      <w:r w:rsidR="00B93EA8" w:rsidRPr="00BC3C19">
        <w:rPr>
          <w:rFonts w:ascii="Times New Roman" w:eastAsia="Times New Roman" w:hAnsi="Times New Roman"/>
          <w:sz w:val="24"/>
          <w:szCs w:val="24"/>
          <w:lang w:val="sq-AL"/>
        </w:rPr>
        <w:t xml:space="preserve"> i </w:t>
      </w:r>
      <w:r w:rsidRPr="00BC3C19">
        <w:rPr>
          <w:rFonts w:ascii="Times New Roman" w:eastAsia="Times New Roman" w:hAnsi="Times New Roman"/>
          <w:sz w:val="24"/>
          <w:szCs w:val="24"/>
          <w:lang w:val="sq-AL"/>
        </w:rPr>
        <w:t>punimeve të Kuvendit për periudhën 04</w:t>
      </w:r>
      <w:r w:rsidR="00B93EA8" w:rsidRPr="00BC3C19">
        <w:rPr>
          <w:rFonts w:ascii="Times New Roman" w:eastAsia="Times New Roman" w:hAnsi="Times New Roman"/>
          <w:sz w:val="24"/>
          <w:szCs w:val="24"/>
          <w:lang w:val="sq-AL"/>
        </w:rPr>
        <w:t>.05.2021</w:t>
      </w:r>
      <w:r w:rsidRPr="00BC3C19">
        <w:rPr>
          <w:rFonts w:ascii="Times New Roman" w:eastAsia="Times New Roman" w:hAnsi="Times New Roman"/>
          <w:sz w:val="24"/>
          <w:szCs w:val="24"/>
          <w:lang w:val="sq-AL"/>
        </w:rPr>
        <w:t xml:space="preserve">-21.05.2021, </w:t>
      </w:r>
      <w:r w:rsidR="00B93EA8" w:rsidRPr="00BC3C19">
        <w:rPr>
          <w:rFonts w:ascii="Times New Roman" w:eastAsia="Times New Roman" w:hAnsi="Times New Roman"/>
          <w:sz w:val="24"/>
          <w:szCs w:val="24"/>
          <w:lang w:val="sq-AL"/>
        </w:rPr>
        <w:t xml:space="preserve">ku shqyrtimi i kërkesës për shkarkimin e Presidentit është parashikuar për shqyrtim në seancën plenare të datës 07.05.2021. Më tej, </w:t>
      </w:r>
      <w:r w:rsidRPr="00BC3C19">
        <w:rPr>
          <w:rFonts w:ascii="Times New Roman" w:eastAsia="Times New Roman" w:hAnsi="Times New Roman"/>
          <w:sz w:val="24"/>
          <w:szCs w:val="24"/>
          <w:lang w:val="sq-AL"/>
        </w:rPr>
        <w:t>në bazë të urdhrit të Kryetarit të K</w:t>
      </w:r>
      <w:r w:rsidR="00F820AC" w:rsidRPr="00BC3C19">
        <w:rPr>
          <w:rFonts w:ascii="Times New Roman" w:eastAsia="Times New Roman" w:hAnsi="Times New Roman"/>
          <w:sz w:val="24"/>
          <w:szCs w:val="24"/>
          <w:lang w:val="sq-AL"/>
        </w:rPr>
        <w:t xml:space="preserve">uvendit nr. 19, datë 06.05.2021, </w:t>
      </w:r>
      <w:r w:rsidRPr="00BC3C19">
        <w:rPr>
          <w:rFonts w:ascii="Times New Roman" w:eastAsia="Times New Roman" w:hAnsi="Times New Roman"/>
          <w:sz w:val="24"/>
          <w:szCs w:val="24"/>
          <w:lang w:val="sq-AL"/>
        </w:rPr>
        <w:t xml:space="preserve">në rendin e ditës të datës 07.05.2021 </w:t>
      </w:r>
      <w:r w:rsidR="00B93EA8" w:rsidRPr="00BC3C19">
        <w:rPr>
          <w:rFonts w:ascii="Times New Roman" w:eastAsia="Times New Roman" w:hAnsi="Times New Roman"/>
          <w:sz w:val="24"/>
          <w:szCs w:val="24"/>
          <w:lang w:val="sq-AL"/>
        </w:rPr>
        <w:t xml:space="preserve">është përfshirë </w:t>
      </w:r>
      <w:r w:rsidRPr="00BC3C19">
        <w:rPr>
          <w:rFonts w:ascii="Times New Roman" w:eastAsia="Times New Roman" w:hAnsi="Times New Roman"/>
          <w:sz w:val="24"/>
          <w:szCs w:val="24"/>
          <w:lang w:val="sq-AL"/>
        </w:rPr>
        <w:t xml:space="preserve">edhe shqyrtimi i projektvendimit për miratimin e raportit dhe propozimit të </w:t>
      </w:r>
      <w:r w:rsidR="002347A9"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 xml:space="preserve">omisionit të </w:t>
      </w:r>
      <w:r w:rsidR="002347A9" w:rsidRPr="00BC3C19">
        <w:rPr>
          <w:rFonts w:ascii="Times New Roman" w:eastAsia="Times New Roman" w:hAnsi="Times New Roman"/>
          <w:sz w:val="24"/>
          <w:szCs w:val="24"/>
          <w:lang w:val="sq-AL"/>
        </w:rPr>
        <w:t>L</w:t>
      </w:r>
      <w:r w:rsidRPr="00BC3C19">
        <w:rPr>
          <w:rFonts w:ascii="Times New Roman" w:eastAsia="Times New Roman" w:hAnsi="Times New Roman"/>
          <w:sz w:val="24"/>
          <w:szCs w:val="24"/>
          <w:lang w:val="sq-AL"/>
        </w:rPr>
        <w:t xml:space="preserve">igjeve për ngritjen e komisionit hetimor. </w:t>
      </w:r>
    </w:p>
    <w:p w:rsidR="000961C2" w:rsidRPr="00BC3C19" w:rsidRDefault="000961C2"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ndryshim nga organet kushtetuese, organizimi dhe funksionimi i të cilave rregullohet me ligje të veçanta të miratuara me shumicë të cilësuar (nenet 6 dhe 81, pika 2, shkronja “a”, të Kushtetutës), Kuvendi or</w:t>
      </w:r>
      <w:r w:rsidR="003454F3" w:rsidRPr="00BC3C19">
        <w:rPr>
          <w:rFonts w:ascii="Times New Roman" w:hAnsi="Times New Roman"/>
          <w:sz w:val="24"/>
          <w:szCs w:val="24"/>
          <w:lang w:val="sq-AL"/>
        </w:rPr>
        <w:t>ganizohet dhe funksionon sipas R</w:t>
      </w:r>
      <w:r w:rsidRPr="00BC3C19">
        <w:rPr>
          <w:rFonts w:ascii="Times New Roman" w:hAnsi="Times New Roman"/>
          <w:sz w:val="24"/>
          <w:szCs w:val="24"/>
          <w:lang w:val="sq-AL"/>
        </w:rPr>
        <w:t>regullores së miratuar nga shumica e të gjithë anëtarëve të tij (neni 75, pika 2, i Kushtetutës). E drejta e Kuvendit për të miratuar rregullat e organizimit dhe të funksionimit të tij ka të bëjë me autonominë procedurale (normative dhe organizative) të parlamentit, që është një parim themelor në shumicën e sistemeve kushtetuese (</w:t>
      </w:r>
      <w:r w:rsidRPr="00BC3C19">
        <w:rPr>
          <w:rFonts w:ascii="Times New Roman" w:hAnsi="Times New Roman"/>
          <w:i/>
          <w:sz w:val="24"/>
          <w:szCs w:val="24"/>
          <w:lang w:val="sq-AL"/>
        </w:rPr>
        <w:t xml:space="preserve">shih </w:t>
      </w:r>
      <w:r w:rsidR="003454F3" w:rsidRPr="00BC3C19">
        <w:rPr>
          <w:rFonts w:ascii="Times New Roman" w:hAnsi="Times New Roman"/>
          <w:i/>
          <w:sz w:val="24"/>
          <w:szCs w:val="24"/>
          <w:lang w:val="sq-AL"/>
        </w:rPr>
        <w:t>o</w:t>
      </w:r>
      <w:r w:rsidRPr="00BC3C19">
        <w:rPr>
          <w:rFonts w:ascii="Times New Roman" w:hAnsi="Times New Roman"/>
          <w:i/>
          <w:sz w:val="24"/>
          <w:szCs w:val="24"/>
          <w:lang w:val="sq-AL"/>
        </w:rPr>
        <w:t>pinionet e Komisionit të Venecies CDL-AD(2017)026, datë 09.10.2017</w:t>
      </w:r>
      <w:r w:rsidR="0067396A" w:rsidRPr="00BC3C19">
        <w:rPr>
          <w:rFonts w:ascii="Times New Roman" w:hAnsi="Times New Roman"/>
          <w:i/>
          <w:sz w:val="24"/>
          <w:szCs w:val="24"/>
          <w:lang w:val="sq-AL"/>
        </w:rPr>
        <w:t>,</w:t>
      </w:r>
      <w:r w:rsidRPr="00BC3C19">
        <w:rPr>
          <w:rFonts w:ascii="Times New Roman" w:hAnsi="Times New Roman"/>
          <w:i/>
          <w:sz w:val="24"/>
          <w:szCs w:val="24"/>
          <w:lang w:val="sq-AL"/>
        </w:rPr>
        <w:t xml:space="preserve"> paragrafët 22-23 dhe CDL-AD(2010)025, datë 15.11.2010, paragrafi 94</w:t>
      </w:r>
      <w:r w:rsidRPr="00BC3C19">
        <w:rPr>
          <w:rFonts w:ascii="Times New Roman" w:hAnsi="Times New Roman"/>
          <w:sz w:val="24"/>
          <w:szCs w:val="24"/>
          <w:lang w:val="sq-AL"/>
        </w:rPr>
        <w:t xml:space="preserve">), sipas të cilit parlamenti duhet të ketë të drejtën ekskluzive për të rregulluar organizimin e tij, rolin e deputetëve, strukturën dhe procedurat e brendshme. </w:t>
      </w:r>
    </w:p>
    <w:p w:rsidR="0044647C" w:rsidRPr="00BC3C19" w:rsidRDefault="003454F3"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respektuar parimin e vetërregullimit të Kuvendit, Gjykata vlerëson se në parim Rregullorja e tij nuk i nënshtrohet kontrollit kushtetues nga Gjykata</w:t>
      </w:r>
      <w:r w:rsidR="000961C2" w:rsidRPr="00BC3C19">
        <w:rPr>
          <w:rFonts w:ascii="Times New Roman" w:hAnsi="Times New Roman"/>
          <w:sz w:val="24"/>
          <w:szCs w:val="24"/>
          <w:lang w:val="sq-AL"/>
        </w:rPr>
        <w:t xml:space="preserve">. </w:t>
      </w:r>
      <w:r w:rsidR="00CE0200" w:rsidRPr="00BC3C19">
        <w:rPr>
          <w:rFonts w:ascii="Times New Roman" w:eastAsia="Times New Roman" w:hAnsi="Times New Roman"/>
          <w:sz w:val="24"/>
          <w:szCs w:val="24"/>
          <w:lang w:val="sq-AL"/>
        </w:rPr>
        <w:t xml:space="preserve">Rregullorja e Kuvendit është një akt juridik që ka si qëllim të vendosë rregulla </w:t>
      </w:r>
      <w:r w:rsidR="000961C2" w:rsidRPr="00BC3C19">
        <w:rPr>
          <w:rFonts w:ascii="Times New Roman" w:eastAsia="Times New Roman" w:hAnsi="Times New Roman"/>
          <w:sz w:val="24"/>
          <w:szCs w:val="24"/>
          <w:lang w:val="sq-AL"/>
        </w:rPr>
        <w:t xml:space="preserve">për </w:t>
      </w:r>
      <w:r w:rsidR="00CE0200" w:rsidRPr="00BC3C19">
        <w:rPr>
          <w:rFonts w:ascii="Times New Roman" w:eastAsia="Times New Roman" w:hAnsi="Times New Roman"/>
          <w:sz w:val="24"/>
          <w:szCs w:val="24"/>
          <w:lang w:val="sq-AL"/>
        </w:rPr>
        <w:t>veprimtarinë dhe funksionimin e brendshëm të Kuvendit. Mosrespektimi i saj e bën veprimtarinë parlamentare antikushtetuese vetëm nëse janë prekur dispozita të nivelit kushtetues, që gjejnë pasqyrim në të, ndërsa për çështje të tjera Rregullorja e Kuvendit nuk mund të jetë objekt kontrolli kushtetues (</w:t>
      </w:r>
      <w:r w:rsidR="00CE0200" w:rsidRPr="00BC3C19">
        <w:rPr>
          <w:rFonts w:ascii="Times New Roman" w:eastAsia="Times New Roman" w:hAnsi="Times New Roman"/>
          <w:i/>
          <w:sz w:val="24"/>
          <w:szCs w:val="24"/>
          <w:lang w:val="sq-AL"/>
        </w:rPr>
        <w:t>shih vendimin nr. 35, datë 10.01.2007 të Gjykatës Kushtetuese</w:t>
      </w:r>
      <w:r w:rsidR="00CE0200" w:rsidRPr="00BC3C19">
        <w:rPr>
          <w:rFonts w:ascii="Times New Roman" w:eastAsia="Times New Roman" w:hAnsi="Times New Roman"/>
          <w:sz w:val="24"/>
          <w:szCs w:val="24"/>
          <w:lang w:val="sq-AL"/>
        </w:rPr>
        <w:t xml:space="preserve">). </w:t>
      </w:r>
      <w:r w:rsidR="0044647C" w:rsidRPr="00BC3C19">
        <w:rPr>
          <w:rFonts w:ascii="Times New Roman" w:eastAsia="Times New Roman" w:hAnsi="Times New Roman"/>
          <w:sz w:val="24"/>
          <w:szCs w:val="24"/>
          <w:lang w:val="sq-AL"/>
        </w:rPr>
        <w:t>Gjykata rithekson se Kuvendi është organi që me rregullore interpreton jo vetëm normat kushtetuese</w:t>
      </w:r>
      <w:r w:rsidRPr="00BC3C19">
        <w:rPr>
          <w:rFonts w:ascii="Times New Roman" w:eastAsia="Times New Roman" w:hAnsi="Times New Roman"/>
          <w:sz w:val="24"/>
          <w:szCs w:val="24"/>
          <w:lang w:val="sq-AL"/>
        </w:rPr>
        <w:t>,</w:t>
      </w:r>
      <w:r w:rsidR="0044647C" w:rsidRPr="00BC3C19">
        <w:rPr>
          <w:rFonts w:ascii="Times New Roman" w:eastAsia="Times New Roman" w:hAnsi="Times New Roman"/>
          <w:sz w:val="24"/>
          <w:szCs w:val="24"/>
          <w:lang w:val="sq-AL"/>
        </w:rPr>
        <w:t xml:space="preserve"> por edhe normat e tjera të rregullores së tij në praktikën e rasteve konkrete. Në rastet kur Kuvendi ka bërë vetë interpretim të normave të rregullores së </w:t>
      </w:r>
      <w:r w:rsidR="0067396A" w:rsidRPr="00BC3C19">
        <w:rPr>
          <w:rFonts w:ascii="Times New Roman" w:eastAsia="Times New Roman" w:hAnsi="Times New Roman"/>
          <w:sz w:val="24"/>
          <w:szCs w:val="24"/>
          <w:lang w:val="sq-AL"/>
        </w:rPr>
        <w:t>tij</w:t>
      </w:r>
      <w:r w:rsidR="0044647C" w:rsidRPr="00BC3C19">
        <w:rPr>
          <w:rFonts w:ascii="Times New Roman" w:eastAsia="Times New Roman" w:hAnsi="Times New Roman"/>
          <w:sz w:val="24"/>
          <w:szCs w:val="24"/>
          <w:lang w:val="sq-AL"/>
        </w:rPr>
        <w:t xml:space="preserve"> dhe kur këto norma nuk janë të parashikuara drejtpërdrejt nga Kushtetuta, por </w:t>
      </w:r>
      <w:r w:rsidR="007F3905" w:rsidRPr="00BC3C19">
        <w:rPr>
          <w:rFonts w:ascii="Times New Roman" w:eastAsia="Times New Roman" w:hAnsi="Times New Roman"/>
          <w:sz w:val="24"/>
          <w:szCs w:val="24"/>
          <w:lang w:val="sq-AL"/>
        </w:rPr>
        <w:t>u</w:t>
      </w:r>
      <w:r w:rsidR="0044647C" w:rsidRPr="00BC3C19">
        <w:rPr>
          <w:rFonts w:ascii="Times New Roman" w:eastAsia="Times New Roman" w:hAnsi="Times New Roman"/>
          <w:sz w:val="24"/>
          <w:szCs w:val="24"/>
          <w:lang w:val="sq-AL"/>
        </w:rPr>
        <w:t xml:space="preserve"> takojnë interpretimeve e diskrecionit të atij organi, Gjykata Kushtetuese nuk mund të arrijë në konkluzione të ndryshme (</w:t>
      </w:r>
      <w:r w:rsidR="0044647C" w:rsidRPr="00BC3C19">
        <w:rPr>
          <w:rFonts w:ascii="Times New Roman" w:eastAsia="Times New Roman" w:hAnsi="Times New Roman"/>
          <w:i/>
          <w:sz w:val="24"/>
          <w:szCs w:val="24"/>
          <w:lang w:val="sq-AL"/>
        </w:rPr>
        <w:t>shih vendimet nr. 44, datë 07.10.2011; nr. 29, datë 21.10.</w:t>
      </w:r>
      <w:r w:rsidR="0067396A" w:rsidRPr="00BC3C19">
        <w:rPr>
          <w:rFonts w:ascii="Times New Roman" w:eastAsia="Times New Roman" w:hAnsi="Times New Roman"/>
          <w:i/>
          <w:sz w:val="24"/>
          <w:szCs w:val="24"/>
          <w:lang w:val="sq-AL"/>
        </w:rPr>
        <w:t>2</w:t>
      </w:r>
      <w:r w:rsidR="0044647C" w:rsidRPr="00BC3C19">
        <w:rPr>
          <w:rFonts w:ascii="Times New Roman" w:eastAsia="Times New Roman" w:hAnsi="Times New Roman"/>
          <w:i/>
          <w:sz w:val="24"/>
          <w:szCs w:val="24"/>
          <w:lang w:val="sq-AL"/>
        </w:rPr>
        <w:t>009; nr. 21, datë 01.10.2008 të Gjykatës Kushtetuese</w:t>
      </w:r>
      <w:r w:rsidR="0044647C" w:rsidRPr="00BC3C19">
        <w:rPr>
          <w:rFonts w:ascii="Times New Roman" w:eastAsia="Times New Roman" w:hAnsi="Times New Roman"/>
          <w:sz w:val="24"/>
          <w:szCs w:val="24"/>
          <w:lang w:val="sq-AL"/>
        </w:rPr>
        <w:t xml:space="preserve">). </w:t>
      </w:r>
    </w:p>
    <w:p w:rsidR="00942E7B" w:rsidRPr="00BC3C19" w:rsidRDefault="00967C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Sikurse u theksua më sipër, rregullimet e posaçme të nenit 112 të Rregullores</w:t>
      </w:r>
      <w:r w:rsidR="00E11417" w:rsidRPr="00BC3C19">
        <w:rPr>
          <w:rFonts w:ascii="Times New Roman" w:eastAsia="Times New Roman" w:hAnsi="Times New Roman"/>
          <w:sz w:val="24"/>
          <w:szCs w:val="24"/>
          <w:lang w:val="sq-AL"/>
        </w:rPr>
        <w:t xml:space="preserve"> së Kuvendit </w:t>
      </w:r>
      <w:r w:rsidRPr="00BC3C19">
        <w:rPr>
          <w:rFonts w:ascii="Times New Roman" w:eastAsia="Times New Roman" w:hAnsi="Times New Roman"/>
          <w:sz w:val="24"/>
          <w:szCs w:val="24"/>
          <w:lang w:val="sq-AL"/>
        </w:rPr>
        <w:t>përbëjnë detajim të nenit 90 të Kushtetutës</w:t>
      </w:r>
      <w:r w:rsidR="00E11417"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ndaj Gjykata e analizon procedurën e ndjekur nga Kuvendi vetëm n</w:t>
      </w:r>
      <w:r w:rsidR="0001280E"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lidhje me pretendime t</w:t>
      </w:r>
      <w:r w:rsidR="0001280E"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nivelit kushtetues, duke mos u ndalur në aspektet e tjera me natyrë të përgjithshme që rregullojnë veprimtarinë e brendshme parlamentare. </w:t>
      </w:r>
    </w:p>
    <w:p w:rsidR="0044647C" w:rsidRPr="00BC3C19"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r sa m</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sip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r, pretendimet e Presidentit me natyr</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procedurale </w:t>
      </w:r>
      <w:r w:rsidR="0044647C" w:rsidRPr="00BC3C19">
        <w:rPr>
          <w:rFonts w:ascii="Times New Roman" w:eastAsia="Times New Roman" w:hAnsi="Times New Roman"/>
          <w:sz w:val="24"/>
          <w:szCs w:val="24"/>
          <w:shd w:val="clear" w:color="auto" w:fill="FFFFFF"/>
          <w:lang w:val="sq-AL"/>
        </w:rPr>
        <w:t xml:space="preserve">për </w:t>
      </w:r>
      <w:r w:rsidRPr="00BC3C19">
        <w:rPr>
          <w:rFonts w:ascii="Times New Roman" w:eastAsia="Times New Roman" w:hAnsi="Times New Roman"/>
          <w:sz w:val="24"/>
          <w:szCs w:val="24"/>
          <w:shd w:val="clear" w:color="auto" w:fill="FFFFFF"/>
          <w:lang w:val="sq-AL"/>
        </w:rPr>
        <w:t>koh</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n e thirrjes s</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seanc</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s plenare p</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r ngritjen e komisionit hetimor dhe </w:t>
      </w:r>
      <w:r w:rsidR="0044647C" w:rsidRPr="00BC3C19">
        <w:rPr>
          <w:rFonts w:ascii="Times New Roman" w:eastAsia="Times New Roman" w:hAnsi="Times New Roman"/>
          <w:sz w:val="24"/>
          <w:szCs w:val="24"/>
          <w:shd w:val="clear" w:color="auto" w:fill="FFFFFF"/>
          <w:lang w:val="sq-AL"/>
        </w:rPr>
        <w:t xml:space="preserve">datën e </w:t>
      </w:r>
      <w:r w:rsidRPr="00BC3C19">
        <w:rPr>
          <w:rFonts w:ascii="Times New Roman" w:eastAsia="Times New Roman" w:hAnsi="Times New Roman"/>
          <w:sz w:val="24"/>
          <w:szCs w:val="24"/>
          <w:shd w:val="clear" w:color="auto" w:fill="FFFFFF"/>
          <w:lang w:val="sq-AL"/>
        </w:rPr>
        <w:t>urdhrit t</w:t>
      </w:r>
      <w:r w:rsidR="0044647C" w:rsidRPr="00BC3C19">
        <w:rPr>
          <w:rFonts w:ascii="Times New Roman" w:eastAsia="Times New Roman" w:hAnsi="Times New Roman"/>
          <w:sz w:val="24"/>
          <w:szCs w:val="24"/>
          <w:shd w:val="clear" w:color="auto" w:fill="FFFFFF"/>
          <w:lang w:val="sq-AL"/>
        </w:rPr>
        <w:t xml:space="preserve">ë Kryetarit të Kuvendit për thirrjen e </w:t>
      </w:r>
      <w:r w:rsidRPr="00BC3C19">
        <w:rPr>
          <w:rFonts w:ascii="Times New Roman" w:eastAsia="Times New Roman" w:hAnsi="Times New Roman"/>
          <w:sz w:val="24"/>
          <w:szCs w:val="24"/>
          <w:shd w:val="clear" w:color="auto" w:fill="FFFFFF"/>
          <w:lang w:val="sq-AL"/>
        </w:rPr>
        <w:t xml:space="preserve">saj, për të cilin </w:t>
      </w:r>
      <w:r w:rsidR="00E11417" w:rsidRPr="00BC3C19">
        <w:rPr>
          <w:rFonts w:ascii="Times New Roman" w:eastAsia="Times New Roman" w:hAnsi="Times New Roman"/>
          <w:sz w:val="24"/>
          <w:szCs w:val="24"/>
          <w:shd w:val="clear" w:color="auto" w:fill="FFFFFF"/>
          <w:lang w:val="sq-AL"/>
        </w:rPr>
        <w:t xml:space="preserve">përfaqësuesi i </w:t>
      </w:r>
      <w:r w:rsidR="0044647C" w:rsidRPr="00BC3C19">
        <w:rPr>
          <w:rFonts w:ascii="Times New Roman" w:eastAsia="Times New Roman" w:hAnsi="Times New Roman"/>
          <w:sz w:val="24"/>
          <w:szCs w:val="24"/>
          <w:shd w:val="clear" w:color="auto" w:fill="FFFFFF"/>
          <w:lang w:val="sq-AL"/>
        </w:rPr>
        <w:t>Kuvendi</w:t>
      </w:r>
      <w:r w:rsidR="00E11417" w:rsidRPr="00BC3C19">
        <w:rPr>
          <w:rFonts w:ascii="Times New Roman" w:eastAsia="Times New Roman" w:hAnsi="Times New Roman"/>
          <w:sz w:val="24"/>
          <w:szCs w:val="24"/>
          <w:shd w:val="clear" w:color="auto" w:fill="FFFFFF"/>
          <w:lang w:val="sq-AL"/>
        </w:rPr>
        <w:t>t</w:t>
      </w:r>
      <w:r w:rsidR="0044647C" w:rsidRPr="00BC3C19">
        <w:rPr>
          <w:rFonts w:ascii="Times New Roman" w:eastAsia="Times New Roman" w:hAnsi="Times New Roman"/>
          <w:sz w:val="24"/>
          <w:szCs w:val="24"/>
          <w:shd w:val="clear" w:color="auto" w:fill="FFFFFF"/>
          <w:lang w:val="sq-AL"/>
        </w:rPr>
        <w:t xml:space="preserve"> </w:t>
      </w:r>
      <w:r w:rsidRPr="00BC3C19">
        <w:rPr>
          <w:rFonts w:ascii="Times New Roman" w:eastAsia="Times New Roman" w:hAnsi="Times New Roman"/>
          <w:sz w:val="24"/>
          <w:szCs w:val="24"/>
          <w:shd w:val="clear" w:color="auto" w:fill="FFFFFF"/>
          <w:lang w:val="sq-AL"/>
        </w:rPr>
        <w:t>u shpreh para Gjykat</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s </w:t>
      </w:r>
      <w:r w:rsidR="0044647C" w:rsidRPr="00BC3C19">
        <w:rPr>
          <w:rFonts w:ascii="Times New Roman" w:eastAsia="Times New Roman" w:hAnsi="Times New Roman"/>
          <w:sz w:val="24"/>
          <w:szCs w:val="24"/>
          <w:shd w:val="clear" w:color="auto" w:fill="FFFFFF"/>
          <w:lang w:val="sq-AL"/>
        </w:rPr>
        <w:t xml:space="preserve">se ka të bëjë me mënyrën se </w:t>
      </w:r>
      <w:r w:rsidRPr="00BC3C19">
        <w:rPr>
          <w:rFonts w:ascii="Times New Roman" w:eastAsia="Times New Roman" w:hAnsi="Times New Roman"/>
          <w:sz w:val="24"/>
          <w:szCs w:val="24"/>
          <w:shd w:val="clear" w:color="auto" w:fill="FFFFFF"/>
          <w:lang w:val="sq-AL"/>
        </w:rPr>
        <w:t xml:space="preserve">si zbardhen aktet parlamentare </w:t>
      </w:r>
      <w:r w:rsidR="0044647C" w:rsidRPr="00BC3C19">
        <w:rPr>
          <w:rFonts w:ascii="Times New Roman" w:eastAsia="Times New Roman" w:hAnsi="Times New Roman"/>
          <w:sz w:val="24"/>
          <w:szCs w:val="24"/>
          <w:shd w:val="clear" w:color="auto" w:fill="FFFFFF"/>
          <w:lang w:val="sq-AL"/>
        </w:rPr>
        <w:t>dhe me procedurat e brendshme të këtij organi</w:t>
      </w:r>
      <w:r w:rsidRPr="00BC3C19">
        <w:rPr>
          <w:rFonts w:ascii="Times New Roman" w:eastAsia="Times New Roman" w:hAnsi="Times New Roman"/>
          <w:sz w:val="24"/>
          <w:szCs w:val="24"/>
          <w:shd w:val="clear" w:color="auto" w:fill="FFFFFF"/>
          <w:lang w:val="sq-AL"/>
        </w:rPr>
        <w:t>, duke mos e v</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w:t>
      </w:r>
      <w:r w:rsidR="0044647C" w:rsidRPr="00BC3C19">
        <w:rPr>
          <w:rFonts w:ascii="Times New Roman" w:eastAsia="Times New Roman" w:hAnsi="Times New Roman"/>
          <w:sz w:val="24"/>
          <w:szCs w:val="24"/>
          <w:shd w:val="clear" w:color="auto" w:fill="FFFFFF"/>
          <w:lang w:val="sq-AL"/>
        </w:rPr>
        <w:t xml:space="preserve">në diskutim datën 06.05.2021 si datë të </w:t>
      </w:r>
      <w:r w:rsidRPr="00BC3C19">
        <w:rPr>
          <w:rFonts w:ascii="Times New Roman" w:eastAsia="Times New Roman" w:hAnsi="Times New Roman"/>
          <w:sz w:val="24"/>
          <w:szCs w:val="24"/>
          <w:shd w:val="clear" w:color="auto" w:fill="FFFFFF"/>
          <w:lang w:val="sq-AL"/>
        </w:rPr>
        <w:t>k</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tij </w:t>
      </w:r>
      <w:r w:rsidR="0044647C" w:rsidRPr="00BC3C19">
        <w:rPr>
          <w:rFonts w:ascii="Times New Roman" w:eastAsia="Times New Roman" w:hAnsi="Times New Roman"/>
          <w:sz w:val="24"/>
          <w:szCs w:val="24"/>
          <w:shd w:val="clear" w:color="auto" w:fill="FFFFFF"/>
          <w:lang w:val="sq-AL"/>
        </w:rPr>
        <w:t>urdhri, Gjykata vlerëson se nuk mund të jenë objekt i kontrollit të saj, për sa kohë nuk është provuar cenimi që i ka</w:t>
      </w:r>
      <w:r w:rsidR="0067396A" w:rsidRPr="00BC3C19">
        <w:rPr>
          <w:rFonts w:ascii="Times New Roman" w:eastAsia="Times New Roman" w:hAnsi="Times New Roman"/>
          <w:sz w:val="24"/>
          <w:szCs w:val="24"/>
          <w:shd w:val="clear" w:color="auto" w:fill="FFFFFF"/>
          <w:lang w:val="sq-AL"/>
        </w:rPr>
        <w:t>në</w:t>
      </w:r>
      <w:r w:rsidR="0044647C" w:rsidRPr="00BC3C19">
        <w:rPr>
          <w:rFonts w:ascii="Times New Roman" w:eastAsia="Times New Roman" w:hAnsi="Times New Roman"/>
          <w:sz w:val="24"/>
          <w:szCs w:val="24"/>
          <w:shd w:val="clear" w:color="auto" w:fill="FFFFFF"/>
          <w:lang w:val="sq-AL"/>
        </w:rPr>
        <w:t xml:space="preserve"> sjellë procesit në thelbin e tij</w:t>
      </w:r>
      <w:r w:rsidRPr="00BC3C19">
        <w:rPr>
          <w:rFonts w:ascii="Times New Roman" w:eastAsia="Times New Roman" w:hAnsi="Times New Roman"/>
          <w:sz w:val="24"/>
          <w:szCs w:val="24"/>
          <w:shd w:val="clear" w:color="auto" w:fill="FFFFFF"/>
          <w:lang w:val="sq-AL"/>
        </w:rPr>
        <w:t xml:space="preserve"> 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aspektin kushtetues</w:t>
      </w:r>
      <w:r w:rsidR="0044647C" w:rsidRPr="00BC3C19">
        <w:rPr>
          <w:rFonts w:ascii="Times New Roman" w:eastAsia="Times New Roman" w:hAnsi="Times New Roman"/>
          <w:sz w:val="24"/>
          <w:szCs w:val="24"/>
          <w:shd w:val="clear" w:color="auto" w:fill="FFFFFF"/>
          <w:lang w:val="sq-AL"/>
        </w:rPr>
        <w:t>.</w:t>
      </w:r>
    </w:p>
    <w:p w:rsidR="0044647C" w:rsidRPr="00BC3C19" w:rsidRDefault="0044647C" w:rsidP="00321975">
      <w:pPr>
        <w:tabs>
          <w:tab w:val="left" w:pos="1170"/>
        </w:tabs>
        <w:spacing w:after="0" w:line="360" w:lineRule="auto"/>
        <w:ind w:left="709"/>
        <w:jc w:val="both"/>
        <w:rPr>
          <w:rFonts w:ascii="Times New Roman" w:hAnsi="Times New Roman"/>
          <w:sz w:val="24"/>
          <w:szCs w:val="24"/>
          <w:lang w:val="sq-AL"/>
        </w:rPr>
      </w:pPr>
    </w:p>
    <w:p w:rsidR="0044647C" w:rsidRPr="00BC3C19"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D46125" w:rsidRPr="00BC3C19">
        <w:rPr>
          <w:rFonts w:ascii="Times New Roman" w:hAnsi="Times New Roman"/>
          <w:i/>
          <w:sz w:val="24"/>
          <w:szCs w:val="24"/>
          <w:lang w:val="sq-AL"/>
        </w:rPr>
        <w:t>1.</w:t>
      </w:r>
      <w:r w:rsidRPr="00BC3C19">
        <w:rPr>
          <w:rFonts w:ascii="Times New Roman" w:hAnsi="Times New Roman"/>
          <w:i/>
          <w:sz w:val="24"/>
          <w:szCs w:val="24"/>
          <w:lang w:val="sq-AL"/>
        </w:rPr>
        <w:t>4. Për arsyetimi</w:t>
      </w:r>
      <w:r w:rsidR="00737615" w:rsidRPr="00BC3C19">
        <w:rPr>
          <w:rFonts w:ascii="Times New Roman" w:hAnsi="Times New Roman"/>
          <w:i/>
          <w:sz w:val="24"/>
          <w:szCs w:val="24"/>
          <w:lang w:val="sq-AL"/>
        </w:rPr>
        <w:t>n e</w:t>
      </w:r>
      <w:r w:rsidR="008843C7" w:rsidRPr="00BC3C19">
        <w:rPr>
          <w:rFonts w:ascii="Times New Roman" w:hAnsi="Times New Roman"/>
          <w:i/>
          <w:sz w:val="24"/>
          <w:szCs w:val="24"/>
          <w:lang w:val="sq-AL"/>
        </w:rPr>
        <w:t xml:space="preserve"> akte</w:t>
      </w:r>
      <w:r w:rsidR="00737615" w:rsidRPr="00BC3C19">
        <w:rPr>
          <w:rFonts w:ascii="Times New Roman" w:hAnsi="Times New Roman"/>
          <w:i/>
          <w:sz w:val="24"/>
          <w:szCs w:val="24"/>
          <w:lang w:val="sq-AL"/>
        </w:rPr>
        <w:t>ve të</w:t>
      </w:r>
      <w:r w:rsidR="008843C7" w:rsidRPr="00BC3C19">
        <w:rPr>
          <w:rFonts w:ascii="Times New Roman" w:hAnsi="Times New Roman"/>
          <w:i/>
          <w:sz w:val="24"/>
          <w:szCs w:val="24"/>
          <w:lang w:val="sq-AL"/>
        </w:rPr>
        <w:t xml:space="preserve"> procedur</w:t>
      </w:r>
      <w:r w:rsidR="0001280E" w:rsidRPr="00BC3C19">
        <w:rPr>
          <w:rFonts w:ascii="Times New Roman" w:hAnsi="Times New Roman"/>
          <w:i/>
          <w:sz w:val="24"/>
          <w:szCs w:val="24"/>
          <w:lang w:val="sq-AL"/>
        </w:rPr>
        <w:t>ë</w:t>
      </w:r>
      <w:r w:rsidR="008843C7" w:rsidRPr="00BC3C19">
        <w:rPr>
          <w:rFonts w:ascii="Times New Roman" w:hAnsi="Times New Roman"/>
          <w:i/>
          <w:sz w:val="24"/>
          <w:szCs w:val="24"/>
          <w:lang w:val="sq-AL"/>
        </w:rPr>
        <w:t>s parlamentare</w:t>
      </w:r>
      <w:r w:rsidRPr="00BC3C19">
        <w:rPr>
          <w:rFonts w:ascii="Times New Roman" w:hAnsi="Times New Roman"/>
          <w:i/>
          <w:sz w:val="24"/>
          <w:szCs w:val="24"/>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
          <w:sz w:val="24"/>
          <w:szCs w:val="24"/>
          <w:lang w:val="sq-AL"/>
        </w:rPr>
        <w:t xml:space="preserve"> </w:t>
      </w:r>
      <w:r w:rsidRPr="00BC3C19">
        <w:rPr>
          <w:rFonts w:ascii="Times New Roman" w:hAnsi="Times New Roman"/>
          <w:sz w:val="24"/>
          <w:szCs w:val="24"/>
          <w:lang w:val="sq-AL"/>
        </w:rPr>
        <w:t>Presidenti ka pretenduar se në dokumentet parlamentare (kërkesa e deputetëve për shkarkim, raporti i komisionit hetimor dhe vendimi nr. 55/2021 i Kuvendit) nuk është parashtruar asnjë dispozitë kushtetu</w:t>
      </w:r>
      <w:r w:rsidR="00B1303A" w:rsidRPr="00BC3C19">
        <w:rPr>
          <w:rFonts w:ascii="Times New Roman" w:hAnsi="Times New Roman"/>
          <w:sz w:val="24"/>
          <w:szCs w:val="24"/>
          <w:lang w:val="sq-AL"/>
        </w:rPr>
        <w:t>e</w:t>
      </w:r>
      <w:r w:rsidRPr="00BC3C19">
        <w:rPr>
          <w:rFonts w:ascii="Times New Roman" w:hAnsi="Times New Roman"/>
          <w:sz w:val="24"/>
          <w:szCs w:val="24"/>
          <w:lang w:val="sq-AL"/>
        </w:rPr>
        <w:t>se ose një akt i Presidentit që mund të ketë shkelur ndonjë dispozitë</w:t>
      </w:r>
      <w:r w:rsidR="00B1303A" w:rsidRPr="00BC3C19">
        <w:rPr>
          <w:rFonts w:ascii="Times New Roman" w:hAnsi="Times New Roman"/>
          <w:sz w:val="24"/>
          <w:szCs w:val="24"/>
          <w:lang w:val="sq-AL"/>
        </w:rPr>
        <w:t xml:space="preserve"> kushtetuese, për rrjedhojë pro</w:t>
      </w:r>
      <w:r w:rsidR="007B247E" w:rsidRPr="00BC3C19">
        <w:rPr>
          <w:rFonts w:ascii="Times New Roman" w:hAnsi="Times New Roman"/>
          <w:sz w:val="24"/>
          <w:szCs w:val="24"/>
          <w:lang w:val="sq-AL"/>
        </w:rPr>
        <w:t>c</w:t>
      </w:r>
      <w:r w:rsidRPr="00BC3C19">
        <w:rPr>
          <w:rFonts w:ascii="Times New Roman" w:hAnsi="Times New Roman"/>
          <w:sz w:val="24"/>
          <w:szCs w:val="24"/>
          <w:lang w:val="sq-AL"/>
        </w:rPr>
        <w:t>esi është ngritur dhe ka funksionuar në mungesë të lëndës dhe shkaqeve kushtetuese. Po ashtu, m</w:t>
      </w:r>
      <w:r w:rsidRPr="00BC3C19">
        <w:rPr>
          <w:rFonts w:ascii="Times New Roman" w:eastAsia="Times New Roman" w:hAnsi="Times New Roman"/>
          <w:sz w:val="24"/>
          <w:szCs w:val="24"/>
          <w:lang w:val="sq-AL"/>
        </w:rPr>
        <w:t>ënyra se si ka v</w:t>
      </w:r>
      <w:r w:rsidR="00B1303A" w:rsidRPr="00BC3C19">
        <w:rPr>
          <w:rFonts w:ascii="Times New Roman" w:eastAsia="Times New Roman" w:hAnsi="Times New Roman"/>
          <w:sz w:val="24"/>
          <w:szCs w:val="24"/>
          <w:lang w:val="sq-AL"/>
        </w:rPr>
        <w:t>epruar Kuvendi, që ka nisur pro</w:t>
      </w:r>
      <w:r w:rsidR="007B247E" w:rsidRPr="00BC3C19">
        <w:rPr>
          <w:rFonts w:ascii="Times New Roman" w:eastAsia="Times New Roman" w:hAnsi="Times New Roman"/>
          <w:sz w:val="24"/>
          <w:szCs w:val="24"/>
          <w:lang w:val="sq-AL"/>
        </w:rPr>
        <w:t>c</w:t>
      </w:r>
      <w:r w:rsidRPr="00BC3C19">
        <w:rPr>
          <w:rFonts w:ascii="Times New Roman" w:eastAsia="Times New Roman" w:hAnsi="Times New Roman"/>
          <w:sz w:val="24"/>
          <w:szCs w:val="24"/>
          <w:lang w:val="sq-AL"/>
        </w:rPr>
        <w:t xml:space="preserve">esin hetimor pa pasur një çështje të veçantë për të hetuar, por duke e zgjeruar </w:t>
      </w:r>
      <w:r w:rsidR="00B1303A" w:rsidRPr="00BC3C19">
        <w:rPr>
          <w:rFonts w:ascii="Times New Roman" w:eastAsia="Times New Roman" w:hAnsi="Times New Roman"/>
          <w:sz w:val="24"/>
          <w:szCs w:val="24"/>
          <w:lang w:val="sq-AL"/>
        </w:rPr>
        <w:t xml:space="preserve">atë </w:t>
      </w:r>
      <w:r w:rsidRPr="00BC3C19">
        <w:rPr>
          <w:rFonts w:ascii="Times New Roman" w:eastAsia="Times New Roman" w:hAnsi="Times New Roman"/>
          <w:sz w:val="24"/>
          <w:szCs w:val="24"/>
          <w:lang w:val="sq-AL"/>
        </w:rPr>
        <w:t>në të gjithë veprimtarinë e Presidentit</w:t>
      </w:r>
      <w:r w:rsidR="00B1303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w:t>
      </w:r>
      <w:r w:rsidR="00BC241B" w:rsidRPr="00BC3C19">
        <w:rPr>
          <w:rFonts w:ascii="Times New Roman" w:eastAsia="Times New Roman" w:hAnsi="Times New Roman"/>
          <w:sz w:val="24"/>
          <w:szCs w:val="24"/>
          <w:lang w:val="sq-AL"/>
        </w:rPr>
        <w:t xml:space="preserve">përbën </w:t>
      </w:r>
      <w:r w:rsidRPr="00BC3C19">
        <w:rPr>
          <w:rFonts w:ascii="Times New Roman" w:eastAsia="Times New Roman" w:hAnsi="Times New Roman"/>
          <w:sz w:val="24"/>
          <w:szCs w:val="24"/>
          <w:lang w:val="sq-AL"/>
        </w:rPr>
        <w:t>shkel</w:t>
      </w:r>
      <w:r w:rsidR="00BC241B" w:rsidRPr="00BC3C19">
        <w:rPr>
          <w:rFonts w:ascii="Times New Roman" w:eastAsia="Times New Roman" w:hAnsi="Times New Roman"/>
          <w:sz w:val="24"/>
          <w:szCs w:val="24"/>
          <w:lang w:val="sq-AL"/>
        </w:rPr>
        <w:t xml:space="preserve">je të </w:t>
      </w:r>
      <w:r w:rsidRPr="00BC3C19">
        <w:rPr>
          <w:rFonts w:ascii="Times New Roman" w:eastAsia="Times New Roman" w:hAnsi="Times New Roman"/>
          <w:sz w:val="24"/>
          <w:szCs w:val="24"/>
          <w:lang w:val="sq-AL"/>
        </w:rPr>
        <w:t>neni</w:t>
      </w:r>
      <w:r w:rsidR="00BC241B" w:rsidRPr="00BC3C19">
        <w:rPr>
          <w:rFonts w:ascii="Times New Roman" w:eastAsia="Times New Roman" w:hAnsi="Times New Roman"/>
          <w:sz w:val="24"/>
          <w:szCs w:val="24"/>
          <w:lang w:val="sq-AL"/>
        </w:rPr>
        <w:t xml:space="preserve">t </w:t>
      </w:r>
      <w:r w:rsidRPr="00BC3C19">
        <w:rPr>
          <w:rFonts w:ascii="Times New Roman" w:eastAsia="Times New Roman" w:hAnsi="Times New Roman"/>
          <w:sz w:val="24"/>
          <w:szCs w:val="24"/>
          <w:lang w:val="sq-AL"/>
        </w:rPr>
        <w:t>7 të Kushtetutës.</w:t>
      </w:r>
    </w:p>
    <w:p w:rsidR="00FF3281" w:rsidRPr="00BC3C19" w:rsidRDefault="0044647C" w:rsidP="00FF328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w:t>
      </w:r>
      <w:r w:rsidR="008843C7" w:rsidRPr="00BC3C19">
        <w:rPr>
          <w:rFonts w:ascii="Times New Roman" w:hAnsi="Times New Roman"/>
          <w:sz w:val="24"/>
          <w:szCs w:val="24"/>
          <w:lang w:val="sq-AL"/>
        </w:rPr>
        <w:t xml:space="preserve"> ka prap</w:t>
      </w:r>
      <w:r w:rsidR="0001280E" w:rsidRPr="00BC3C19">
        <w:rPr>
          <w:rFonts w:ascii="Times New Roman" w:hAnsi="Times New Roman"/>
          <w:sz w:val="24"/>
          <w:szCs w:val="24"/>
          <w:lang w:val="sq-AL"/>
        </w:rPr>
        <w:t>ë</w:t>
      </w:r>
      <w:r w:rsidR="008843C7" w:rsidRPr="00BC3C19">
        <w:rPr>
          <w:rFonts w:ascii="Times New Roman" w:hAnsi="Times New Roman"/>
          <w:sz w:val="24"/>
          <w:szCs w:val="24"/>
          <w:lang w:val="sq-AL"/>
        </w:rPr>
        <w:t>suar se Presiden</w:t>
      </w:r>
      <w:r w:rsidRPr="00BC3C19">
        <w:rPr>
          <w:rFonts w:ascii="Times New Roman" w:hAnsi="Times New Roman"/>
          <w:sz w:val="24"/>
          <w:szCs w:val="24"/>
          <w:shd w:val="clear" w:color="auto" w:fill="FFFFFF"/>
          <w:lang w:val="sq-AL"/>
        </w:rPr>
        <w:t>ti nuk ka asnjë të drejtë procedurale dhe legjitimitet për të zgjeruar periudhën ose sjelljet që duhet të merren në shqyrtim në këtë fazë.</w:t>
      </w:r>
      <w:r w:rsidRPr="00BC3C19">
        <w:rPr>
          <w:rFonts w:ascii="Times New Roman" w:eastAsia="Times New Roman" w:hAnsi="Times New Roman"/>
          <w:sz w:val="24"/>
          <w:szCs w:val="24"/>
          <w:lang w:val="sq-AL"/>
        </w:rPr>
        <w:t xml:space="preserve"> Në vendimin për ngritjen e komisionit hetimor janë përcaktuar tri çështje, </w:t>
      </w:r>
      <w:r w:rsidRPr="00BC3C19">
        <w:rPr>
          <w:rFonts w:ascii="Times New Roman" w:hAnsi="Times New Roman"/>
          <w:sz w:val="24"/>
          <w:szCs w:val="24"/>
          <w:lang w:val="sq-AL"/>
        </w:rPr>
        <w:t>që kanë të bëjnë me hetimin dhe verifikimin e veprimeve të Presidentit p</w:t>
      </w:r>
      <w:r w:rsidR="00A96697" w:rsidRPr="00BC3C19">
        <w:rPr>
          <w:rFonts w:ascii="Times New Roman" w:hAnsi="Times New Roman"/>
          <w:sz w:val="24"/>
          <w:szCs w:val="24"/>
          <w:lang w:val="sq-AL"/>
        </w:rPr>
        <w:t>a</w:t>
      </w:r>
      <w:r w:rsidRPr="00BC3C19">
        <w:rPr>
          <w:rFonts w:ascii="Times New Roman" w:hAnsi="Times New Roman"/>
          <w:sz w:val="24"/>
          <w:szCs w:val="24"/>
          <w:lang w:val="sq-AL"/>
        </w:rPr>
        <w:t>ra dhe gjatë procesit zgjedhor, verifikimi</w:t>
      </w:r>
      <w:r w:rsidR="00A96697" w:rsidRPr="00BC3C19">
        <w:rPr>
          <w:rFonts w:ascii="Times New Roman" w:hAnsi="Times New Roman"/>
          <w:sz w:val="24"/>
          <w:szCs w:val="24"/>
          <w:lang w:val="sq-AL"/>
        </w:rPr>
        <w:t xml:space="preserve">n e </w:t>
      </w:r>
      <w:r w:rsidRPr="00BC3C19">
        <w:rPr>
          <w:rFonts w:ascii="Times New Roman" w:hAnsi="Times New Roman"/>
          <w:sz w:val="24"/>
          <w:szCs w:val="24"/>
          <w:lang w:val="sq-AL"/>
        </w:rPr>
        <w:t>pasojave të tyre dhe verifikimi</w:t>
      </w:r>
      <w:r w:rsidR="00A96697" w:rsidRPr="00BC3C19">
        <w:rPr>
          <w:rFonts w:ascii="Times New Roman" w:hAnsi="Times New Roman"/>
          <w:sz w:val="24"/>
          <w:szCs w:val="24"/>
          <w:lang w:val="sq-AL"/>
        </w:rPr>
        <w:t>n e</w:t>
      </w:r>
      <w:r w:rsidRPr="00BC3C19">
        <w:rPr>
          <w:rFonts w:ascii="Times New Roman" w:hAnsi="Times New Roman"/>
          <w:sz w:val="24"/>
          <w:szCs w:val="24"/>
          <w:lang w:val="sq-AL"/>
        </w:rPr>
        <w:t xml:space="preserve"> akteve, sjelljeve dhe qëndrimeve të Presidentit në raport me rolin dhe pozitën e tij kushtetuese. </w:t>
      </w:r>
      <w:r w:rsidRPr="00BC3C19">
        <w:rPr>
          <w:rFonts w:ascii="Times New Roman" w:eastAsia="Times New Roman" w:hAnsi="Times New Roman"/>
          <w:sz w:val="24"/>
          <w:szCs w:val="24"/>
          <w:lang w:val="sq-AL"/>
        </w:rPr>
        <w:t>Aktet e Kuvendit janë hartuar në përputhje me standardet e vendosura për funksionimin e komisioneve hetimore</w:t>
      </w:r>
      <w:r w:rsidR="00A96697" w:rsidRPr="00BC3C19">
        <w:rPr>
          <w:rFonts w:ascii="Times New Roman" w:eastAsia="Times New Roman" w:hAnsi="Times New Roman"/>
          <w:sz w:val="24"/>
          <w:szCs w:val="24"/>
          <w:lang w:val="sq-AL"/>
        </w:rPr>
        <w:t>, por</w:t>
      </w:r>
      <w:r w:rsidRPr="00BC3C19">
        <w:rPr>
          <w:rFonts w:ascii="Times New Roman" w:eastAsia="Times New Roman" w:hAnsi="Times New Roman"/>
          <w:sz w:val="24"/>
          <w:szCs w:val="24"/>
          <w:lang w:val="sq-AL"/>
        </w:rPr>
        <w:t xml:space="preserve"> </w:t>
      </w:r>
      <w:r w:rsidR="00A96697" w:rsidRPr="00BC3C19">
        <w:rPr>
          <w:rFonts w:ascii="Times New Roman" w:eastAsia="Times New Roman" w:hAnsi="Times New Roman"/>
          <w:sz w:val="24"/>
          <w:szCs w:val="24"/>
          <w:lang w:val="sq-AL"/>
        </w:rPr>
        <w:t>d</w:t>
      </w:r>
      <w:r w:rsidRPr="00BC3C19">
        <w:rPr>
          <w:rFonts w:ascii="Times New Roman" w:eastAsia="Times New Roman" w:hAnsi="Times New Roman"/>
          <w:sz w:val="24"/>
          <w:szCs w:val="24"/>
          <w:lang w:val="sq-AL"/>
        </w:rPr>
        <w:t>uke pasur parasysh edhe natyrën teknike të punës së komisionit dhe formimi</w:t>
      </w:r>
      <w:r w:rsidR="00A96697" w:rsidRPr="00BC3C19">
        <w:rPr>
          <w:rFonts w:ascii="Times New Roman" w:eastAsia="Times New Roman" w:hAnsi="Times New Roman"/>
          <w:sz w:val="24"/>
          <w:szCs w:val="24"/>
          <w:lang w:val="sq-AL"/>
        </w:rPr>
        <w:t>n</w:t>
      </w:r>
      <w:r w:rsidRPr="00BC3C19">
        <w:rPr>
          <w:rFonts w:ascii="Times New Roman" w:eastAsia="Times New Roman" w:hAnsi="Times New Roman"/>
          <w:sz w:val="24"/>
          <w:szCs w:val="24"/>
          <w:lang w:val="sq-AL"/>
        </w:rPr>
        <w:t xml:space="preserve"> profesional të anëtarëve</w:t>
      </w:r>
      <w:r w:rsidR="00A96697" w:rsidRPr="00BC3C19">
        <w:rPr>
          <w:rFonts w:ascii="Times New Roman" w:eastAsia="Times New Roman" w:hAnsi="Times New Roman"/>
          <w:sz w:val="24"/>
          <w:szCs w:val="24"/>
          <w:lang w:val="sq-AL"/>
        </w:rPr>
        <w:t xml:space="preserve"> të tij</w:t>
      </w:r>
      <w:r w:rsidRPr="00BC3C19">
        <w:rPr>
          <w:rFonts w:ascii="Times New Roman" w:eastAsia="Times New Roman" w:hAnsi="Times New Roman"/>
          <w:sz w:val="24"/>
          <w:szCs w:val="24"/>
          <w:lang w:val="sq-AL"/>
        </w:rPr>
        <w:t xml:space="preserve">, këto akte nuk hartohen si vendime tipike të organeve të specializuara. </w:t>
      </w:r>
    </w:p>
    <w:p w:rsidR="0044647C" w:rsidRPr="00BC3C19" w:rsidRDefault="0044647C" w:rsidP="00B359F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 xml:space="preserve">Gjykata, bazuar në parimin </w:t>
      </w:r>
      <w:r w:rsidRPr="00BC3C19">
        <w:rPr>
          <w:rFonts w:ascii="Times New Roman" w:eastAsia="Times New Roman" w:hAnsi="Times New Roman"/>
          <w:i/>
          <w:sz w:val="24"/>
          <w:szCs w:val="24"/>
          <w:shd w:val="clear" w:color="auto" w:fill="FFFFFF"/>
          <w:lang w:val="sq-AL"/>
        </w:rPr>
        <w:t xml:space="preserve">iura novit curia, </w:t>
      </w:r>
      <w:r w:rsidR="00FF3281" w:rsidRPr="00BC3C19">
        <w:rPr>
          <w:rFonts w:ascii="Times New Roman" w:eastAsia="Times New Roman" w:hAnsi="Times New Roman"/>
          <w:bCs/>
          <w:sz w:val="24"/>
          <w:szCs w:val="24"/>
          <w:lang w:val="sq-AL"/>
        </w:rPr>
        <w:t xml:space="preserve">duke pasur parasysh natyrën e organit, </w:t>
      </w:r>
      <w:r w:rsidR="00916240" w:rsidRPr="00BC3C19">
        <w:rPr>
          <w:rFonts w:ascii="Times New Roman" w:eastAsia="Times New Roman" w:hAnsi="Times New Roman"/>
          <w:bCs/>
          <w:sz w:val="24"/>
          <w:szCs w:val="24"/>
          <w:lang w:val="sq-AL"/>
        </w:rPr>
        <w:t>t</w:t>
      </w:r>
      <w:r w:rsidR="00881CA3" w:rsidRPr="00BC3C19">
        <w:rPr>
          <w:rFonts w:ascii="Times New Roman" w:eastAsia="Times New Roman" w:hAnsi="Times New Roman"/>
          <w:bCs/>
          <w:sz w:val="24"/>
          <w:szCs w:val="24"/>
          <w:lang w:val="sq-AL"/>
        </w:rPr>
        <w:t>ë</w:t>
      </w:r>
      <w:r w:rsidR="00916240" w:rsidRPr="00BC3C19">
        <w:rPr>
          <w:rFonts w:ascii="Times New Roman" w:eastAsia="Times New Roman" w:hAnsi="Times New Roman"/>
          <w:bCs/>
          <w:sz w:val="24"/>
          <w:szCs w:val="24"/>
          <w:lang w:val="sq-AL"/>
        </w:rPr>
        <w:t xml:space="preserve"> </w:t>
      </w:r>
      <w:r w:rsidR="00FF3281" w:rsidRPr="00BC3C19">
        <w:rPr>
          <w:rFonts w:ascii="Times New Roman" w:eastAsia="Times New Roman" w:hAnsi="Times New Roman"/>
          <w:bCs/>
          <w:sz w:val="24"/>
          <w:szCs w:val="24"/>
          <w:lang w:val="sq-AL"/>
        </w:rPr>
        <w:t xml:space="preserve">procedurës që zhvillohet në këtë rast, si dhe përbërjen e komisionit hetimor, vlerëson se detyrimi </w:t>
      </w:r>
      <w:r w:rsidR="00121104" w:rsidRPr="00BC3C19">
        <w:rPr>
          <w:rFonts w:ascii="Times New Roman" w:eastAsia="Times New Roman" w:hAnsi="Times New Roman"/>
          <w:bCs/>
          <w:sz w:val="24"/>
          <w:szCs w:val="24"/>
          <w:lang w:val="sq-AL"/>
        </w:rPr>
        <w:t xml:space="preserve">për arsyetimin e këtyre akteve </w:t>
      </w:r>
      <w:r w:rsidRPr="00BC3C19">
        <w:rPr>
          <w:rFonts w:ascii="Times New Roman" w:eastAsia="Times New Roman" w:hAnsi="Times New Roman"/>
          <w:sz w:val="24"/>
          <w:szCs w:val="24"/>
          <w:shd w:val="clear" w:color="auto" w:fill="FFFFFF"/>
          <w:lang w:val="sq-AL"/>
        </w:rPr>
        <w:t>do t</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analizo</w:t>
      </w:r>
      <w:r w:rsidR="008843C7" w:rsidRPr="00BC3C19">
        <w:rPr>
          <w:rFonts w:ascii="Times New Roman" w:eastAsia="Times New Roman" w:hAnsi="Times New Roman"/>
          <w:sz w:val="24"/>
          <w:szCs w:val="24"/>
          <w:shd w:val="clear" w:color="auto" w:fill="FFFFFF"/>
          <w:lang w:val="sq-AL"/>
        </w:rPr>
        <w:t>he</w:t>
      </w:r>
      <w:r w:rsidR="00897437" w:rsidRPr="00BC3C19">
        <w:rPr>
          <w:rFonts w:ascii="Times New Roman" w:eastAsia="Times New Roman" w:hAnsi="Times New Roman"/>
          <w:sz w:val="24"/>
          <w:szCs w:val="24"/>
          <w:shd w:val="clear" w:color="auto" w:fill="FFFFFF"/>
          <w:lang w:val="sq-AL"/>
        </w:rPr>
        <w:t>t</w:t>
      </w:r>
      <w:r w:rsidR="008843C7" w:rsidRPr="00BC3C19">
        <w:rPr>
          <w:rFonts w:ascii="Times New Roman" w:eastAsia="Times New Roman" w:hAnsi="Times New Roman"/>
          <w:sz w:val="24"/>
          <w:szCs w:val="24"/>
          <w:shd w:val="clear" w:color="auto" w:fill="FFFFFF"/>
          <w:lang w:val="sq-AL"/>
        </w:rPr>
        <w:t xml:space="preserve"> n</w:t>
      </w:r>
      <w:r w:rsidR="0001280E" w:rsidRPr="00BC3C19">
        <w:rPr>
          <w:rFonts w:ascii="Times New Roman" w:eastAsia="Times New Roman" w:hAnsi="Times New Roman"/>
          <w:sz w:val="24"/>
          <w:szCs w:val="24"/>
          <w:shd w:val="clear" w:color="auto" w:fill="FFFFFF"/>
          <w:lang w:val="sq-AL"/>
        </w:rPr>
        <w:t>ë</w:t>
      </w:r>
      <w:r w:rsidR="008843C7" w:rsidRPr="00BC3C19">
        <w:rPr>
          <w:rFonts w:ascii="Times New Roman" w:eastAsia="Times New Roman" w:hAnsi="Times New Roman"/>
          <w:sz w:val="24"/>
          <w:szCs w:val="24"/>
          <w:shd w:val="clear" w:color="auto" w:fill="FFFFFF"/>
          <w:lang w:val="sq-AL"/>
        </w:rPr>
        <w:t xml:space="preserve"> k</w:t>
      </w:r>
      <w:r w:rsidR="007D47F7" w:rsidRPr="00BC3C19">
        <w:rPr>
          <w:rFonts w:ascii="Times New Roman" w:eastAsia="Times New Roman" w:hAnsi="Times New Roman"/>
          <w:sz w:val="24"/>
          <w:szCs w:val="24"/>
          <w:shd w:val="clear" w:color="auto" w:fill="FFFFFF"/>
          <w:lang w:val="sq-AL"/>
        </w:rPr>
        <w:t xml:space="preserve">ontekstin e </w:t>
      </w:r>
      <w:r w:rsidR="008F0654" w:rsidRPr="00BC3C19">
        <w:rPr>
          <w:rFonts w:ascii="Times New Roman" w:eastAsia="Times New Roman" w:hAnsi="Times New Roman"/>
          <w:sz w:val="24"/>
          <w:szCs w:val="24"/>
          <w:shd w:val="clear" w:color="auto" w:fill="FFFFFF"/>
          <w:lang w:val="sq-AL"/>
        </w:rPr>
        <w:t>detyrimit t</w:t>
      </w:r>
      <w:r w:rsidR="0001280E" w:rsidRPr="00BC3C19">
        <w:rPr>
          <w:rFonts w:ascii="Times New Roman" w:eastAsia="Times New Roman" w:hAnsi="Times New Roman"/>
          <w:sz w:val="24"/>
          <w:szCs w:val="24"/>
          <w:shd w:val="clear" w:color="auto" w:fill="FFFFFF"/>
          <w:lang w:val="sq-AL"/>
        </w:rPr>
        <w:t>ë</w:t>
      </w:r>
      <w:r w:rsidR="008F0654" w:rsidRPr="00BC3C19">
        <w:rPr>
          <w:rFonts w:ascii="Times New Roman" w:eastAsia="Times New Roman" w:hAnsi="Times New Roman"/>
          <w:sz w:val="24"/>
          <w:szCs w:val="24"/>
          <w:shd w:val="clear" w:color="auto" w:fill="FFFFFF"/>
          <w:lang w:val="sq-AL"/>
        </w:rPr>
        <w:t xml:space="preserve"> </w:t>
      </w:r>
      <w:r w:rsidR="008843C7" w:rsidRPr="00BC3C19">
        <w:rPr>
          <w:rFonts w:ascii="Times New Roman" w:eastAsia="Times New Roman" w:hAnsi="Times New Roman"/>
          <w:sz w:val="24"/>
          <w:szCs w:val="24"/>
          <w:shd w:val="clear" w:color="auto" w:fill="FFFFFF"/>
          <w:lang w:val="sq-AL"/>
        </w:rPr>
        <w:t>parashik</w:t>
      </w:r>
      <w:r w:rsidR="008F0654" w:rsidRPr="00BC3C19">
        <w:rPr>
          <w:rFonts w:ascii="Times New Roman" w:eastAsia="Times New Roman" w:hAnsi="Times New Roman"/>
          <w:sz w:val="24"/>
          <w:szCs w:val="24"/>
          <w:shd w:val="clear" w:color="auto" w:fill="FFFFFF"/>
          <w:lang w:val="sq-AL"/>
        </w:rPr>
        <w:t>uar n</w:t>
      </w:r>
      <w:r w:rsidR="0001280E" w:rsidRPr="00BC3C19">
        <w:rPr>
          <w:rFonts w:ascii="Times New Roman" w:eastAsia="Times New Roman" w:hAnsi="Times New Roman"/>
          <w:sz w:val="24"/>
          <w:szCs w:val="24"/>
          <w:shd w:val="clear" w:color="auto" w:fill="FFFFFF"/>
          <w:lang w:val="sq-AL"/>
        </w:rPr>
        <w:t>ë</w:t>
      </w:r>
      <w:r w:rsidRPr="00BC3C19">
        <w:rPr>
          <w:rFonts w:ascii="Times New Roman" w:eastAsia="Times New Roman" w:hAnsi="Times New Roman"/>
          <w:sz w:val="24"/>
          <w:szCs w:val="24"/>
          <w:shd w:val="clear" w:color="auto" w:fill="FFFFFF"/>
          <w:lang w:val="sq-AL"/>
        </w:rPr>
        <w:t xml:space="preserve"> </w:t>
      </w:r>
      <w:r w:rsidR="00FF3281" w:rsidRPr="00BC3C19">
        <w:rPr>
          <w:rFonts w:ascii="Times New Roman" w:eastAsia="Times New Roman" w:hAnsi="Times New Roman"/>
          <w:sz w:val="24"/>
          <w:szCs w:val="24"/>
          <w:shd w:val="clear" w:color="auto" w:fill="FFFFFF"/>
          <w:lang w:val="sq-AL"/>
        </w:rPr>
        <w:t>nenin 112 të Rregullores së Kuvendit për aktet</w:t>
      </w:r>
      <w:r w:rsidR="0067396A" w:rsidRPr="00BC3C19">
        <w:rPr>
          <w:rFonts w:ascii="Times New Roman" w:eastAsia="Times New Roman" w:hAnsi="Times New Roman"/>
          <w:sz w:val="24"/>
          <w:szCs w:val="24"/>
          <w:shd w:val="clear" w:color="auto" w:fill="FFFFFF"/>
          <w:lang w:val="sq-AL"/>
        </w:rPr>
        <w:t xml:space="preserve"> e</w:t>
      </w:r>
      <w:r w:rsidR="00FF3281" w:rsidRPr="00BC3C19">
        <w:rPr>
          <w:rFonts w:ascii="Times New Roman" w:eastAsia="Times New Roman" w:hAnsi="Times New Roman"/>
          <w:sz w:val="24"/>
          <w:szCs w:val="24"/>
          <w:shd w:val="clear" w:color="auto" w:fill="FFFFFF"/>
          <w:lang w:val="sq-AL"/>
        </w:rPr>
        <w:t xml:space="preserve"> procedurës parlamentare, si dhe </w:t>
      </w:r>
      <w:r w:rsidR="0067396A" w:rsidRPr="00BC3C19">
        <w:rPr>
          <w:rFonts w:ascii="Times New Roman" w:eastAsia="Times New Roman" w:hAnsi="Times New Roman"/>
          <w:sz w:val="24"/>
          <w:szCs w:val="24"/>
          <w:shd w:val="clear" w:color="auto" w:fill="FFFFFF"/>
          <w:lang w:val="sq-AL"/>
        </w:rPr>
        <w:t xml:space="preserve">atë të parashikuar në </w:t>
      </w:r>
      <w:r w:rsidRPr="00BC3C19">
        <w:rPr>
          <w:rFonts w:ascii="Times New Roman" w:eastAsia="Times New Roman" w:hAnsi="Times New Roman"/>
          <w:sz w:val="24"/>
          <w:szCs w:val="24"/>
          <w:shd w:val="clear" w:color="auto" w:fill="FFFFFF"/>
          <w:lang w:val="sq-AL"/>
        </w:rPr>
        <w:t>neni</w:t>
      </w:r>
      <w:r w:rsidR="008F0654" w:rsidRPr="00BC3C19">
        <w:rPr>
          <w:rFonts w:ascii="Times New Roman" w:eastAsia="Times New Roman" w:hAnsi="Times New Roman"/>
          <w:sz w:val="24"/>
          <w:szCs w:val="24"/>
          <w:shd w:val="clear" w:color="auto" w:fill="FFFFFF"/>
          <w:lang w:val="sq-AL"/>
        </w:rPr>
        <w:t>n</w:t>
      </w:r>
      <w:r w:rsidRPr="00BC3C19">
        <w:rPr>
          <w:rFonts w:ascii="Times New Roman" w:eastAsia="Times New Roman" w:hAnsi="Times New Roman"/>
          <w:sz w:val="24"/>
          <w:szCs w:val="24"/>
          <w:shd w:val="clear" w:color="auto" w:fill="FFFFFF"/>
          <w:lang w:val="sq-AL"/>
        </w:rPr>
        <w:t xml:space="preserve"> </w:t>
      </w:r>
      <w:r w:rsidR="008F0654" w:rsidRPr="00BC3C19">
        <w:rPr>
          <w:rFonts w:ascii="Times New Roman" w:eastAsia="Times New Roman" w:hAnsi="Times New Roman"/>
          <w:sz w:val="24"/>
          <w:szCs w:val="24"/>
          <w:shd w:val="clear" w:color="auto" w:fill="FFFFFF"/>
          <w:lang w:val="sq-AL"/>
        </w:rPr>
        <w:t>61, pika 2, t</w:t>
      </w:r>
      <w:r w:rsidR="0001280E" w:rsidRPr="00BC3C19">
        <w:rPr>
          <w:rFonts w:ascii="Times New Roman" w:eastAsia="Times New Roman" w:hAnsi="Times New Roman"/>
          <w:sz w:val="24"/>
          <w:szCs w:val="24"/>
          <w:shd w:val="clear" w:color="auto" w:fill="FFFFFF"/>
          <w:lang w:val="sq-AL"/>
        </w:rPr>
        <w:t>ë</w:t>
      </w:r>
      <w:r w:rsidR="008F0654" w:rsidRPr="00BC3C19">
        <w:rPr>
          <w:rFonts w:ascii="Times New Roman" w:eastAsia="Times New Roman" w:hAnsi="Times New Roman"/>
          <w:sz w:val="24"/>
          <w:szCs w:val="24"/>
          <w:shd w:val="clear" w:color="auto" w:fill="FFFFFF"/>
          <w:lang w:val="sq-AL"/>
        </w:rPr>
        <w:t xml:space="preserve"> ligjit nr. 8577/2000</w:t>
      </w:r>
      <w:r w:rsidR="0067396A" w:rsidRPr="00BC3C19">
        <w:rPr>
          <w:rFonts w:ascii="Times New Roman" w:eastAsia="Times New Roman" w:hAnsi="Times New Roman"/>
          <w:sz w:val="24"/>
          <w:szCs w:val="24"/>
          <w:shd w:val="clear" w:color="auto" w:fill="FFFFFF"/>
          <w:lang w:val="sq-AL"/>
        </w:rPr>
        <w:t xml:space="preserve"> për vendimin e Kuvendit</w:t>
      </w:r>
      <w:r w:rsidR="00FF3281" w:rsidRPr="00BC3C19">
        <w:rPr>
          <w:rFonts w:ascii="Times New Roman" w:eastAsia="Times New Roman" w:hAnsi="Times New Roman"/>
          <w:sz w:val="24"/>
          <w:szCs w:val="24"/>
          <w:shd w:val="clear" w:color="auto" w:fill="FFFFFF"/>
          <w:lang w:val="sq-AL"/>
        </w:rPr>
        <w:t xml:space="preserve">. </w:t>
      </w:r>
      <w:r w:rsidR="008F0654" w:rsidRPr="00BC3C19">
        <w:rPr>
          <w:rFonts w:ascii="Times New Roman" w:eastAsia="Times New Roman" w:hAnsi="Times New Roman"/>
          <w:sz w:val="24"/>
          <w:szCs w:val="24"/>
          <w:shd w:val="clear" w:color="auto" w:fill="FFFFFF"/>
          <w:lang w:val="sq-AL"/>
        </w:rPr>
        <w:t xml:space="preserve">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shd w:val="clear" w:color="auto" w:fill="FFFFFF"/>
          <w:lang w:val="sq-AL"/>
        </w:rPr>
        <w:t>Gjykata vëren se në kërkesën e paraqitur nga 49 deputetë të Kuvendit për shka</w:t>
      </w:r>
      <w:r w:rsidR="00A96697" w:rsidRPr="00BC3C19">
        <w:rPr>
          <w:rFonts w:ascii="Times New Roman" w:eastAsia="Times New Roman" w:hAnsi="Times New Roman"/>
          <w:sz w:val="24"/>
          <w:szCs w:val="24"/>
          <w:shd w:val="clear" w:color="auto" w:fill="FFFFFF"/>
          <w:lang w:val="sq-AL"/>
        </w:rPr>
        <w:t>rkimin e Presidentit, drejtuar K</w:t>
      </w:r>
      <w:r w:rsidRPr="00BC3C19">
        <w:rPr>
          <w:rFonts w:ascii="Times New Roman" w:eastAsia="Times New Roman" w:hAnsi="Times New Roman"/>
          <w:sz w:val="24"/>
          <w:szCs w:val="24"/>
          <w:shd w:val="clear" w:color="auto" w:fill="FFFFFF"/>
          <w:lang w:val="sq-AL"/>
        </w:rPr>
        <w:t>ryetarit të tij, janë parashtruar, në kuptim të nenit 112, pika 1, të Rregullores, aktet e kryera nga Presidenti, të cilat i referohen periudhës para dhe gjatë fushatës zgjedhore të vitit 2021, që përbëjnë shkelje të rënda të Kushtetutës</w:t>
      </w:r>
      <w:r w:rsidR="00A96697" w:rsidRPr="00BC3C19">
        <w:rPr>
          <w:rFonts w:ascii="Times New Roman" w:eastAsia="Times New Roman" w:hAnsi="Times New Roman"/>
          <w:sz w:val="24"/>
          <w:szCs w:val="24"/>
          <w:shd w:val="clear" w:color="auto" w:fill="FFFFFF"/>
          <w:lang w:val="sq-AL"/>
        </w:rPr>
        <w:t>,</w:t>
      </w:r>
      <w:r w:rsidRPr="00BC3C19">
        <w:rPr>
          <w:rFonts w:ascii="Times New Roman" w:eastAsia="Times New Roman" w:hAnsi="Times New Roman"/>
          <w:sz w:val="24"/>
          <w:szCs w:val="24"/>
          <w:shd w:val="clear" w:color="auto" w:fill="FFFFFF"/>
          <w:lang w:val="sq-AL"/>
        </w:rPr>
        <w:t xml:space="preserve"> duke referuar në dispozitat kushtetuese që përcaktojnë rolin dhe detyrimet kushtetuese të Presidentit. Për rrjedhojë, Gjykata arrin në përfundimin se kërkesa për shkarkim e paraqitur n</w:t>
      </w:r>
      <w:r w:rsidR="00A82351" w:rsidRPr="00BC3C19">
        <w:rPr>
          <w:rFonts w:ascii="Times New Roman" w:eastAsia="Times New Roman" w:hAnsi="Times New Roman"/>
          <w:sz w:val="24"/>
          <w:szCs w:val="24"/>
          <w:shd w:val="clear" w:color="auto" w:fill="FFFFFF"/>
          <w:lang w:val="sq-AL"/>
        </w:rPr>
        <w:t xml:space="preserve">ga jo më pak se një e katërta e </w:t>
      </w:r>
      <w:r w:rsidRPr="00BC3C19">
        <w:rPr>
          <w:rFonts w:ascii="Times New Roman" w:eastAsia="Times New Roman" w:hAnsi="Times New Roman"/>
          <w:sz w:val="24"/>
          <w:szCs w:val="24"/>
          <w:shd w:val="clear" w:color="auto" w:fill="FFFFFF"/>
          <w:lang w:val="sq-AL"/>
        </w:rPr>
        <w:t xml:space="preserve">anëtarëve të Kuvendit është paraqitur në formën e parashikuar nga Rregullorja dhe përmban në mënyrë të motivuar dhe konkrete shkeljen e rëndë të Kushtetutës, duke plotësuar edhe kërkesën për arsyetimin e saj. </w:t>
      </w:r>
    </w:p>
    <w:p w:rsidR="00232DD6" w:rsidRPr="00BC3C19" w:rsidRDefault="00A96697"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w:t>
      </w:r>
      <w:r w:rsidR="0044647C" w:rsidRPr="00BC3C19">
        <w:rPr>
          <w:rFonts w:ascii="Times New Roman" w:eastAsia="Times New Roman" w:hAnsi="Times New Roman"/>
          <w:sz w:val="24"/>
          <w:szCs w:val="24"/>
          <w:shd w:val="clear" w:color="auto" w:fill="FFFFFF"/>
          <w:lang w:val="sq-AL"/>
        </w:rPr>
        <w:t>ë seancën e datës 07.05.2021, m</w:t>
      </w:r>
      <w:r w:rsidR="00EE339F" w:rsidRPr="00BC3C19">
        <w:rPr>
          <w:rFonts w:ascii="Times New Roman" w:eastAsia="Times New Roman" w:hAnsi="Times New Roman"/>
          <w:sz w:val="24"/>
          <w:szCs w:val="24"/>
          <w:lang w:val="sq-AL"/>
        </w:rPr>
        <w:t>e vendimin nr. 44/2021</w:t>
      </w:r>
      <w:r w:rsidR="0044647C" w:rsidRPr="00BC3C19">
        <w:rPr>
          <w:rFonts w:ascii="Times New Roman" w:eastAsia="Times New Roman" w:hAnsi="Times New Roman"/>
          <w:sz w:val="24"/>
          <w:szCs w:val="24"/>
          <w:lang w:val="sq-AL"/>
        </w:rPr>
        <w:t xml:space="preserve">, Kuvendi ka vendosur miratimin e raportit dhe propozimit të Komisionit të Ligjeve për ngritjen e një komisioni hetimor dhe me vendimin nr. 45/2021, ka vendosur ngritjen e </w:t>
      </w:r>
      <w:r w:rsidRPr="00BC3C19">
        <w:rPr>
          <w:rFonts w:ascii="Times New Roman" w:eastAsia="Times New Roman" w:hAnsi="Times New Roman"/>
          <w:sz w:val="24"/>
          <w:szCs w:val="24"/>
          <w:lang w:val="sq-AL"/>
        </w:rPr>
        <w:t>k</w:t>
      </w:r>
      <w:r w:rsidR="0044647C" w:rsidRPr="00BC3C19">
        <w:rPr>
          <w:rFonts w:ascii="Times New Roman" w:eastAsia="Times New Roman" w:hAnsi="Times New Roman"/>
          <w:sz w:val="24"/>
          <w:szCs w:val="24"/>
          <w:lang w:val="sq-AL"/>
        </w:rPr>
        <w:t xml:space="preserve">omisionit </w:t>
      </w:r>
      <w:r w:rsidRPr="00BC3C19">
        <w:rPr>
          <w:rFonts w:ascii="Times New Roman" w:eastAsia="Times New Roman" w:hAnsi="Times New Roman"/>
          <w:sz w:val="24"/>
          <w:szCs w:val="24"/>
          <w:lang w:val="sq-AL"/>
        </w:rPr>
        <w:t>h</w:t>
      </w:r>
      <w:r w:rsidR="0044647C" w:rsidRPr="00BC3C19">
        <w:rPr>
          <w:rFonts w:ascii="Times New Roman" w:eastAsia="Times New Roman" w:hAnsi="Times New Roman"/>
          <w:sz w:val="24"/>
          <w:szCs w:val="24"/>
          <w:lang w:val="sq-AL"/>
        </w:rPr>
        <w:t>etimor “Për hetimin e shkeljeve të rënda kushtetuese nga Presidenti i Republikës së Shqipërisë”, me qëllim verifikimin e mënyrës së ushtrimit të kompetencave kushtetuese dhe ligjore nga ana e Presidentit gjatë periudhës përpara dhe gjatë fushatës zgjedhore, si dhe në ditën e heshtjes zgjedhore dhe me objekt të punës: a) hetimi dhe verifikimi nëse aktet e kryera dhe de</w:t>
      </w:r>
      <w:r w:rsidR="00EE339F" w:rsidRPr="00BC3C19">
        <w:rPr>
          <w:rFonts w:ascii="Times New Roman" w:eastAsia="Times New Roman" w:hAnsi="Times New Roman"/>
          <w:sz w:val="24"/>
          <w:szCs w:val="24"/>
          <w:lang w:val="sq-AL"/>
        </w:rPr>
        <w:t xml:space="preserve">klaratat e dhëna nga Presidenti </w:t>
      </w:r>
      <w:r w:rsidR="0044647C" w:rsidRPr="00BC3C19">
        <w:rPr>
          <w:rFonts w:ascii="Times New Roman" w:eastAsia="Times New Roman" w:hAnsi="Times New Roman"/>
          <w:sz w:val="24"/>
          <w:szCs w:val="24"/>
          <w:lang w:val="sq-AL"/>
        </w:rPr>
        <w:t>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intimidimin e institucioneve publike, dëmtimin e imazhit dhe reputacionit të vendit, si dhe marrëdhënie</w:t>
      </w:r>
      <w:r w:rsidR="00C8628B" w:rsidRPr="00BC3C19">
        <w:rPr>
          <w:rFonts w:ascii="Times New Roman" w:eastAsia="Times New Roman" w:hAnsi="Times New Roman"/>
          <w:sz w:val="24"/>
          <w:szCs w:val="24"/>
          <w:lang w:val="sq-AL"/>
        </w:rPr>
        <w:t>ve</w:t>
      </w:r>
      <w:r w:rsidR="0044647C" w:rsidRPr="00BC3C19">
        <w:rPr>
          <w:rFonts w:ascii="Times New Roman" w:eastAsia="Times New Roman" w:hAnsi="Times New Roman"/>
          <w:sz w:val="24"/>
          <w:szCs w:val="24"/>
          <w:lang w:val="sq-AL"/>
        </w:rPr>
        <w:t xml:space="preserve"> me partnerët strategjikë të Shqipërisë; c) verifikimi i akteve, sjelljeve dhe qëndrimeve të caktuara të Presidentit në raport me rolin dhe pozitën e tij kushtetuese. </w:t>
      </w:r>
    </w:p>
    <w:p w:rsidR="00E9525E" w:rsidRPr="00BC3C19" w:rsidRDefault="0044647C"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bCs/>
          <w:sz w:val="24"/>
          <w:szCs w:val="24"/>
          <w:lang w:val="sq-AL"/>
        </w:rPr>
        <w:t>Gjykata vëren se edhe pse objekti i hetimit nuk përputhet tërësisht me planin e veprimit të tij, komisioni hetimor, në përfundim të veprimtarisë së tij hetimore</w:t>
      </w:r>
      <w:r w:rsidR="00A96697"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ka analizuar dhe arsyetuar në raportin e tij përfundimtar veprimet dhe mosveprimet e Presidentit, duke arritur në përfundimin se ekzistojnë shkaqe për shkarkimin e </w:t>
      </w:r>
      <w:r w:rsidR="00A96697" w:rsidRPr="00BC3C19">
        <w:rPr>
          <w:rFonts w:ascii="Times New Roman" w:eastAsia="Times New Roman" w:hAnsi="Times New Roman"/>
          <w:bCs/>
          <w:sz w:val="24"/>
          <w:szCs w:val="24"/>
          <w:lang w:val="sq-AL"/>
        </w:rPr>
        <w:t>tij</w:t>
      </w:r>
      <w:r w:rsidRPr="00BC3C19">
        <w:rPr>
          <w:rFonts w:ascii="Times New Roman" w:eastAsia="Times New Roman" w:hAnsi="Times New Roman"/>
          <w:bCs/>
          <w:sz w:val="24"/>
          <w:szCs w:val="24"/>
          <w:lang w:val="sq-AL"/>
        </w:rPr>
        <w:t xml:space="preserve">. </w:t>
      </w:r>
      <w:r w:rsidR="00E9525E" w:rsidRPr="00BC3C19">
        <w:rPr>
          <w:rFonts w:ascii="Times New Roman" w:eastAsia="Times New Roman" w:hAnsi="Times New Roman"/>
          <w:bCs/>
          <w:sz w:val="24"/>
          <w:szCs w:val="24"/>
          <w:lang w:val="sq-AL"/>
        </w:rPr>
        <w:t>Në të njëjtën mënyrë, edhe vendimi i Kuvendit nr. 55/2021, me të cilin është vënë në lëvizje gjykimi kushtetues, plotëson kërkesën e të qenit i arsyetuar, në kuptim të përmbajtjes së nenit 61, pika 2</w:t>
      </w:r>
      <w:r w:rsidR="00726CCE" w:rsidRPr="00BC3C19">
        <w:rPr>
          <w:rFonts w:ascii="Times New Roman" w:eastAsia="Times New Roman" w:hAnsi="Times New Roman"/>
          <w:bCs/>
          <w:sz w:val="24"/>
          <w:szCs w:val="24"/>
          <w:lang w:val="sq-AL"/>
        </w:rPr>
        <w:t>,</w:t>
      </w:r>
      <w:r w:rsidR="00E9525E" w:rsidRPr="00BC3C19">
        <w:rPr>
          <w:rFonts w:ascii="Times New Roman" w:eastAsia="Times New Roman" w:hAnsi="Times New Roman"/>
          <w:bCs/>
          <w:sz w:val="24"/>
          <w:szCs w:val="24"/>
          <w:lang w:val="sq-AL"/>
        </w:rPr>
        <w:t xml:space="preserve"> të ligjit nr. 8577/20</w:t>
      </w:r>
      <w:r w:rsidR="00A431AB" w:rsidRPr="00BC3C19">
        <w:rPr>
          <w:rFonts w:ascii="Times New Roman" w:eastAsia="Times New Roman" w:hAnsi="Times New Roman"/>
          <w:bCs/>
          <w:sz w:val="24"/>
          <w:szCs w:val="24"/>
          <w:lang w:val="sq-AL"/>
        </w:rPr>
        <w:t>00</w:t>
      </w:r>
      <w:r w:rsidR="00E9525E" w:rsidRPr="00BC3C19">
        <w:rPr>
          <w:rFonts w:ascii="Times New Roman" w:eastAsia="Times New Roman" w:hAnsi="Times New Roman"/>
          <w:bCs/>
          <w:sz w:val="24"/>
          <w:szCs w:val="24"/>
          <w:lang w:val="sq-AL"/>
        </w:rPr>
        <w:t xml:space="preserve">, pasi </w:t>
      </w:r>
      <w:r w:rsidR="00E9525E" w:rsidRPr="00BC3C19">
        <w:rPr>
          <w:rFonts w:ascii="Times New Roman" w:hAnsi="Times New Roman"/>
          <w:sz w:val="24"/>
          <w:szCs w:val="24"/>
          <w:lang w:val="sq-AL"/>
        </w:rPr>
        <w:t>përmban përshkrimin e fakteve dhe argumentet në lidhje me shkeljen e rëndë të Kushtetutës, si dhe është shoqëruar me provat përkatëse.</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Po në </w:t>
      </w:r>
      <w:r w:rsidR="008B1978" w:rsidRPr="00BC3C19">
        <w:rPr>
          <w:rFonts w:ascii="Times New Roman" w:eastAsia="Times New Roman" w:hAnsi="Times New Roman"/>
          <w:sz w:val="24"/>
          <w:szCs w:val="24"/>
          <w:lang w:val="sq-AL"/>
        </w:rPr>
        <w:t xml:space="preserve">këtë </w:t>
      </w:r>
      <w:r w:rsidRPr="00BC3C19">
        <w:rPr>
          <w:rFonts w:ascii="Times New Roman" w:eastAsia="Times New Roman" w:hAnsi="Times New Roman"/>
          <w:sz w:val="24"/>
          <w:szCs w:val="24"/>
          <w:lang w:val="sq-AL"/>
        </w:rPr>
        <w:t xml:space="preserve">drejtim, Gjykata do të verifikojë edhe pretendimin e ngritur nga Presidenti në seancë plenare për caktimin e njërit prej përfaqësuesve të Kuvendit në këtë gjykim kushtetues, i cili ka qenë njëkohësisht edhe ekspert ligjor i caktuar pranë komisionit hetimor.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w:t>
      </w:r>
      <w:r w:rsidR="004F0421" w:rsidRPr="00BC3C19">
        <w:rPr>
          <w:rFonts w:ascii="Times New Roman" w:hAnsi="Times New Roman"/>
          <w:sz w:val="24"/>
          <w:szCs w:val="24"/>
          <w:lang w:val="sq-AL"/>
        </w:rPr>
        <w:t xml:space="preserve"> ka pretenduar se</w:t>
      </w:r>
      <w:r w:rsidRPr="00BC3C19">
        <w:rPr>
          <w:rFonts w:ascii="Times New Roman" w:hAnsi="Times New Roman"/>
          <w:sz w:val="24"/>
          <w:szCs w:val="24"/>
          <w:lang w:val="sq-AL"/>
        </w:rPr>
        <w:t xml:space="preserve"> bazuar në</w:t>
      </w:r>
      <w:r w:rsidRPr="00BC3C19">
        <w:rPr>
          <w:rFonts w:ascii="Times New Roman" w:eastAsia="Times New Roman" w:hAnsi="Times New Roman"/>
          <w:sz w:val="24"/>
          <w:szCs w:val="24"/>
          <w:lang w:val="sq-AL"/>
        </w:rPr>
        <w:t xml:space="preserve"> parashikimet e ligjit nr. 8891/2002 funksioni i ekspertit të thirrur nga komisioni hetimor është </w:t>
      </w:r>
      <w:r w:rsidR="00A9669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njëjtë me atë të ekspertit sipas Kodit të Procedurës Penale (</w:t>
      </w:r>
      <w:r w:rsidRPr="00BC3C19">
        <w:rPr>
          <w:rFonts w:ascii="Times New Roman" w:eastAsia="Times New Roman" w:hAnsi="Times New Roman"/>
          <w:i/>
          <w:sz w:val="24"/>
          <w:szCs w:val="24"/>
          <w:lang w:val="sq-AL"/>
        </w:rPr>
        <w:t>KPP</w:t>
      </w:r>
      <w:r w:rsidRPr="00BC3C19">
        <w:rPr>
          <w:rFonts w:ascii="Times New Roman" w:eastAsia="Times New Roman" w:hAnsi="Times New Roman"/>
          <w:sz w:val="24"/>
          <w:szCs w:val="24"/>
          <w:lang w:val="sq-AL"/>
        </w:rPr>
        <w:t xml:space="preserve">), </w:t>
      </w:r>
      <w:r w:rsidR="00B516C7" w:rsidRPr="00BC3C19">
        <w:rPr>
          <w:rFonts w:ascii="Times New Roman" w:eastAsia="Times New Roman" w:hAnsi="Times New Roman"/>
          <w:sz w:val="24"/>
          <w:szCs w:val="24"/>
          <w:lang w:val="sq-AL"/>
        </w:rPr>
        <w:t xml:space="preserve">i cili </w:t>
      </w:r>
      <w:r w:rsidRPr="00BC3C19">
        <w:rPr>
          <w:rFonts w:ascii="Times New Roman" w:eastAsia="Times New Roman" w:hAnsi="Times New Roman"/>
          <w:sz w:val="24"/>
          <w:szCs w:val="24"/>
          <w:lang w:val="sq-AL"/>
        </w:rPr>
        <w:t xml:space="preserve">kërkon që ai të jetë i paanshëm. Sipas ligjit nr. 8891/2002 komisioni hetimor mund të caktonte ekspertë, por jo ekspertë ligjorë, që sipas pikës 6 të nenit 2 duhej të ishin persona që emërohen pranë Kuvendit. Raporti i këtij eksperti përbën një akt të formuar në konflikt të hapur interesi, të diktuar, rrjedhimisht të pavlefshëm.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Kuvendi ka prapësuar se ky ekspert ligjor kishte si detyrë të paraqiste elementet kryesore të doktrinës dhe jurisprudencës kushtetuese të krahasuar. Raporti i hartuar prej tij paraqet vetëm disa njohur</w:t>
      </w:r>
      <w:r w:rsidR="00B516C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juridike</w:t>
      </w:r>
      <w:r w:rsidR="00B516C7"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nuk mund të klasifikohet si provë. Eksperti i caktuar sipas pikës 6 të nenit 2 të ligjit nr. 8891/2002 vihet në dispozicion të Kuvendit dhe është i ndryshëm nga ai i thirrur sipas pikës 5 të po këtij neni, i cili është i njëjtë me atë të parashikuar në KPP.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me vendimin e ndërmjetëm nr. 5, datë 14.05.2021 të </w:t>
      </w:r>
      <w:r w:rsidR="00DC526D"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DC526D" w:rsidRPr="00BC3C19">
        <w:rPr>
          <w:rFonts w:ascii="Times New Roman" w:hAnsi="Times New Roman"/>
          <w:sz w:val="24"/>
          <w:szCs w:val="24"/>
          <w:lang w:val="sq-AL"/>
        </w:rPr>
        <w:t>h</w:t>
      </w:r>
      <w:r w:rsidRPr="00BC3C19">
        <w:rPr>
          <w:rFonts w:ascii="Times New Roman" w:hAnsi="Times New Roman"/>
          <w:sz w:val="24"/>
          <w:szCs w:val="24"/>
          <w:lang w:val="sq-AL"/>
        </w:rPr>
        <w:t xml:space="preserve">etimor janë caktuar dy ekspertë ligjorë, njëri prej të cilëve është autorizuar nga Kryetarja e Kuvendit edhe si përfaqësues i këtij subjekti në këtë gjykim kushtetues. Sipas nenit 41 të Rregullores së Kuvendit, komisionet ose këshillat mund të caktojnë specialistë/ekspertë të përkohshëm për realizimin e detyrave të tyre, kur Kuvendi nuk zotëron ekspertizën e nevojshme për një çështje të caktuar. Caktimi i specialistëve/ekspertëve të jashtëm të përkohshëm bëhet me vendim të Byrosë së Kuvendit, mbi bazën e propozimit të komisionit ose këshillit përkatës. Referuar vendimit të ndërmjetëm të </w:t>
      </w:r>
      <w:r w:rsidR="00DC526D" w:rsidRPr="00BC3C19">
        <w:rPr>
          <w:rFonts w:ascii="Times New Roman" w:hAnsi="Times New Roman"/>
          <w:sz w:val="24"/>
          <w:szCs w:val="24"/>
          <w:lang w:val="sq-AL"/>
        </w:rPr>
        <w:t>k</w:t>
      </w:r>
      <w:r w:rsidRPr="00BC3C19">
        <w:rPr>
          <w:rFonts w:ascii="Times New Roman" w:hAnsi="Times New Roman"/>
          <w:sz w:val="24"/>
          <w:szCs w:val="24"/>
          <w:lang w:val="sq-AL"/>
        </w:rPr>
        <w:t xml:space="preserve">omisionit </w:t>
      </w:r>
      <w:r w:rsidR="00DC526D" w:rsidRPr="00BC3C19">
        <w:rPr>
          <w:rFonts w:ascii="Times New Roman" w:hAnsi="Times New Roman"/>
          <w:sz w:val="24"/>
          <w:szCs w:val="24"/>
          <w:lang w:val="sq-AL"/>
        </w:rPr>
        <w:t>h</w:t>
      </w:r>
      <w:r w:rsidRPr="00BC3C19">
        <w:rPr>
          <w:rFonts w:ascii="Times New Roman" w:hAnsi="Times New Roman"/>
          <w:sz w:val="24"/>
          <w:szCs w:val="24"/>
          <w:lang w:val="sq-AL"/>
        </w:rPr>
        <w:t xml:space="preserve">etimor për zgjedhjen e dy ekspertëve ligjorë, ai është mbështetur në pikën 6 të nenit 2 të ligjit </w:t>
      </w:r>
      <w:r w:rsidR="00DC526D" w:rsidRPr="00BC3C19">
        <w:rPr>
          <w:rFonts w:ascii="Times New Roman" w:hAnsi="Times New Roman"/>
          <w:sz w:val="24"/>
          <w:szCs w:val="24"/>
          <w:lang w:val="sq-AL"/>
        </w:rPr>
        <w:t>nr. 8891/2002, sipas të cilit “e</w:t>
      </w:r>
      <w:r w:rsidRPr="00BC3C19">
        <w:rPr>
          <w:rFonts w:ascii="Times New Roman" w:hAnsi="Times New Roman"/>
          <w:sz w:val="24"/>
          <w:szCs w:val="24"/>
          <w:lang w:val="sq-AL"/>
        </w:rPr>
        <w:t xml:space="preserve">kspert ligjor” është personi me njohuri në fushën e hetimit, i cili emërohet pranë Kuvendit dhe vihet në dispozicion të komisionit. </w:t>
      </w:r>
    </w:p>
    <w:p w:rsidR="0044647C" w:rsidRPr="00BC3C19"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Për sa më sipër, ekspertët ligjorë nuk mund të caktoheshin nga komisioni hetimor, por vetëm mbi bazën e propozimit të këtij të fundit. </w:t>
      </w:r>
      <w:r w:rsidR="00DC526D" w:rsidRPr="00BC3C19">
        <w:rPr>
          <w:rFonts w:ascii="Times New Roman" w:hAnsi="Times New Roman"/>
          <w:sz w:val="24"/>
          <w:szCs w:val="24"/>
          <w:lang w:val="sq-AL"/>
        </w:rPr>
        <w:t>Megjithatë, Gjykata v</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ren s</w:t>
      </w:r>
      <w:r w:rsidR="00DC526D" w:rsidRPr="00BC3C19">
        <w:rPr>
          <w:rFonts w:ascii="Times New Roman" w:hAnsi="Times New Roman"/>
          <w:sz w:val="24"/>
          <w:szCs w:val="24"/>
          <w:lang w:val="sq-AL"/>
        </w:rPr>
        <w:t xml:space="preserve">e pavarësisht </w:t>
      </w:r>
      <w:r w:rsidRPr="00BC3C19">
        <w:rPr>
          <w:rFonts w:ascii="Times New Roman" w:hAnsi="Times New Roman"/>
          <w:sz w:val="24"/>
          <w:szCs w:val="24"/>
          <w:lang w:val="sq-AL"/>
        </w:rPr>
        <w:t>se emërimi i këtij eksperti nuk është bërë në përputhje me dispozitat e Rregullores</w:t>
      </w:r>
      <w:r w:rsidR="00DC526D" w:rsidRPr="00BC3C19">
        <w:rPr>
          <w:rFonts w:ascii="Times New Roman" w:hAnsi="Times New Roman"/>
          <w:sz w:val="24"/>
          <w:szCs w:val="24"/>
          <w:lang w:val="sq-AL"/>
        </w:rPr>
        <w:t xml:space="preserve"> së Kuvendit</w:t>
      </w:r>
      <w:r w:rsidRPr="00BC3C19">
        <w:rPr>
          <w:rFonts w:ascii="Times New Roman" w:hAnsi="Times New Roman"/>
          <w:sz w:val="24"/>
          <w:szCs w:val="24"/>
          <w:lang w:val="sq-AL"/>
        </w:rPr>
        <w:t xml:space="preserve">, detyrat e ngarkuara atij kanë qenë me natyrë ligjore dhe nuk rezulton që ai të ketë arritur në përfundime në lidhje me objektin e hetimit të komisionit hetimor, pra për ekzistencën e shkeljeve konkrete dhe rëndësinë e tyre. </w:t>
      </w:r>
      <w:r w:rsidR="003E0427" w:rsidRPr="00BC3C19">
        <w:rPr>
          <w:rFonts w:ascii="Times New Roman" w:hAnsi="Times New Roman"/>
          <w:sz w:val="24"/>
          <w:szCs w:val="24"/>
          <w:lang w:val="sq-AL"/>
        </w:rPr>
        <w:t>P</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r rrjedhoj</w:t>
      </w:r>
      <w:r w:rsidR="00881CA3" w:rsidRPr="00BC3C19">
        <w:rPr>
          <w:rFonts w:ascii="Times New Roman" w:hAnsi="Times New Roman"/>
          <w:sz w:val="24"/>
          <w:szCs w:val="24"/>
          <w:lang w:val="sq-AL"/>
        </w:rPr>
        <w:t>ë</w:t>
      </w:r>
      <w:r w:rsidR="009D71BB" w:rsidRPr="00BC3C19">
        <w:rPr>
          <w:rFonts w:ascii="Times New Roman" w:hAnsi="Times New Roman"/>
          <w:sz w:val="24"/>
          <w:szCs w:val="24"/>
          <w:lang w:val="sq-AL"/>
        </w:rPr>
        <w:t>,</w:t>
      </w:r>
      <w:r w:rsidR="003E0427" w:rsidRPr="00BC3C19">
        <w:rPr>
          <w:rFonts w:ascii="Times New Roman" w:hAnsi="Times New Roman"/>
          <w:sz w:val="24"/>
          <w:szCs w:val="24"/>
          <w:lang w:val="sq-AL"/>
        </w:rPr>
        <w:t xml:space="preserve"> ajo vler</w:t>
      </w:r>
      <w:r w:rsidR="00881CA3" w:rsidRPr="00BC3C19">
        <w:rPr>
          <w:rFonts w:ascii="Times New Roman" w:hAnsi="Times New Roman"/>
          <w:sz w:val="24"/>
          <w:szCs w:val="24"/>
          <w:lang w:val="sq-AL"/>
        </w:rPr>
        <w:t>ë</w:t>
      </w:r>
      <w:r w:rsidR="003E0427" w:rsidRPr="00BC3C19">
        <w:rPr>
          <w:rFonts w:ascii="Times New Roman" w:hAnsi="Times New Roman"/>
          <w:sz w:val="24"/>
          <w:szCs w:val="24"/>
          <w:lang w:val="sq-AL"/>
        </w:rPr>
        <w:t>son se k</w:t>
      </w:r>
      <w:r w:rsidRPr="00BC3C19">
        <w:rPr>
          <w:rFonts w:ascii="Times New Roman" w:hAnsi="Times New Roman"/>
          <w:sz w:val="24"/>
          <w:szCs w:val="24"/>
          <w:lang w:val="sq-AL"/>
        </w:rPr>
        <w:t xml:space="preserve">y pretendim nuk është ngritur në nivel kushtetues dhe nuk është i tillë që të vërë në dyshim procesin e zhvilluar nga Kuvendi, parë edhe në këndvështrim të </w:t>
      </w:r>
      <w:r w:rsidR="00676564" w:rsidRPr="00BC3C19">
        <w:rPr>
          <w:rFonts w:ascii="Times New Roman" w:hAnsi="Times New Roman"/>
          <w:sz w:val="24"/>
          <w:szCs w:val="24"/>
          <w:lang w:val="sq-AL"/>
        </w:rPr>
        <w:t xml:space="preserve">detyrimit për </w:t>
      </w:r>
      <w:r w:rsidRPr="00BC3C19">
        <w:rPr>
          <w:rFonts w:ascii="Times New Roman" w:hAnsi="Times New Roman"/>
          <w:sz w:val="24"/>
          <w:szCs w:val="24"/>
          <w:lang w:val="sq-AL"/>
        </w:rPr>
        <w:t>arsyetimi</w:t>
      </w:r>
      <w:r w:rsidR="00676564" w:rsidRPr="00BC3C19">
        <w:rPr>
          <w:rFonts w:ascii="Times New Roman" w:hAnsi="Times New Roman"/>
          <w:sz w:val="24"/>
          <w:szCs w:val="24"/>
          <w:lang w:val="sq-AL"/>
        </w:rPr>
        <w:t>n e</w:t>
      </w:r>
      <w:r w:rsidRPr="00BC3C19">
        <w:rPr>
          <w:rFonts w:ascii="Times New Roman" w:hAnsi="Times New Roman"/>
          <w:sz w:val="24"/>
          <w:szCs w:val="24"/>
          <w:lang w:val="sq-AL"/>
        </w:rPr>
        <w:t xml:space="preserve"> akteve të procedurës parlamentare. Po ashtu, p</w:t>
      </w:r>
      <w:r w:rsidR="00254CBD" w:rsidRPr="00BC3C19">
        <w:rPr>
          <w:rFonts w:ascii="Times New Roman" w:hAnsi="Times New Roman"/>
          <w:sz w:val="24"/>
          <w:szCs w:val="24"/>
          <w:lang w:val="sq-AL"/>
        </w:rPr>
        <w:t>jes</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 xml:space="preserve">marrja e </w:t>
      </w:r>
      <w:r w:rsidRPr="00BC3C19">
        <w:rPr>
          <w:rFonts w:ascii="Times New Roman" w:hAnsi="Times New Roman"/>
          <w:sz w:val="24"/>
          <w:szCs w:val="24"/>
          <w:lang w:val="sq-AL"/>
        </w:rPr>
        <w:t xml:space="preserve">këtij eksperti </w:t>
      </w:r>
      <w:r w:rsidR="00254CBD" w:rsidRPr="00BC3C19">
        <w:rPr>
          <w:rFonts w:ascii="Times New Roman" w:hAnsi="Times New Roman"/>
          <w:sz w:val="24"/>
          <w:szCs w:val="24"/>
          <w:lang w:val="sq-AL"/>
        </w:rPr>
        <w:t>si p</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rfaq</w:t>
      </w:r>
      <w:r w:rsidR="0001280E" w:rsidRPr="00BC3C19">
        <w:rPr>
          <w:rFonts w:ascii="Times New Roman" w:hAnsi="Times New Roman"/>
          <w:sz w:val="24"/>
          <w:szCs w:val="24"/>
          <w:lang w:val="sq-AL"/>
        </w:rPr>
        <w:t>ë</w:t>
      </w:r>
      <w:r w:rsidR="00254CBD" w:rsidRPr="00BC3C19">
        <w:rPr>
          <w:rFonts w:ascii="Times New Roman" w:hAnsi="Times New Roman"/>
          <w:sz w:val="24"/>
          <w:szCs w:val="24"/>
          <w:lang w:val="sq-AL"/>
        </w:rPr>
        <w:t xml:space="preserve">sues </w:t>
      </w:r>
      <w:r w:rsidRPr="00BC3C19">
        <w:rPr>
          <w:rFonts w:ascii="Times New Roman" w:hAnsi="Times New Roman"/>
          <w:sz w:val="24"/>
          <w:szCs w:val="24"/>
          <w:lang w:val="sq-AL"/>
        </w:rPr>
        <w:t xml:space="preserve">në gjykimin kushtetues nuk është provuar se në </w:t>
      </w:r>
      <w:r w:rsidR="00DC526D" w:rsidRPr="00BC3C19">
        <w:rPr>
          <w:rFonts w:ascii="Times New Roman" w:hAnsi="Times New Roman"/>
          <w:sz w:val="24"/>
          <w:szCs w:val="24"/>
          <w:lang w:val="sq-AL"/>
        </w:rPr>
        <w:t>ç</w:t>
      </w:r>
      <w:r w:rsidRPr="00BC3C19">
        <w:rPr>
          <w:rFonts w:ascii="Times New Roman" w:hAnsi="Times New Roman"/>
          <w:sz w:val="24"/>
          <w:szCs w:val="24"/>
          <w:lang w:val="sq-AL"/>
        </w:rPr>
        <w:t>farë mënyre ka c</w:t>
      </w:r>
      <w:r w:rsidR="000A5446" w:rsidRPr="00BC3C19">
        <w:rPr>
          <w:rFonts w:ascii="Times New Roman" w:hAnsi="Times New Roman"/>
          <w:sz w:val="24"/>
          <w:szCs w:val="24"/>
          <w:lang w:val="sq-AL"/>
        </w:rPr>
        <w:t>e</w:t>
      </w:r>
      <w:r w:rsidRPr="00BC3C19">
        <w:rPr>
          <w:rFonts w:ascii="Times New Roman" w:hAnsi="Times New Roman"/>
          <w:sz w:val="24"/>
          <w:szCs w:val="24"/>
          <w:lang w:val="sq-AL"/>
        </w:rPr>
        <w:t xml:space="preserve">nuar të drejtat e Presidentit në këtë gjykim.   </w:t>
      </w:r>
    </w:p>
    <w:p w:rsidR="004741B6" w:rsidRPr="00BC3C19" w:rsidRDefault="0044647C" w:rsidP="004741B6">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lang w:val="sq-AL"/>
        </w:rPr>
        <w:t>Në këndvështrim të detyrimit për arsyetim</w:t>
      </w:r>
      <w:r w:rsidR="00DC526D" w:rsidRPr="00BC3C19">
        <w:rPr>
          <w:rFonts w:ascii="Times New Roman" w:hAnsi="Times New Roman"/>
          <w:sz w:val="24"/>
          <w:szCs w:val="24"/>
          <w:lang w:val="sq-AL"/>
        </w:rPr>
        <w:t>,</w:t>
      </w:r>
      <w:r w:rsidRPr="00BC3C19">
        <w:rPr>
          <w:rFonts w:ascii="Times New Roman" w:hAnsi="Times New Roman"/>
          <w:sz w:val="24"/>
          <w:szCs w:val="24"/>
          <w:lang w:val="sq-AL"/>
        </w:rPr>
        <w:t xml:space="preserve"> të përcaktuar në nenin 112 të Rregullores</w:t>
      </w:r>
      <w:r w:rsidR="00DC526D" w:rsidRPr="00BC3C19">
        <w:rPr>
          <w:rFonts w:ascii="Times New Roman" w:hAnsi="Times New Roman"/>
          <w:sz w:val="24"/>
          <w:szCs w:val="24"/>
          <w:lang w:val="sq-AL"/>
        </w:rPr>
        <w:t xml:space="preserve"> së Kuvendit</w:t>
      </w:r>
      <w:r w:rsidR="00726CCE" w:rsidRPr="00BC3C19">
        <w:rPr>
          <w:rFonts w:ascii="Times New Roman" w:eastAsia="Times New Roman" w:hAnsi="Times New Roman"/>
          <w:bCs/>
          <w:sz w:val="24"/>
          <w:szCs w:val="24"/>
          <w:lang w:val="sq-AL"/>
        </w:rPr>
        <w:t>,</w:t>
      </w:r>
      <w:r w:rsidRPr="00BC3C19">
        <w:rPr>
          <w:rFonts w:ascii="Times New Roman" w:hAnsi="Times New Roman"/>
          <w:sz w:val="24"/>
          <w:szCs w:val="24"/>
          <w:lang w:val="sq-AL"/>
        </w:rPr>
        <w:t xml:space="preserve"> Gjykata rithekson se si komisioni hetimor në raportin e tij, ashtu edhe Kuvendi në vendimin nr. 55/2021</w:t>
      </w:r>
      <w:r w:rsidR="00DC526D" w:rsidRPr="00BC3C19">
        <w:rPr>
          <w:rFonts w:ascii="Times New Roman" w:hAnsi="Times New Roman"/>
          <w:sz w:val="24"/>
          <w:szCs w:val="24"/>
          <w:lang w:val="sq-AL"/>
        </w:rPr>
        <w:t>,</w:t>
      </w:r>
      <w:r w:rsidRPr="00BC3C19">
        <w:rPr>
          <w:rFonts w:ascii="Times New Roman" w:hAnsi="Times New Roman"/>
          <w:sz w:val="24"/>
          <w:szCs w:val="24"/>
          <w:lang w:val="sq-AL"/>
        </w:rPr>
        <w:t xml:space="preserve"> duhej të kishin parashtruar shkaqet për mosparaqitjen e Presidentit në seancat dëgjimore dhe të pasqyronin qëndrimin dhe argumentet e tyre në lidhje me mënyrën se si është analizuar dhe vlerësuar kjo sjellje. </w:t>
      </w:r>
      <w:r w:rsidR="007D47F7" w:rsidRPr="00BC3C19">
        <w:rPr>
          <w:rFonts w:ascii="Times New Roman" w:hAnsi="Times New Roman"/>
          <w:sz w:val="24"/>
          <w:szCs w:val="24"/>
          <w:lang w:val="sq-AL"/>
        </w:rPr>
        <w:t xml:space="preserve">Gjithsesi, </w:t>
      </w:r>
      <w:r w:rsidRPr="00BC3C19">
        <w:rPr>
          <w:rFonts w:ascii="Times New Roman" w:hAnsi="Times New Roman"/>
          <w:sz w:val="24"/>
          <w:szCs w:val="24"/>
          <w:lang w:val="sq-AL"/>
        </w:rPr>
        <w:t>Gjykata theks</w:t>
      </w:r>
      <w:r w:rsidR="00592CAD" w:rsidRPr="00BC3C19">
        <w:rPr>
          <w:rFonts w:ascii="Times New Roman" w:hAnsi="Times New Roman"/>
          <w:sz w:val="24"/>
          <w:szCs w:val="24"/>
          <w:lang w:val="sq-AL"/>
        </w:rPr>
        <w:t xml:space="preserve">on </w:t>
      </w:r>
      <w:r w:rsidRPr="00BC3C19">
        <w:rPr>
          <w:rFonts w:ascii="Times New Roman" w:hAnsi="Times New Roman"/>
          <w:sz w:val="24"/>
          <w:szCs w:val="24"/>
          <w:lang w:val="sq-AL"/>
        </w:rPr>
        <w:t>se</w:t>
      </w:r>
      <w:r w:rsidRPr="00BC3C19">
        <w:rPr>
          <w:rStyle w:val="hps"/>
          <w:rFonts w:ascii="Times New Roman" w:hAnsi="Times New Roman"/>
          <w:sz w:val="24"/>
          <w:szCs w:val="24"/>
          <w:lang w:val="sq-AL"/>
        </w:rPr>
        <w:t xml:space="preserve"> </w:t>
      </w:r>
      <w:r w:rsidRPr="00BC3C19">
        <w:rPr>
          <w:rFonts w:ascii="Times New Roman" w:hAnsi="Times New Roman"/>
          <w:sz w:val="24"/>
          <w:szCs w:val="24"/>
          <w:lang w:val="sq-AL"/>
        </w:rPr>
        <w:t xml:space="preserve">ndikim të drejtpërdrejtë </w:t>
      </w:r>
      <w:r w:rsidR="00676564" w:rsidRPr="00BC3C19">
        <w:rPr>
          <w:rFonts w:ascii="Times New Roman" w:hAnsi="Times New Roman"/>
          <w:sz w:val="24"/>
          <w:szCs w:val="24"/>
          <w:lang w:val="sq-AL"/>
        </w:rPr>
        <w:t xml:space="preserve">në proces </w:t>
      </w:r>
      <w:r w:rsidRPr="00BC3C19">
        <w:rPr>
          <w:rFonts w:ascii="Times New Roman" w:hAnsi="Times New Roman"/>
          <w:sz w:val="24"/>
          <w:szCs w:val="24"/>
          <w:lang w:val="sq-AL"/>
        </w:rPr>
        <w:t xml:space="preserve">kanë </w:t>
      </w:r>
      <w:r w:rsidR="00592CAD" w:rsidRPr="00BC3C19">
        <w:rPr>
          <w:rFonts w:ascii="Times New Roman" w:hAnsi="Times New Roman"/>
          <w:sz w:val="24"/>
          <w:szCs w:val="24"/>
          <w:lang w:val="sq-AL"/>
        </w:rPr>
        <w:t>vet</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m </w:t>
      </w:r>
      <w:r w:rsidRPr="00BC3C19">
        <w:rPr>
          <w:rFonts w:ascii="Times New Roman" w:hAnsi="Times New Roman"/>
          <w:sz w:val="24"/>
          <w:szCs w:val="24"/>
          <w:lang w:val="sq-AL"/>
        </w:rPr>
        <w:t xml:space="preserve">ato </w:t>
      </w:r>
      <w:r w:rsidR="00121104" w:rsidRPr="00BC3C19">
        <w:rPr>
          <w:rFonts w:ascii="Times New Roman" w:hAnsi="Times New Roman"/>
          <w:sz w:val="24"/>
          <w:szCs w:val="24"/>
          <w:lang w:val="sq-AL"/>
        </w:rPr>
        <w:t>parregullsi</w:t>
      </w:r>
      <w:r w:rsidR="00592CAD" w:rsidRPr="00BC3C19">
        <w:rPr>
          <w:rFonts w:ascii="Times New Roman" w:hAnsi="Times New Roman"/>
          <w:sz w:val="24"/>
          <w:szCs w:val="24"/>
          <w:lang w:val="sq-AL"/>
        </w:rPr>
        <w:t xml:space="preserve"> q</w:t>
      </w:r>
      <w:r w:rsidR="00B4026D" w:rsidRPr="00BC3C19">
        <w:rPr>
          <w:rFonts w:ascii="Times New Roman" w:hAnsi="Times New Roman"/>
          <w:sz w:val="24"/>
          <w:szCs w:val="24"/>
          <w:lang w:val="sq-AL"/>
        </w:rPr>
        <w:t>ë</w:t>
      </w:r>
      <w:r w:rsidR="00592CAD" w:rsidRPr="00BC3C19">
        <w:rPr>
          <w:rFonts w:ascii="Times New Roman" w:hAnsi="Times New Roman"/>
          <w:sz w:val="24"/>
          <w:szCs w:val="24"/>
          <w:lang w:val="sq-AL"/>
        </w:rPr>
        <w:t xml:space="preserve"> </w:t>
      </w:r>
      <w:r w:rsidR="004057C0" w:rsidRPr="00BC3C19">
        <w:rPr>
          <w:rFonts w:ascii="Times New Roman" w:hAnsi="Times New Roman"/>
          <w:sz w:val="24"/>
          <w:szCs w:val="24"/>
          <w:lang w:val="sq-AL"/>
        </w:rPr>
        <w:t>kan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sjell</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pasoja n</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drejtim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garantimit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w:t>
      </w:r>
      <w:r w:rsidR="00592CAD" w:rsidRPr="00BC3C19">
        <w:rPr>
          <w:rFonts w:ascii="Times New Roman" w:hAnsi="Times New Roman"/>
          <w:sz w:val="24"/>
          <w:szCs w:val="24"/>
          <w:lang w:val="sq-AL"/>
        </w:rPr>
        <w:t>drejta</w:t>
      </w:r>
      <w:r w:rsidR="004057C0" w:rsidRPr="00BC3C19">
        <w:rPr>
          <w:rFonts w:ascii="Times New Roman" w:hAnsi="Times New Roman"/>
          <w:sz w:val="24"/>
          <w:szCs w:val="24"/>
          <w:lang w:val="sq-AL"/>
        </w:rPr>
        <w:t>ve ose respektimit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parimeve t</w:t>
      </w:r>
      <w:r w:rsidR="00B4026D" w:rsidRPr="00BC3C19">
        <w:rPr>
          <w:rFonts w:ascii="Times New Roman" w:hAnsi="Times New Roman"/>
          <w:sz w:val="24"/>
          <w:szCs w:val="24"/>
          <w:lang w:val="sq-AL"/>
        </w:rPr>
        <w:t>ë</w:t>
      </w:r>
      <w:r w:rsidR="004057C0" w:rsidRPr="00BC3C19">
        <w:rPr>
          <w:rFonts w:ascii="Times New Roman" w:hAnsi="Times New Roman"/>
          <w:sz w:val="24"/>
          <w:szCs w:val="24"/>
          <w:lang w:val="sq-AL"/>
        </w:rPr>
        <w:t xml:space="preserve"> nivelit kushtetues</w:t>
      </w:r>
      <w:r w:rsidRPr="00BC3C19">
        <w:rPr>
          <w:rFonts w:ascii="Times New Roman" w:hAnsi="Times New Roman"/>
          <w:sz w:val="24"/>
          <w:szCs w:val="24"/>
          <w:lang w:val="sq-AL"/>
        </w:rPr>
        <w:t>.</w:t>
      </w:r>
      <w:r w:rsidRPr="00BC3C19">
        <w:rPr>
          <w:rFonts w:ascii="Times New Roman" w:eastAsia="Times New Roman" w:hAnsi="Times New Roman"/>
          <w:bCs/>
          <w:sz w:val="24"/>
          <w:szCs w:val="24"/>
          <w:lang w:val="sq-AL"/>
        </w:rPr>
        <w:t xml:space="preserve"> Bazuar në këtë standard</w:t>
      </w:r>
      <w:r w:rsidR="00DC526D"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por edhe duke pasur parasysh përfundimin e arritur prej saj se në procesin e zhvilluar nga Kuvendi nuk është cenuar e drejta e Presidentit për t`u dëgjuar, Gjykata vlerëson se kjo e metë në arsyetimin e akteve parlamentare </w:t>
      </w:r>
      <w:r w:rsidRPr="00BC3C19">
        <w:rPr>
          <w:rFonts w:ascii="Times New Roman" w:hAnsi="Times New Roman"/>
          <w:sz w:val="24"/>
          <w:szCs w:val="24"/>
          <w:lang w:val="sq-AL"/>
        </w:rPr>
        <w:t xml:space="preserve">nuk është e tillë që të ndikojë në </w:t>
      </w:r>
      <w:r w:rsidR="00676564" w:rsidRPr="00BC3C19">
        <w:rPr>
          <w:rFonts w:ascii="Times New Roman" w:hAnsi="Times New Roman"/>
          <w:sz w:val="24"/>
          <w:szCs w:val="24"/>
          <w:lang w:val="sq-AL"/>
        </w:rPr>
        <w:t xml:space="preserve">këtë </w:t>
      </w:r>
      <w:r w:rsidRPr="00BC3C19">
        <w:rPr>
          <w:rFonts w:ascii="Times New Roman" w:hAnsi="Times New Roman"/>
          <w:sz w:val="24"/>
          <w:szCs w:val="24"/>
          <w:lang w:val="sq-AL"/>
        </w:rPr>
        <w:t xml:space="preserve">proces në tërësinë e tij. </w:t>
      </w:r>
    </w:p>
    <w:p w:rsidR="00EA7E22" w:rsidRPr="00BC3C19" w:rsidRDefault="00425890"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lang w:val="sq-AL"/>
        </w:rPr>
        <w:t>Për sa më sipër</w:t>
      </w:r>
      <w:r w:rsidR="00DC526D"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Gjykata vlerëson se kërkesa e deputetëve për shkarkim</w:t>
      </w:r>
      <w:r w:rsidR="00676564" w:rsidRPr="00BC3C19">
        <w:rPr>
          <w:rFonts w:ascii="Times New Roman" w:hAnsi="Times New Roman"/>
          <w:sz w:val="24"/>
          <w:szCs w:val="24"/>
          <w:lang w:val="sq-AL"/>
        </w:rPr>
        <w:t>,</w:t>
      </w:r>
      <w:r w:rsidR="0044647C" w:rsidRPr="00BC3C19">
        <w:rPr>
          <w:rFonts w:ascii="Times New Roman" w:hAnsi="Times New Roman"/>
          <w:sz w:val="24"/>
          <w:szCs w:val="24"/>
          <w:lang w:val="sq-AL"/>
        </w:rPr>
        <w:t xml:space="preserve"> raporti i komisionit hetimor të Kuvendit </w:t>
      </w:r>
      <w:r w:rsidR="00676564" w:rsidRPr="00BC3C19">
        <w:rPr>
          <w:rFonts w:ascii="Times New Roman" w:hAnsi="Times New Roman"/>
          <w:sz w:val="24"/>
          <w:szCs w:val="24"/>
          <w:lang w:val="sq-AL"/>
        </w:rPr>
        <w:t xml:space="preserve">dhe vendimi i tij nr. 55/2021 </w:t>
      </w:r>
      <w:r w:rsidR="0044647C" w:rsidRPr="00BC3C19">
        <w:rPr>
          <w:rFonts w:ascii="Times New Roman" w:hAnsi="Times New Roman"/>
          <w:sz w:val="24"/>
          <w:szCs w:val="24"/>
          <w:lang w:val="sq-AL"/>
        </w:rPr>
        <w:t>janë arsyetuar në përputhje me parashikimet e</w:t>
      </w:r>
      <w:r w:rsidR="0044647C" w:rsidRPr="00BC3C19">
        <w:rPr>
          <w:rFonts w:ascii="Times New Roman" w:hAnsi="Times New Roman"/>
          <w:bCs/>
          <w:sz w:val="24"/>
          <w:szCs w:val="24"/>
          <w:lang w:val="sq-AL"/>
        </w:rPr>
        <w:t xml:space="preserve"> nenit 112 të Rregullores së Kuvendit</w:t>
      </w:r>
      <w:r w:rsidR="00676564" w:rsidRPr="00BC3C19">
        <w:rPr>
          <w:rFonts w:ascii="Times New Roman" w:hAnsi="Times New Roman"/>
          <w:sz w:val="24"/>
          <w:szCs w:val="24"/>
          <w:lang w:val="sq-AL"/>
        </w:rPr>
        <w:t xml:space="preserve"> dhe nenit </w:t>
      </w:r>
      <w:r w:rsidR="00676564" w:rsidRPr="00BC3C19">
        <w:rPr>
          <w:rFonts w:ascii="Times New Roman" w:eastAsia="Times New Roman" w:hAnsi="Times New Roman"/>
          <w:sz w:val="24"/>
          <w:szCs w:val="24"/>
          <w:shd w:val="clear" w:color="auto" w:fill="FFFFFF"/>
          <w:lang w:val="sq-AL"/>
        </w:rPr>
        <w:t>61, pika 2, të ligjit nr. 8577/2000.</w:t>
      </w:r>
    </w:p>
    <w:p w:rsidR="00EA7E22" w:rsidRPr="00BC3C19" w:rsidRDefault="00EA7E22"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BC3C19">
        <w:rPr>
          <w:rFonts w:ascii="Times New Roman" w:hAnsi="Times New Roman"/>
          <w:sz w:val="24"/>
          <w:szCs w:val="24"/>
          <w:shd w:val="clear" w:color="auto" w:fill="FFFFFF"/>
          <w:lang w:val="sq-AL"/>
        </w:rPr>
        <w:t>Në përfundim, Gjykata, pasi verifikoi procedurën e ndjekur nga Kuvendi për ngritjen e komisionit hetimor, garantimin e së drejtës së Presidentit për t`u dëgjuar dhe për t`u mbrojtur, mënyrën e thirrjes së seancës plenare dhe detyrimin për arsyetimin e akteve parlamentare, në tërësi konstatoi se nuk k</w:t>
      </w:r>
      <w:r w:rsidR="00594622" w:rsidRPr="00BC3C19">
        <w:rPr>
          <w:rFonts w:ascii="Times New Roman" w:hAnsi="Times New Roman"/>
          <w:sz w:val="24"/>
          <w:szCs w:val="24"/>
          <w:shd w:val="clear" w:color="auto" w:fill="FFFFFF"/>
          <w:lang w:val="sq-AL"/>
        </w:rPr>
        <w:t>a pasur shkelje kushtetuese n</w:t>
      </w:r>
      <w:r w:rsidRPr="00BC3C19">
        <w:rPr>
          <w:rFonts w:ascii="Times New Roman" w:hAnsi="Times New Roman"/>
          <w:sz w:val="24"/>
          <w:szCs w:val="24"/>
          <w:shd w:val="clear" w:color="auto" w:fill="FFFFFF"/>
          <w:lang w:val="sq-AL"/>
        </w:rPr>
        <w:t>ë kë</w:t>
      </w:r>
      <w:r w:rsidR="00594622" w:rsidRPr="00BC3C19">
        <w:rPr>
          <w:rFonts w:ascii="Times New Roman" w:hAnsi="Times New Roman"/>
          <w:sz w:val="24"/>
          <w:szCs w:val="24"/>
          <w:shd w:val="clear" w:color="auto" w:fill="FFFFFF"/>
          <w:lang w:val="sq-AL"/>
        </w:rPr>
        <w:t>t</w:t>
      </w:r>
      <w:r w:rsidR="00881CA3" w:rsidRPr="00BC3C19">
        <w:rPr>
          <w:rFonts w:ascii="Times New Roman" w:hAnsi="Times New Roman"/>
          <w:sz w:val="24"/>
          <w:szCs w:val="24"/>
          <w:shd w:val="clear" w:color="auto" w:fill="FFFFFF"/>
          <w:lang w:val="sq-AL"/>
        </w:rPr>
        <w:t>ë</w:t>
      </w:r>
      <w:r w:rsidRPr="00BC3C19">
        <w:rPr>
          <w:rFonts w:ascii="Times New Roman" w:hAnsi="Times New Roman"/>
          <w:sz w:val="24"/>
          <w:szCs w:val="24"/>
          <w:shd w:val="clear" w:color="auto" w:fill="FFFFFF"/>
          <w:lang w:val="sq-AL"/>
        </w:rPr>
        <w:t xml:space="preserve"> procedure.</w:t>
      </w:r>
      <w:r w:rsidRPr="00BC3C19">
        <w:rPr>
          <w:rStyle w:val="FootnoteReference"/>
          <w:rFonts w:ascii="Times New Roman" w:hAnsi="Times New Roman"/>
          <w:sz w:val="24"/>
          <w:szCs w:val="24"/>
          <w:shd w:val="clear" w:color="auto" w:fill="FFFFFF"/>
        </w:rPr>
        <w:footnoteReference w:id="1"/>
      </w:r>
    </w:p>
    <w:p w:rsidR="00D624BF" w:rsidRPr="00BC3C19" w:rsidRDefault="00D624BF" w:rsidP="00DE44AE">
      <w:pPr>
        <w:tabs>
          <w:tab w:val="left" w:pos="1170"/>
        </w:tabs>
        <w:suppressAutoHyphens/>
        <w:spacing w:after="0" w:line="360" w:lineRule="auto"/>
        <w:ind w:left="540"/>
        <w:jc w:val="both"/>
        <w:outlineLvl w:val="0"/>
        <w:rPr>
          <w:rFonts w:ascii="Times New Roman" w:hAnsi="Times New Roman"/>
          <w:i/>
          <w:sz w:val="24"/>
          <w:szCs w:val="24"/>
          <w:lang w:val="sq-AL"/>
        </w:rPr>
      </w:pPr>
    </w:p>
    <w:p w:rsidR="00DE44AE" w:rsidRPr="00BC3C19" w:rsidRDefault="002234AE" w:rsidP="00DE44AE">
      <w:pPr>
        <w:tabs>
          <w:tab w:val="left" w:pos="1170"/>
        </w:tabs>
        <w:suppressAutoHyphens/>
        <w:spacing w:after="0" w:line="360" w:lineRule="auto"/>
        <w:ind w:left="540"/>
        <w:jc w:val="both"/>
        <w:outlineLvl w:val="0"/>
        <w:rPr>
          <w:rFonts w:ascii="Times New Roman" w:hAnsi="Times New Roman"/>
          <w:i/>
          <w:sz w:val="24"/>
          <w:szCs w:val="24"/>
          <w:lang w:val="sq-AL"/>
        </w:rPr>
      </w:pPr>
      <w:r w:rsidRPr="00BC3C19">
        <w:rPr>
          <w:rFonts w:ascii="Times New Roman" w:hAnsi="Times New Roman"/>
          <w:i/>
          <w:sz w:val="24"/>
          <w:szCs w:val="24"/>
          <w:lang w:val="sq-AL"/>
        </w:rPr>
        <w:t>Ç.</w:t>
      </w:r>
      <w:r w:rsidR="00594622" w:rsidRPr="00BC3C19">
        <w:rPr>
          <w:rFonts w:ascii="Times New Roman" w:hAnsi="Times New Roman"/>
          <w:i/>
          <w:sz w:val="24"/>
          <w:szCs w:val="24"/>
          <w:lang w:val="sq-AL"/>
        </w:rPr>
        <w:t>2</w:t>
      </w:r>
      <w:r w:rsidRPr="00BC3C19">
        <w:rPr>
          <w:rFonts w:ascii="Times New Roman" w:hAnsi="Times New Roman"/>
          <w:i/>
          <w:sz w:val="24"/>
          <w:szCs w:val="24"/>
          <w:lang w:val="sq-AL"/>
        </w:rPr>
        <w:t xml:space="preserve">. Për shkaqet e shkarkimit </w:t>
      </w:r>
    </w:p>
    <w:p w:rsidR="00DE44AE" w:rsidRPr="00BC3C19" w:rsidRDefault="002234AE" w:rsidP="00DE44AE">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594622" w:rsidRPr="00BC3C19">
        <w:rPr>
          <w:rFonts w:ascii="Times New Roman" w:hAnsi="Times New Roman"/>
          <w:i/>
          <w:sz w:val="24"/>
          <w:szCs w:val="24"/>
          <w:lang w:val="sq-AL"/>
        </w:rPr>
        <w:t>2</w:t>
      </w:r>
      <w:r w:rsidRPr="00BC3C19">
        <w:rPr>
          <w:rFonts w:ascii="Times New Roman" w:hAnsi="Times New Roman"/>
          <w:i/>
          <w:sz w:val="24"/>
          <w:szCs w:val="24"/>
          <w:lang w:val="sq-AL"/>
        </w:rPr>
        <w:t xml:space="preserve">.1. </w:t>
      </w:r>
      <w:r w:rsidRPr="00BC3C19">
        <w:rPr>
          <w:rFonts w:ascii="Times New Roman" w:hAnsi="Times New Roman"/>
          <w:i/>
          <w:iCs/>
          <w:sz w:val="24"/>
          <w:szCs w:val="24"/>
          <w:lang w:val="sq-AL"/>
        </w:rPr>
        <w:t>Përgjegjësia kushtetuese e Presidentit</w:t>
      </w:r>
    </w:p>
    <w:p w:rsidR="00DE4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Neni 90 i Kushtetutës parashikon: “</w:t>
      </w:r>
      <w:r w:rsidRPr="00BC3C19">
        <w:rPr>
          <w:rFonts w:ascii="Times New Roman" w:hAnsi="Times New Roman"/>
          <w:i/>
          <w:sz w:val="24"/>
          <w:szCs w:val="24"/>
          <w:lang w:val="sq-AL"/>
        </w:rPr>
        <w:t>Presidenti i Republikës nuk ka përgjegjësi për aktet e kryera në ushtrim të detyrës së tij. 2. Presidenti i Republikës mund të shkarkohet për shkelje të rëndë të Kushtetutës dhe për kryerjen e një krimi të rëndë. Propozimi për shkarkimin e Presidentit në këto raste mund të bëhet nga jo më pak se një e katërta e anëtarëve të Kuvendit dhe duhet të mbështetet nga jo më pak se dy të tretat e të gjithë anëtarëve të tij. 3. Vendimi i Kuvendit i dërgohet Gjykatës Kushtetuese, e cila, kur vërteton fajësinë e Presidentit të Republikës, deklaron shkarkimin e tij nga detyra.</w:t>
      </w:r>
      <w:r w:rsidRPr="00BC3C19">
        <w:rPr>
          <w:rFonts w:ascii="Times New Roman" w:eastAsia="Times New Roman" w:hAnsi="Times New Roman"/>
          <w:i/>
          <w:sz w:val="24"/>
          <w:szCs w:val="24"/>
          <w:lang w:val="sq-AL" w:eastAsia="sq-AL"/>
        </w:rPr>
        <w:t>”.</w:t>
      </w:r>
      <w:r w:rsidRPr="00BC3C19">
        <w:rPr>
          <w:rFonts w:ascii="Times New Roman" w:eastAsia="Times New Roman" w:hAnsi="Times New Roman"/>
          <w:sz w:val="24"/>
          <w:szCs w:val="24"/>
          <w:lang w:val="sq-AL" w:eastAsia="sq-AL"/>
        </w:rPr>
        <w:t xml:space="preserve"> </w:t>
      </w:r>
    </w:p>
    <w:p w:rsidR="002234AE" w:rsidRPr="00BC3C19" w:rsidRDefault="002B64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Gjykata vlerëson të analizoj</w:t>
      </w:r>
      <w:r w:rsidR="002234AE" w:rsidRPr="00BC3C19">
        <w:rPr>
          <w:rFonts w:ascii="Times New Roman" w:eastAsia="Times New Roman" w:hAnsi="Times New Roman"/>
          <w:sz w:val="24"/>
          <w:szCs w:val="24"/>
          <w:lang w:val="sq-AL" w:eastAsia="sq-AL"/>
        </w:rPr>
        <w:t>ë</w:t>
      </w:r>
      <w:r w:rsidRPr="00BC3C19">
        <w:rPr>
          <w:rFonts w:ascii="Times New Roman" w:eastAsia="Times New Roman" w:hAnsi="Times New Roman"/>
          <w:sz w:val="24"/>
          <w:szCs w:val="24"/>
          <w:lang w:val="sq-AL" w:eastAsia="sq-AL"/>
        </w:rPr>
        <w:t>, fillimisht,</w:t>
      </w:r>
      <w:r w:rsidR="002234AE" w:rsidRPr="00BC3C19">
        <w:rPr>
          <w:rFonts w:ascii="Times New Roman" w:eastAsia="Times New Roman" w:hAnsi="Times New Roman"/>
          <w:sz w:val="24"/>
          <w:szCs w:val="24"/>
          <w:lang w:val="sq-AL" w:eastAsia="sq-AL"/>
        </w:rPr>
        <w:t xml:space="preserve"> kuptimin e përmbajtjes së nenit 90 të Kushtetutës, duke u ndalur </w:t>
      </w:r>
      <w:r w:rsidR="002234AE" w:rsidRPr="00BC3C19">
        <w:rPr>
          <w:rFonts w:ascii="Times New Roman" w:hAnsi="Times New Roman"/>
          <w:iCs/>
          <w:sz w:val="24"/>
          <w:szCs w:val="24"/>
          <w:lang w:val="sq-AL"/>
        </w:rPr>
        <w:t xml:space="preserve">te përgjegjësia e Presidentit, qëllimi i procesit të shkarkimit dhe shkelja e rëndë e </w:t>
      </w:r>
      <w:r w:rsidR="002234AE" w:rsidRPr="00BC3C19">
        <w:rPr>
          <w:rFonts w:ascii="Times New Roman" w:eastAsia="Times New Roman" w:hAnsi="Times New Roman"/>
          <w:sz w:val="24"/>
          <w:szCs w:val="24"/>
          <w:lang w:val="sq-AL" w:eastAsia="sq-AL"/>
        </w:rPr>
        <w:t xml:space="preserve">Kushtetutës.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Paraprakisht analizës së këtyre koncepteve kushtetuese, Gjykata vëren se</w:t>
      </w:r>
      <w:r w:rsidRPr="00BC3C19">
        <w:rPr>
          <w:rFonts w:ascii="Times New Roman" w:hAnsi="Times New Roman"/>
          <w:sz w:val="24"/>
          <w:szCs w:val="24"/>
          <w:lang w:val="sq-AL"/>
        </w:rPr>
        <w:t xml:space="preserve"> </w:t>
      </w:r>
      <w:r w:rsidR="00180840"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sa </w:t>
      </w:r>
      <w:r w:rsidR="00180840" w:rsidRPr="00BC3C19">
        <w:rPr>
          <w:rFonts w:ascii="Times New Roman" w:hAnsi="Times New Roman"/>
          <w:sz w:val="24"/>
          <w:szCs w:val="24"/>
          <w:lang w:val="sq-AL"/>
        </w:rPr>
        <w:t>u</w:t>
      </w:r>
      <w:r w:rsidRPr="00BC3C19">
        <w:rPr>
          <w:rFonts w:ascii="Times New Roman" w:hAnsi="Times New Roman"/>
          <w:sz w:val="24"/>
          <w:szCs w:val="24"/>
          <w:lang w:val="sq-AL"/>
        </w:rPr>
        <w:t xml:space="preserve"> takon akteve të kryera në ushtrim të detyrës prej Presidentit (neni 90</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pika 1</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i Kushtetutës), bëhet fjalë për çdo shfaqje vullneti prej tij në ushtrimin e veprimtarisë për përmbushjen e kompetencave, që</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si rregull</w:t>
      </w:r>
      <w:r w:rsidR="00180840" w:rsidRPr="00BC3C19">
        <w:rPr>
          <w:rFonts w:ascii="Times New Roman" w:hAnsi="Times New Roman"/>
          <w:sz w:val="24"/>
          <w:szCs w:val="24"/>
          <w:lang w:val="sq-AL"/>
        </w:rPr>
        <w:t>,</w:t>
      </w:r>
      <w:r w:rsidRPr="00BC3C19">
        <w:rPr>
          <w:rFonts w:ascii="Times New Roman" w:hAnsi="Times New Roman"/>
          <w:sz w:val="24"/>
          <w:szCs w:val="24"/>
          <w:lang w:val="sq-AL"/>
        </w:rPr>
        <w:t xml:space="preserve"> bëhet duke nxjerrë dekrete, por edhe në forma të tjera, siç mund të jenë mesazhet drejtuar Kuvendit, kërkimi i mendimit dhe të dhënave me shkrim nga institucionet shtetërore, vënia në lëvizje e gjykimit kushtetues o</w:t>
      </w:r>
      <w:r w:rsidR="00180840" w:rsidRPr="00BC3C19">
        <w:rPr>
          <w:rFonts w:ascii="Times New Roman" w:hAnsi="Times New Roman"/>
          <w:sz w:val="24"/>
          <w:szCs w:val="24"/>
          <w:lang w:val="sq-AL"/>
        </w:rPr>
        <w:t>se</w:t>
      </w:r>
      <w:r w:rsidRPr="00BC3C19">
        <w:rPr>
          <w:rFonts w:ascii="Times New Roman" w:hAnsi="Times New Roman"/>
          <w:sz w:val="24"/>
          <w:szCs w:val="24"/>
          <w:lang w:val="sq-AL"/>
        </w:rPr>
        <w:t xml:space="preserve"> drejtimi i </w:t>
      </w:r>
      <w:r w:rsidR="00180840" w:rsidRPr="00BC3C19">
        <w:rPr>
          <w:rFonts w:ascii="Times New Roman" w:hAnsi="Times New Roman"/>
          <w:sz w:val="24"/>
          <w:szCs w:val="24"/>
          <w:lang w:val="sq-AL"/>
        </w:rPr>
        <w:t>F</w:t>
      </w:r>
      <w:r w:rsidRPr="00BC3C19">
        <w:rPr>
          <w:rFonts w:ascii="Times New Roman" w:hAnsi="Times New Roman"/>
          <w:sz w:val="24"/>
          <w:szCs w:val="24"/>
          <w:lang w:val="sq-AL"/>
        </w:rPr>
        <w:t xml:space="preserve">orcave të </w:t>
      </w:r>
      <w:r w:rsidR="00180840" w:rsidRPr="00BC3C19">
        <w:rPr>
          <w:rFonts w:ascii="Times New Roman" w:hAnsi="Times New Roman"/>
          <w:sz w:val="24"/>
          <w:szCs w:val="24"/>
          <w:lang w:val="sq-AL"/>
        </w:rPr>
        <w:t>A</w:t>
      </w:r>
      <w:r w:rsidRPr="00BC3C19">
        <w:rPr>
          <w:rFonts w:ascii="Times New Roman" w:hAnsi="Times New Roman"/>
          <w:sz w:val="24"/>
          <w:szCs w:val="24"/>
          <w:lang w:val="sq-AL"/>
        </w:rPr>
        <w:t xml:space="preserve">rmatosura.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Në vijim, Gjykata konstaton se neni 90</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pika 1</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i Kushtetutës përcakton se Presidenti nuk mban përgjegjësi për aktet e kryera në ushtrimin e detyrës. Dhënia e kë</w:t>
      </w:r>
      <w:r w:rsidR="00E46A6E" w:rsidRPr="00BC3C19">
        <w:rPr>
          <w:rFonts w:ascii="Times New Roman" w:hAnsi="Times New Roman"/>
          <w:bCs/>
          <w:sz w:val="24"/>
          <w:szCs w:val="24"/>
          <w:lang w:val="sq-AL"/>
        </w:rPr>
        <w:t xml:space="preserve">tij imuniteti </w:t>
      </w:r>
      <w:r w:rsidRPr="00BC3C19">
        <w:rPr>
          <w:rFonts w:ascii="Times New Roman" w:hAnsi="Times New Roman"/>
          <w:bCs/>
          <w:sz w:val="24"/>
          <w:szCs w:val="24"/>
          <w:lang w:val="sq-AL"/>
        </w:rPr>
        <w:t>Kryetarit të Shtetit ka për qëllim që</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nga njëra anë</w:t>
      </w:r>
      <w:r w:rsidR="00180840" w:rsidRPr="00BC3C19">
        <w:rPr>
          <w:rFonts w:ascii="Times New Roman" w:hAnsi="Times New Roman"/>
          <w:bCs/>
          <w:sz w:val="24"/>
          <w:szCs w:val="24"/>
          <w:lang w:val="sq-AL"/>
        </w:rPr>
        <w:t>,</w:t>
      </w:r>
      <w:r w:rsidRPr="00BC3C19">
        <w:rPr>
          <w:rFonts w:ascii="Times New Roman" w:hAnsi="Times New Roman"/>
          <w:bCs/>
          <w:sz w:val="24"/>
          <w:szCs w:val="24"/>
          <w:lang w:val="sq-AL"/>
        </w:rPr>
        <w:t xml:space="preserve"> të theksohet dinjiteti, pesha dhe rëndësia e funksionit publik dhe, nga ana tjetër, t’i krijohen mundësitë për të përmbushur me kurajon e duhur detyrën e tij. Në këtë pikëpamje, bëhet fjalë për mbrojtje</w:t>
      </w:r>
      <w:r w:rsidR="00F1303C" w:rsidRPr="00BC3C19">
        <w:rPr>
          <w:rFonts w:ascii="Times New Roman" w:hAnsi="Times New Roman"/>
          <w:bCs/>
          <w:sz w:val="24"/>
          <w:szCs w:val="24"/>
          <w:lang w:val="sq-AL"/>
        </w:rPr>
        <w:t>n</w:t>
      </w:r>
      <w:r w:rsidRPr="00BC3C19">
        <w:rPr>
          <w:rFonts w:ascii="Times New Roman" w:hAnsi="Times New Roman"/>
          <w:bCs/>
          <w:sz w:val="24"/>
          <w:szCs w:val="24"/>
          <w:lang w:val="sq-AL"/>
        </w:rPr>
        <w:t xml:space="preserve"> që Kushtetuta i ka dhënë Presidentit, masa e së cilës përcaktohet në katër drejtime: mbrojtja ofrohet për individin që ushtron detyrën e Presidentit (</w:t>
      </w:r>
      <w:r w:rsidRPr="00BC3C19">
        <w:rPr>
          <w:rFonts w:ascii="Times New Roman" w:hAnsi="Times New Roman"/>
          <w:bCs/>
          <w:i/>
          <w:sz w:val="24"/>
          <w:szCs w:val="24"/>
          <w:lang w:val="sq-AL"/>
        </w:rPr>
        <w:t>ratione personae</w:t>
      </w:r>
      <w:r w:rsidRPr="00BC3C19">
        <w:rPr>
          <w:rFonts w:ascii="Times New Roman" w:hAnsi="Times New Roman"/>
          <w:bCs/>
          <w:sz w:val="24"/>
          <w:szCs w:val="24"/>
          <w:lang w:val="sq-AL"/>
        </w:rPr>
        <w:t>); kjo mbrojtje shtrihet përgjatë kohës së ushtrimit të detyrës, që nënkupton se përfundon kur mbaron mandati i Presidentit, por vepron pa afat për çdo akt të kryer në detyrë (</w:t>
      </w:r>
      <w:r w:rsidRPr="00BC3C19">
        <w:rPr>
          <w:rFonts w:ascii="Times New Roman" w:hAnsi="Times New Roman"/>
          <w:bCs/>
          <w:i/>
          <w:sz w:val="24"/>
          <w:szCs w:val="24"/>
          <w:lang w:val="sq-AL"/>
        </w:rPr>
        <w:t>ratione temporis</w:t>
      </w:r>
      <w:r w:rsidRPr="00BC3C19">
        <w:rPr>
          <w:rFonts w:ascii="Times New Roman" w:hAnsi="Times New Roman"/>
          <w:bCs/>
          <w:sz w:val="24"/>
          <w:szCs w:val="24"/>
          <w:lang w:val="sq-AL"/>
        </w:rPr>
        <w:t>); mbrojtja i ofrohet në çdo vend, brenda ose jashtë zyrës së tij, kur bëhet fjalë për akte presidenciale, sikundër kjo mbrojtje nuk ekziston as në zyrën e tij nëse Presidenti kryen akte që nuk kanë lidhje me detyrën e tij (</w:t>
      </w:r>
      <w:r w:rsidRPr="00BC3C19">
        <w:rPr>
          <w:rFonts w:ascii="Times New Roman" w:hAnsi="Times New Roman"/>
          <w:bCs/>
          <w:i/>
          <w:sz w:val="24"/>
          <w:szCs w:val="24"/>
          <w:lang w:val="sq-AL"/>
        </w:rPr>
        <w:t>ratione loci</w:t>
      </w:r>
      <w:r w:rsidRPr="00BC3C19">
        <w:rPr>
          <w:rFonts w:ascii="Times New Roman" w:hAnsi="Times New Roman"/>
          <w:bCs/>
          <w:sz w:val="24"/>
          <w:szCs w:val="24"/>
          <w:lang w:val="sq-AL"/>
        </w:rPr>
        <w:t>); kjo mbrojtje mbulon vetëm aktet që Presidenti kryen në ushtrim të detyrës, që përfshin çdo akt për përmbushjen e kompetencave të dhëna nga Kushtetuta dhe ligji (</w:t>
      </w:r>
      <w:r w:rsidRPr="00BC3C19">
        <w:rPr>
          <w:rFonts w:ascii="Times New Roman" w:hAnsi="Times New Roman"/>
          <w:bCs/>
          <w:i/>
          <w:sz w:val="24"/>
          <w:szCs w:val="24"/>
          <w:lang w:val="sq-AL"/>
        </w:rPr>
        <w:t>ratione materia</w:t>
      </w:r>
      <w:r w:rsidR="00F1303C" w:rsidRPr="00BC3C19">
        <w:rPr>
          <w:rFonts w:ascii="Times New Roman" w:hAnsi="Times New Roman"/>
          <w:bCs/>
          <w:i/>
          <w:sz w:val="24"/>
          <w:szCs w:val="24"/>
          <w:lang w:val="sq-AL"/>
        </w:rPr>
        <w:t>e</w:t>
      </w:r>
      <w:r w:rsidRPr="00BC3C19">
        <w:rPr>
          <w:rFonts w:ascii="Times New Roman" w:hAnsi="Times New Roman"/>
          <w:bCs/>
          <w:sz w:val="24"/>
          <w:szCs w:val="24"/>
          <w:lang w:val="sq-AL"/>
        </w:rPr>
        <w: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Gjykata vlerëson se parashikimi kushtetues i mosmbajtjes përgjegjësi për aktet e kryera në ushtrim të detyrës</w:t>
      </w:r>
      <w:r w:rsidRPr="00BC3C19">
        <w:rPr>
          <w:rFonts w:ascii="Times New Roman" w:hAnsi="Times New Roman"/>
          <w:sz w:val="24"/>
          <w:szCs w:val="24"/>
          <w:lang w:val="sq-AL"/>
        </w:rPr>
        <w:t xml:space="preserve"> nuk është absolut. Ai mund të kufizohet në rrethana të veçanta, të përcaktuara në mënyrë të shprehur nga pika 2 e nenit 90 të Kushtetu</w:t>
      </w:r>
      <w:r w:rsidR="007B247E" w:rsidRPr="00BC3C19">
        <w:rPr>
          <w:rFonts w:ascii="Times New Roman" w:hAnsi="Times New Roman"/>
          <w:sz w:val="24"/>
          <w:szCs w:val="24"/>
          <w:lang w:val="sq-AL"/>
        </w:rPr>
        <w:t>t</w:t>
      </w:r>
      <w:r w:rsidRPr="00BC3C19">
        <w:rPr>
          <w:rFonts w:ascii="Times New Roman" w:hAnsi="Times New Roman"/>
          <w:sz w:val="24"/>
          <w:szCs w:val="24"/>
          <w:lang w:val="sq-AL"/>
        </w:rPr>
        <w:t xml:space="preserve">ës, që janë </w:t>
      </w:r>
      <w:r w:rsidRPr="00BC3C19">
        <w:rPr>
          <w:rFonts w:ascii="Times New Roman" w:hAnsi="Times New Roman"/>
          <w:i/>
          <w:iCs/>
          <w:sz w:val="24"/>
          <w:szCs w:val="24"/>
          <w:lang w:val="sq-AL"/>
        </w:rPr>
        <w:t>shkelja e rëndë</w:t>
      </w:r>
      <w:r w:rsidRPr="00BC3C19">
        <w:rPr>
          <w:rFonts w:ascii="Times New Roman" w:hAnsi="Times New Roman"/>
          <w:sz w:val="24"/>
          <w:szCs w:val="24"/>
          <w:lang w:val="sq-AL"/>
        </w:rPr>
        <w:t xml:space="preserve"> e Kushtetutës ose </w:t>
      </w:r>
      <w:r w:rsidRPr="00BC3C19">
        <w:rPr>
          <w:rFonts w:ascii="Times New Roman" w:hAnsi="Times New Roman"/>
          <w:i/>
          <w:sz w:val="24"/>
          <w:szCs w:val="24"/>
          <w:lang w:val="sq-AL"/>
        </w:rPr>
        <w:t xml:space="preserve">kryerja e një </w:t>
      </w:r>
      <w:r w:rsidRPr="00BC3C19">
        <w:rPr>
          <w:rFonts w:ascii="Times New Roman" w:hAnsi="Times New Roman"/>
          <w:i/>
          <w:iCs/>
          <w:sz w:val="24"/>
          <w:szCs w:val="24"/>
          <w:lang w:val="sq-AL"/>
        </w:rPr>
        <w:t>krimi të rëndë</w:t>
      </w:r>
      <w:r w:rsidRPr="00BC3C19">
        <w:rPr>
          <w:rFonts w:ascii="Times New Roman" w:hAnsi="Times New Roman"/>
          <w:sz w:val="24"/>
          <w:szCs w:val="24"/>
          <w:lang w:val="sq-AL"/>
        </w:rPr>
        <w:t xml:space="preserve">. Thënë ndryshe, përgjegjësia kushtetuese e Presidentit, pavarësisht nëse aktet janë kryer ose jo në ushtrim të detyrës, është rast përjashtimor, i cili rrjedh nga parimi i shtetit të së drejtës dhe ai i ndarjes dhe balancimit të pushteteve.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Në jurisprudencën kushtetuese është pohuar se p</w:t>
      </w:r>
      <w:r w:rsidRPr="00BC3C19">
        <w:rPr>
          <w:rFonts w:ascii="Times New Roman" w:hAnsi="Times New Roman"/>
          <w:sz w:val="24"/>
          <w:szCs w:val="24"/>
          <w:lang w:val="sq-AL"/>
        </w:rPr>
        <w:t>arashikimi i përgjegjësisë për Presidentin si Kryetar i Shtetit, e diktuar për arsye të veçanta, tregon rëndësinë që ka detyra e respektimit të Kushtetutës dhe vendin që zë në një shtet demokratik ruajtja dhe mbrojtja e saj. Kjo përgjegjësi vepron ndaj të gjithëve dhe, sidomos, ndaj atyre që janë të ngarkuar me funksione të rëndësishme shtetërore (</w:t>
      </w:r>
      <w:r w:rsidRPr="00BC3C19">
        <w:rPr>
          <w:rFonts w:ascii="Times New Roman" w:hAnsi="Times New Roman"/>
          <w:i/>
          <w:sz w:val="24"/>
          <w:szCs w:val="24"/>
          <w:lang w:val="sq-AL"/>
        </w:rPr>
        <w:t xml:space="preserve">shih vendimin </w:t>
      </w:r>
      <w:r w:rsidRPr="00BC3C19">
        <w:rPr>
          <w:rFonts w:ascii="Times New Roman" w:hAnsi="Times New Roman"/>
          <w:bCs/>
          <w:i/>
          <w:sz w:val="24"/>
          <w:szCs w:val="24"/>
          <w:lang w:val="sq-AL"/>
        </w:rPr>
        <w:t>nr. 2, datë 14.02.1996 të Gjykatës Kushtetuese</w:t>
      </w:r>
      <w:r w:rsidRPr="00BC3C19">
        <w:rPr>
          <w:rFonts w:ascii="Times New Roman" w:hAnsi="Times New Roman"/>
          <w:bCs/>
          <w:sz w:val="24"/>
          <w:szCs w:val="24"/>
          <w:lang w:val="sq-AL"/>
        </w:rPr>
        <w: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Edhe nga diskutimet e hartuesve të Kushtetutës evidentohet se ata janë kujdesur që ajo të parashikojë ruajtjen e raportit të duhur midis paprekshmërisë së Presidentit dhe përgjegjësisë së tij. Sipas tyre, Presidenti në një republikë parlamentare, si rregull</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është i imunizuar në një mënyrë të tillë që e përjashton atë nga përgjegjësia. Ndonëse mbrojtja që i jepet nga Kushtetuta është e fuqishme</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pasi shkarkimi ose vënia e tij nën akuzë kërkon një shumicë prej 2/3</w:t>
      </w:r>
      <w:r w:rsidR="0017377C" w:rsidRPr="00BC3C19">
        <w:rPr>
          <w:rFonts w:ascii="Times New Roman" w:hAnsi="Times New Roman"/>
          <w:sz w:val="24"/>
          <w:szCs w:val="24"/>
          <w:lang w:val="sq-AL"/>
        </w:rPr>
        <w:t>-ve</w:t>
      </w:r>
      <w:r w:rsidRPr="00BC3C19">
        <w:rPr>
          <w:rFonts w:ascii="Times New Roman" w:hAnsi="Times New Roman"/>
          <w:sz w:val="24"/>
          <w:szCs w:val="24"/>
          <w:lang w:val="sq-AL"/>
        </w:rPr>
        <w:t xml:space="preserve"> </w:t>
      </w:r>
      <w:r w:rsidR="00EE476D" w:rsidRPr="00BC3C19">
        <w:rPr>
          <w:rFonts w:ascii="Times New Roman" w:hAnsi="Times New Roman"/>
          <w:sz w:val="24"/>
          <w:szCs w:val="24"/>
          <w:lang w:val="sq-AL"/>
        </w:rPr>
        <w:t>të</w:t>
      </w:r>
      <w:r w:rsidRPr="00BC3C19">
        <w:rPr>
          <w:rFonts w:ascii="Times New Roman" w:hAnsi="Times New Roman"/>
          <w:sz w:val="24"/>
          <w:szCs w:val="24"/>
          <w:lang w:val="sq-AL"/>
        </w:rPr>
        <w:t xml:space="preserve"> të gjithë anëtarëve të Parlamentit dhe</w:t>
      </w:r>
      <w:r w:rsidR="00EE476D" w:rsidRPr="00BC3C19">
        <w:rPr>
          <w:rFonts w:ascii="Times New Roman" w:hAnsi="Times New Roman"/>
          <w:sz w:val="24"/>
          <w:szCs w:val="24"/>
          <w:lang w:val="sq-AL"/>
        </w:rPr>
        <w:t>,</w:t>
      </w:r>
      <w:r w:rsidRPr="00BC3C19">
        <w:rPr>
          <w:rFonts w:ascii="Times New Roman" w:hAnsi="Times New Roman"/>
          <w:sz w:val="24"/>
          <w:szCs w:val="24"/>
          <w:lang w:val="sq-AL"/>
        </w:rPr>
        <w:t xml:space="preserve"> më tej, vendimi përkatës i shkarkimit i përcillet për shqyrtim Gjykatës Kushtetuese, ajo nuk e bën të paprekshëm. Në këtë kuptim, edhe Presidenti duhet të përgjigjet për pasojat që mund të vijnë nga aktet e tij (</w:t>
      </w:r>
      <w:r w:rsidRPr="00BC3C19">
        <w:rPr>
          <w:rFonts w:ascii="Times New Roman" w:hAnsi="Times New Roman"/>
          <w:i/>
          <w:sz w:val="24"/>
          <w:szCs w:val="24"/>
          <w:lang w:val="sq-AL"/>
        </w:rPr>
        <w:t>shih Debati Kushtetues, Vëllimi II, faqet 156 dhe</w:t>
      </w:r>
      <w:r w:rsidRPr="00BC3C19">
        <w:rPr>
          <w:rFonts w:ascii="Times New Roman" w:hAnsi="Times New Roman"/>
          <w:sz w:val="24"/>
          <w:szCs w:val="24"/>
          <w:lang w:val="sq-AL"/>
        </w:rPr>
        <w:t xml:space="preserve"> </w:t>
      </w:r>
      <w:r w:rsidRPr="00BC3C19">
        <w:rPr>
          <w:rFonts w:ascii="Times New Roman" w:hAnsi="Times New Roman"/>
          <w:i/>
          <w:sz w:val="24"/>
          <w:szCs w:val="24"/>
          <w:lang w:val="sq-AL"/>
        </w:rPr>
        <w:t>317</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Ndërtimi i shtetit të së drejtës, demokratik e social, që garanton të drejtat dhe liritë themelore të njeriut, është përcaktuar si aspiratë dhe vendosmëri e sovranit që në Preambulën e Kushtetutës dhe përçohet në tërësinë e dispozitave kushtetuese, ku përfshihen edhe ato që përcaktojnë rolin dhe funksionin e Presidentit. Gjykata ka pohuar në jurisprudencën e saj se në një shtet të së drejtës, Presidenti, si edhe organet e tjera, ka detyrimin të veprojë për aq sa i lejon Kushtetuta dhe ligji, duke mos i tejkaluar kufijtë e përcaktuar prej tyre (</w:t>
      </w:r>
      <w:r w:rsidRPr="00BC3C19">
        <w:rPr>
          <w:rFonts w:ascii="Times New Roman" w:hAnsi="Times New Roman"/>
          <w:i/>
          <w:iCs/>
          <w:sz w:val="24"/>
          <w:szCs w:val="24"/>
          <w:lang w:val="sq-AL"/>
        </w:rPr>
        <w:t>shih vendimet nr. 26, datë 25.05.2021; nr. 10, datë 26.02.2015; nr. 15, datë 15.04.2010 të Gjykatës Kushtetuese</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vlerëson se parimi i shtetit të së drejtës, i sanksionuar në nenin 4 të Kushtetutës, ndërvepron edhe me parimin e ndarjes dhe balancimit të pushteteve, të përcaktuar nga neni 7 i Kushtetutës, duke diktuar kufizimin dhe kontrollin e pushteteve, përfshi</w:t>
      </w:r>
      <w:r w:rsidR="00EE476D" w:rsidRPr="00BC3C19">
        <w:rPr>
          <w:rFonts w:ascii="Times New Roman" w:hAnsi="Times New Roman"/>
          <w:sz w:val="24"/>
          <w:szCs w:val="24"/>
          <w:lang w:val="sq-AL"/>
        </w:rPr>
        <w:t>rë</w:t>
      </w:r>
      <w:r w:rsidRPr="00BC3C19">
        <w:rPr>
          <w:rFonts w:ascii="Times New Roman" w:hAnsi="Times New Roman"/>
          <w:sz w:val="24"/>
          <w:szCs w:val="24"/>
          <w:lang w:val="sq-AL"/>
        </w:rPr>
        <w:t xml:space="preserve"> funksionarët që i ushtrojnë ato</w:t>
      </w:r>
      <w:r w:rsidR="00157FCE"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101A4D" w:rsidRPr="00BC3C19">
        <w:rPr>
          <w:rFonts w:ascii="Times New Roman" w:hAnsi="Times New Roman"/>
          <w:sz w:val="24"/>
          <w:szCs w:val="24"/>
          <w:lang w:val="sq-AL"/>
        </w:rPr>
        <w:t>q</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do t</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thot</w:t>
      </w:r>
      <w:r w:rsidR="00881CA3" w:rsidRPr="00BC3C19">
        <w:rPr>
          <w:rFonts w:ascii="Times New Roman" w:hAnsi="Times New Roman"/>
          <w:sz w:val="24"/>
          <w:szCs w:val="24"/>
          <w:lang w:val="sq-AL"/>
        </w:rPr>
        <w:t>ë</w:t>
      </w:r>
      <w:r w:rsidR="00101A4D" w:rsidRPr="00BC3C19">
        <w:rPr>
          <w:rFonts w:ascii="Times New Roman" w:hAnsi="Times New Roman"/>
          <w:sz w:val="24"/>
          <w:szCs w:val="24"/>
          <w:lang w:val="sq-AL"/>
        </w:rPr>
        <w:t xml:space="preserve"> se</w:t>
      </w:r>
      <w:r w:rsidRPr="00BC3C19">
        <w:rPr>
          <w:rFonts w:ascii="Times New Roman" w:hAnsi="Times New Roman"/>
          <w:sz w:val="24"/>
          <w:szCs w:val="24"/>
          <w:lang w:val="sq-AL"/>
        </w:rPr>
        <w:t xml:space="preserve"> asnjë prej tyre nuk mund të jetë i pakontrollueshëm.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qenë se Kushtetuta e ka veshur Presidentin me kompetenca të gjera, atëherë ai, si çdo funksionar tjetër</w:t>
      </w:r>
      <w:r w:rsidR="00157FCE" w:rsidRPr="00BC3C19">
        <w:rPr>
          <w:rFonts w:ascii="Times New Roman" w:hAnsi="Times New Roman"/>
          <w:sz w:val="24"/>
          <w:szCs w:val="24"/>
          <w:lang w:val="sq-AL"/>
        </w:rPr>
        <w:t>,</w:t>
      </w:r>
      <w:r w:rsidRPr="00BC3C19">
        <w:rPr>
          <w:rFonts w:ascii="Times New Roman" w:hAnsi="Times New Roman"/>
          <w:sz w:val="24"/>
          <w:szCs w:val="24"/>
          <w:lang w:val="sq-AL"/>
        </w:rPr>
        <w:t xml:space="preserve"> duhet të mbajë përgjegjësi në rast s</w:t>
      </w:r>
      <w:r w:rsidR="00157FCE" w:rsidRPr="00BC3C19">
        <w:rPr>
          <w:rFonts w:ascii="Times New Roman" w:hAnsi="Times New Roman"/>
          <w:sz w:val="24"/>
          <w:szCs w:val="24"/>
          <w:lang w:val="sq-AL"/>
        </w:rPr>
        <w:t>e</w:t>
      </w:r>
      <w:r w:rsidRPr="00BC3C19">
        <w:rPr>
          <w:rFonts w:ascii="Times New Roman" w:hAnsi="Times New Roman"/>
          <w:sz w:val="24"/>
          <w:szCs w:val="24"/>
          <w:lang w:val="sq-AL"/>
        </w:rPr>
        <w:t xml:space="preserve"> përbën kërcënim për shtetin e së drejtës dhe rendin kushtetues. Siç ka theksuar Gjykata, çdo organ kushtetues dhe pjesë përbërëse të tij kanë detyrimin t’i nënshtrohen Kushtetutës dhe ligjeve të vendit. Nga ky rregull rrjedh, gjithashtu, detyrimi </w:t>
      </w:r>
      <w:r w:rsidR="00157FCE" w:rsidRPr="00BC3C19">
        <w:rPr>
          <w:rFonts w:ascii="Times New Roman" w:hAnsi="Times New Roman"/>
          <w:sz w:val="24"/>
          <w:szCs w:val="24"/>
          <w:lang w:val="sq-AL"/>
        </w:rPr>
        <w:t>që</w:t>
      </w:r>
      <w:r w:rsidRPr="00BC3C19">
        <w:rPr>
          <w:rFonts w:ascii="Times New Roman" w:hAnsi="Times New Roman"/>
          <w:sz w:val="24"/>
          <w:szCs w:val="24"/>
          <w:lang w:val="sq-AL"/>
        </w:rPr>
        <w:t xml:space="preserve"> të gjitha organet gjatë ushtrimit të detyrës duhet të mbajnë përgjegjësinë që u takon në çdo aspekt të veprimtarisë së tyre </w:t>
      </w:r>
      <w:r w:rsidR="009E4F51" w:rsidRPr="00BC3C19">
        <w:rPr>
          <w:rFonts w:ascii="Times New Roman" w:hAnsi="Times New Roman"/>
          <w:sz w:val="24"/>
          <w:szCs w:val="24"/>
          <w:lang w:val="sq-AL"/>
        </w:rPr>
        <w:t>dhe, n</w:t>
      </w:r>
      <w:r w:rsidRPr="00BC3C19">
        <w:rPr>
          <w:rFonts w:ascii="Times New Roman" w:hAnsi="Times New Roman"/>
          <w:sz w:val="24"/>
          <w:szCs w:val="24"/>
          <w:lang w:val="sq-AL"/>
        </w:rPr>
        <w:t>ë këtë kuptim, kushdo që ushtron një funksion publik nuk është i përjashtuar nga përgjegjësia. Për të realizuar efektivisht këtë aspekt të zbatimit të parimeve të shtetit të së drejtës, kuadri normativ i një shteti parashikon edhe rastet ekstreme të përgjegjësisë, pra rastet kur funksionari mund të shkarkohet për shkak të mosushtrimit të përgjegjshëm të detyrës me të cilën është ngarkuar (</w:t>
      </w:r>
      <w:r w:rsidRPr="00BC3C19">
        <w:rPr>
          <w:rFonts w:ascii="Times New Roman" w:hAnsi="Times New Roman"/>
          <w:i/>
          <w:iCs/>
          <w:sz w:val="24"/>
          <w:szCs w:val="24"/>
          <w:lang w:val="sq-AL"/>
        </w:rPr>
        <w:t>shih vendimin nr. 23, datë 24.04.2015 të Gjykatës Kushtetuese).</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çmon se qëllimi i nenit 90</w:t>
      </w:r>
      <w:r w:rsidR="009E4F51" w:rsidRPr="00BC3C19">
        <w:rPr>
          <w:rFonts w:ascii="Times New Roman" w:hAnsi="Times New Roman"/>
          <w:sz w:val="24"/>
          <w:szCs w:val="24"/>
          <w:lang w:val="sq-AL"/>
        </w:rPr>
        <w:t>,</w:t>
      </w:r>
      <w:r w:rsidRPr="00BC3C19">
        <w:rPr>
          <w:rFonts w:ascii="Times New Roman" w:hAnsi="Times New Roman"/>
          <w:sz w:val="24"/>
          <w:szCs w:val="24"/>
          <w:lang w:val="sq-AL"/>
        </w:rPr>
        <w:t xml:space="preserve"> pika 2</w:t>
      </w:r>
      <w:r w:rsidR="009E4F51"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002D3C33" w:rsidRPr="00BC3C19">
        <w:rPr>
          <w:rFonts w:ascii="Times New Roman" w:hAnsi="Times New Roman"/>
          <w:sz w:val="24"/>
          <w:szCs w:val="24"/>
          <w:lang w:val="sq-AL"/>
        </w:rPr>
        <w:t>të</w:t>
      </w:r>
      <w:r w:rsidRPr="00BC3C19">
        <w:rPr>
          <w:rFonts w:ascii="Times New Roman" w:hAnsi="Times New Roman"/>
          <w:sz w:val="24"/>
          <w:szCs w:val="24"/>
          <w:lang w:val="sq-AL"/>
        </w:rPr>
        <w:t xml:space="preserve"> Kushtetutës, që përcakton se Presidenti i nënshtrohet përgjegjësisë, është mbrojtja e kushtetutshmërisë, e cila ka epërsi mbi garancitë e dhëna atij. Përgjatë procedurës së shkarkimit, neni 90 i Kushtetutës, i zbërthyer më tej në nenet 61-63 të ligjit nr. 8577/2000, </w:t>
      </w:r>
      <w:r w:rsidRPr="00BC3C19">
        <w:rPr>
          <w:rFonts w:ascii="Times New Roman" w:eastAsia="Times New Roman" w:hAnsi="Times New Roman"/>
          <w:sz w:val="24"/>
          <w:szCs w:val="24"/>
          <w:lang w:val="sq-AL"/>
        </w:rPr>
        <w:t>i jep garanci të shprehura Presidentit, duke parashikuar</w:t>
      </w:r>
      <w:r w:rsidR="009E4F51"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(i) një kuorum prej të paktën 1/4</w:t>
      </w:r>
      <w:r w:rsidR="0017377C" w:rsidRPr="00BC3C19">
        <w:rPr>
          <w:rFonts w:ascii="Times New Roman" w:eastAsia="Times New Roman" w:hAnsi="Times New Roman"/>
          <w:sz w:val="24"/>
          <w:szCs w:val="24"/>
          <w:lang w:val="sq-AL"/>
        </w:rPr>
        <w:t>-ën e</w:t>
      </w:r>
      <w:r w:rsidRPr="00BC3C19">
        <w:rPr>
          <w:rFonts w:ascii="Times New Roman" w:eastAsia="Times New Roman" w:hAnsi="Times New Roman"/>
          <w:sz w:val="24"/>
          <w:szCs w:val="24"/>
          <w:lang w:val="sq-AL"/>
        </w:rPr>
        <w:t xml:space="preserve"> anëtarëve të Kuvendit për paraqitjen e propozimit për shkarkim; (ii) një shumicë të cilësuar prej 2/3</w:t>
      </w:r>
      <w:r w:rsidR="0017377C" w:rsidRPr="00BC3C19">
        <w:rPr>
          <w:rFonts w:ascii="Times New Roman" w:eastAsia="Times New Roman" w:hAnsi="Times New Roman"/>
          <w:sz w:val="24"/>
          <w:szCs w:val="24"/>
          <w:lang w:val="sq-AL"/>
        </w:rPr>
        <w:t>-ve</w:t>
      </w:r>
      <w:r w:rsidRPr="00BC3C19">
        <w:rPr>
          <w:rFonts w:ascii="Times New Roman" w:eastAsia="Times New Roman" w:hAnsi="Times New Roman"/>
          <w:sz w:val="24"/>
          <w:szCs w:val="24"/>
          <w:lang w:val="sq-AL"/>
        </w:rPr>
        <w:t xml:space="preserve"> të anëtarëve të Kuvendit p</w:t>
      </w:r>
      <w:r w:rsidR="007F4D65" w:rsidRPr="00BC3C19">
        <w:rPr>
          <w:rFonts w:ascii="Times New Roman" w:eastAsia="Times New Roman" w:hAnsi="Times New Roman"/>
          <w:sz w:val="24"/>
          <w:szCs w:val="24"/>
          <w:lang w:val="sq-AL"/>
        </w:rPr>
        <w:t>ër të vendosur shkarkimin e tij</w:t>
      </w:r>
      <w:r w:rsidRPr="00BC3C19">
        <w:rPr>
          <w:rFonts w:ascii="Times New Roman" w:eastAsia="Times New Roman" w:hAnsi="Times New Roman"/>
          <w:sz w:val="24"/>
          <w:szCs w:val="24"/>
          <w:lang w:val="sq-AL"/>
        </w:rPr>
        <w:t>;</w:t>
      </w:r>
      <w:r w:rsidR="005670DE"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(iii) kufizimin e shkarkimit vetëm në rast të </w:t>
      </w:r>
      <w:r w:rsidRPr="00BC3C19">
        <w:rPr>
          <w:rFonts w:ascii="Times New Roman" w:eastAsia="Times New Roman" w:hAnsi="Times New Roman"/>
          <w:i/>
          <w:iCs/>
          <w:sz w:val="24"/>
          <w:szCs w:val="24"/>
          <w:lang w:val="sq-AL"/>
        </w:rPr>
        <w:t>shkeljes së rëndë</w:t>
      </w:r>
      <w:r w:rsidRPr="00BC3C19">
        <w:rPr>
          <w:rFonts w:ascii="Times New Roman" w:eastAsia="Times New Roman" w:hAnsi="Times New Roman"/>
          <w:sz w:val="24"/>
          <w:szCs w:val="24"/>
          <w:lang w:val="sq-AL"/>
        </w:rPr>
        <w:t xml:space="preserve"> të Kushtetutës ose të kryerjes së një </w:t>
      </w:r>
      <w:r w:rsidRPr="00BC3C19">
        <w:rPr>
          <w:rFonts w:ascii="Times New Roman" w:eastAsia="Times New Roman" w:hAnsi="Times New Roman"/>
          <w:i/>
          <w:iCs/>
          <w:sz w:val="24"/>
          <w:szCs w:val="24"/>
          <w:lang w:val="sq-AL"/>
        </w:rPr>
        <w:t>krimi të rëndë</w:t>
      </w:r>
      <w:r w:rsidRPr="00BC3C19">
        <w:rPr>
          <w:rFonts w:ascii="Times New Roman" w:eastAsia="Times New Roman" w:hAnsi="Times New Roman"/>
          <w:sz w:val="24"/>
          <w:szCs w:val="24"/>
          <w:lang w:val="sq-AL"/>
        </w:rPr>
        <w:t>; (iv) caktimin e Gjykatës Kushtetuese si organin që vendos përfundimisht në lidhje me shkarkimin nga detyra; (v)</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deklarimin e shkarkimit kur vërtetohet fajësia</w:t>
      </w:r>
      <w:r w:rsidR="0017377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(vi) shqyrtimin </w:t>
      </w:r>
      <w:r w:rsidR="00E35F95" w:rsidRPr="00BC3C19">
        <w:rPr>
          <w:rFonts w:ascii="Times New Roman" w:eastAsia="Times New Roman" w:hAnsi="Times New Roman"/>
          <w:sz w:val="24"/>
          <w:szCs w:val="24"/>
          <w:lang w:val="sq-AL"/>
        </w:rPr>
        <w:t>paraprak t</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çështjes jo nga kolegjet, por nga Mbledhja e Gjyqtarëve; (vii) kur vendoset kalimi i çështjes për shqyrtim në seancë plenare, atëherë ajo është publike; (viii) vijimin e ushtrimit të detyrës prej Presidentit deri në marrjen e vendimit </w:t>
      </w:r>
      <w:r w:rsidR="0017377C" w:rsidRPr="00BC3C19">
        <w:rPr>
          <w:rFonts w:ascii="Times New Roman" w:eastAsia="Times New Roman" w:hAnsi="Times New Roman"/>
          <w:sz w:val="24"/>
          <w:szCs w:val="24"/>
          <w:lang w:val="sq-AL"/>
        </w:rPr>
        <w:t xml:space="preserve">nga </w:t>
      </w:r>
      <w:r w:rsidRPr="00BC3C19">
        <w:rPr>
          <w:rFonts w:ascii="Times New Roman" w:eastAsia="Times New Roman" w:hAnsi="Times New Roman"/>
          <w:sz w:val="24"/>
          <w:szCs w:val="24"/>
          <w:lang w:val="sq-AL"/>
        </w:rPr>
        <w:t>Gjykat</w:t>
      </w:r>
      <w:r w:rsidR="0017377C"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Kushtetuese.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D</w:t>
      </w:r>
      <w:r w:rsidRPr="00BC3C19">
        <w:rPr>
          <w:rFonts w:ascii="Times New Roman" w:hAnsi="Times New Roman"/>
          <w:sz w:val="24"/>
          <w:szCs w:val="24"/>
          <w:lang w:val="sq-AL"/>
        </w:rPr>
        <w:t>uke analizuar përmbajtjen e nenit 90</w:t>
      </w:r>
      <w:r w:rsidR="005670DE" w:rsidRPr="00BC3C19">
        <w:rPr>
          <w:rFonts w:ascii="Times New Roman" w:hAnsi="Times New Roman"/>
          <w:sz w:val="24"/>
          <w:szCs w:val="24"/>
          <w:lang w:val="sq-AL"/>
        </w:rPr>
        <w:t>, pika 2,</w:t>
      </w:r>
      <w:r w:rsidRPr="00BC3C19">
        <w:rPr>
          <w:rFonts w:ascii="Times New Roman" w:hAnsi="Times New Roman"/>
          <w:sz w:val="24"/>
          <w:szCs w:val="24"/>
          <w:lang w:val="sq-AL"/>
        </w:rPr>
        <w:t xml:space="preserve"> të Kushtetutës, Gjykata vëren se ndonëse të dyja shkaqet e shkarkimit janë bashkuar me lidhëzën “dhe”</w:t>
      </w:r>
      <w:r w:rsidR="0017377C" w:rsidRPr="00BC3C19">
        <w:rPr>
          <w:rFonts w:ascii="Times New Roman" w:hAnsi="Times New Roman"/>
          <w:sz w:val="24"/>
          <w:szCs w:val="24"/>
          <w:lang w:val="sq-AL"/>
        </w:rPr>
        <w:t>,</w:t>
      </w:r>
      <w:r w:rsidRPr="00BC3C19">
        <w:rPr>
          <w:rFonts w:ascii="Times New Roman" w:hAnsi="Times New Roman"/>
          <w:sz w:val="24"/>
          <w:szCs w:val="24"/>
          <w:lang w:val="sq-AL"/>
        </w:rPr>
        <w:t xml:space="preserve"> kjo nuk duhet interpretuar sikur </w:t>
      </w:r>
      <w:r w:rsidRPr="00BC3C19">
        <w:rPr>
          <w:rFonts w:ascii="Times New Roman" w:hAnsi="Times New Roman"/>
          <w:i/>
          <w:iCs/>
          <w:sz w:val="24"/>
          <w:szCs w:val="24"/>
          <w:lang w:val="sq-AL"/>
        </w:rPr>
        <w:t>shkelja e rëndë</w:t>
      </w:r>
      <w:r w:rsidRPr="00BC3C19">
        <w:rPr>
          <w:rFonts w:ascii="Times New Roman" w:hAnsi="Times New Roman"/>
          <w:sz w:val="24"/>
          <w:szCs w:val="24"/>
          <w:lang w:val="sq-AL"/>
        </w:rPr>
        <w:t xml:space="preserve"> e Kushtetutës dhe </w:t>
      </w:r>
      <w:r w:rsidRPr="00BC3C19">
        <w:rPr>
          <w:rFonts w:ascii="Times New Roman" w:hAnsi="Times New Roman"/>
          <w:i/>
          <w:iCs/>
          <w:sz w:val="24"/>
          <w:szCs w:val="24"/>
          <w:lang w:val="sq-AL"/>
        </w:rPr>
        <w:t>krimi i rëndë</w:t>
      </w:r>
      <w:r w:rsidRPr="00BC3C19">
        <w:rPr>
          <w:rFonts w:ascii="Times New Roman" w:hAnsi="Times New Roman"/>
          <w:sz w:val="24"/>
          <w:szCs w:val="24"/>
          <w:lang w:val="sq-AL"/>
        </w:rPr>
        <w:t xml:space="preserve"> duhet t</w:t>
      </w:r>
      <w:r w:rsidRPr="00BC3C19">
        <w:rPr>
          <w:rFonts w:ascii="Times New Roman" w:eastAsia="Times New Roman" w:hAnsi="Times New Roman"/>
          <w:sz w:val="24"/>
          <w:szCs w:val="24"/>
          <w:lang w:val="sq-AL"/>
        </w:rPr>
        <w:t>ë verifikohen së bashku</w:t>
      </w:r>
      <w:r w:rsidRPr="00BC3C19">
        <w:rPr>
          <w:rFonts w:ascii="Times New Roman" w:hAnsi="Times New Roman"/>
          <w:sz w:val="24"/>
          <w:szCs w:val="24"/>
          <w:lang w:val="sq-AL"/>
        </w:rPr>
        <w:t xml:space="preserve">, pra që Presidenti shkarkohet kur ai kryen </w:t>
      </w:r>
      <w:r w:rsidRPr="00BC3C19">
        <w:rPr>
          <w:rFonts w:ascii="Times New Roman" w:hAnsi="Times New Roman"/>
          <w:i/>
          <w:iCs/>
          <w:sz w:val="24"/>
          <w:szCs w:val="24"/>
          <w:lang w:val="sq-AL"/>
        </w:rPr>
        <w:t>shkelje të rëndë</w:t>
      </w:r>
      <w:r w:rsidRPr="00BC3C19">
        <w:rPr>
          <w:rFonts w:ascii="Times New Roman" w:hAnsi="Times New Roman"/>
          <w:sz w:val="24"/>
          <w:szCs w:val="24"/>
          <w:lang w:val="sq-AL"/>
        </w:rPr>
        <w:t xml:space="preserve"> bashkë me një </w:t>
      </w:r>
      <w:r w:rsidRPr="00BC3C19">
        <w:rPr>
          <w:rFonts w:ascii="Times New Roman" w:hAnsi="Times New Roman"/>
          <w:i/>
          <w:sz w:val="24"/>
          <w:szCs w:val="24"/>
          <w:lang w:val="sq-AL"/>
        </w:rPr>
        <w:t>krim të rëndë</w:t>
      </w:r>
      <w:r w:rsidRPr="00BC3C19">
        <w:rPr>
          <w:rFonts w:ascii="Times New Roman" w:hAnsi="Times New Roman"/>
          <w:sz w:val="24"/>
          <w:szCs w:val="24"/>
          <w:lang w:val="sq-AL"/>
        </w:rPr>
        <w:t xml:space="preserve"> dhe as sikur këto dy hipoteza </w:t>
      </w:r>
      <w:r w:rsidR="0017377C" w:rsidRPr="00BC3C19">
        <w:rPr>
          <w:rFonts w:ascii="Times New Roman" w:hAnsi="Times New Roman"/>
          <w:sz w:val="24"/>
          <w:szCs w:val="24"/>
          <w:lang w:val="sq-AL"/>
        </w:rPr>
        <w:t xml:space="preserve">duhet </w:t>
      </w:r>
      <w:r w:rsidRPr="00BC3C19">
        <w:rPr>
          <w:rFonts w:ascii="Times New Roman" w:hAnsi="Times New Roman"/>
          <w:sz w:val="24"/>
          <w:szCs w:val="24"/>
          <w:lang w:val="sq-AL"/>
        </w:rPr>
        <w:t>të jenë shkak-pasojë të një</w:t>
      </w:r>
      <w:r w:rsidRPr="00BC3C19">
        <w:rPr>
          <w:rFonts w:ascii="Times New Roman" w:eastAsia="Times New Roman" w:hAnsi="Times New Roman"/>
          <w:sz w:val="24"/>
          <w:szCs w:val="24"/>
          <w:lang w:val="sq-AL"/>
        </w:rPr>
        <w:t>ra-tjetrës</w:t>
      </w:r>
      <w:r w:rsidRPr="00BC3C19">
        <w:rPr>
          <w:rFonts w:ascii="Times New Roman" w:hAnsi="Times New Roman"/>
          <w:sz w:val="24"/>
          <w:szCs w:val="24"/>
          <w:lang w:val="sq-AL"/>
        </w:rPr>
        <w:t xml:space="preserve">. Një qëndrim i kundërt do të ngushtonte qëllimin e normës kushtetuese, duke e mbrojtur Kushtetutën vetëm kur ajo cenohet nga krimi i rëndë dhe duke e kufizuar përgjegjësinë kushtetuese të Kryetarit të Shtetit vetëm për shkelje të natyrës penale, për rrjedhojë duke e barazuar përgjegjësinë e tij kushtetuese me atë penale.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fakt, shkarkimi i Presidentit është proces kushtetues, që merr në mbrojtje Kushtetutën kur ai kryen me faj akte antikushtetuese, të cilat materializohen në </w:t>
      </w:r>
      <w:r w:rsidRPr="00BC3C19">
        <w:rPr>
          <w:rFonts w:ascii="Times New Roman" w:hAnsi="Times New Roman"/>
          <w:i/>
          <w:sz w:val="24"/>
          <w:szCs w:val="24"/>
          <w:lang w:val="sq-AL"/>
        </w:rPr>
        <w:t>shkelje të rëndë</w:t>
      </w:r>
      <w:r w:rsidRPr="00BC3C19">
        <w:rPr>
          <w:rFonts w:ascii="Times New Roman" w:hAnsi="Times New Roman"/>
          <w:sz w:val="24"/>
          <w:szCs w:val="24"/>
          <w:lang w:val="sq-AL"/>
        </w:rPr>
        <w:t xml:space="preserve"> të Kushtetutës ose </w:t>
      </w:r>
      <w:r w:rsidRPr="00BC3C19">
        <w:rPr>
          <w:rFonts w:ascii="Times New Roman" w:hAnsi="Times New Roman"/>
          <w:i/>
          <w:sz w:val="24"/>
          <w:szCs w:val="24"/>
          <w:lang w:val="sq-AL"/>
        </w:rPr>
        <w:t>krim të rëndë</w:t>
      </w:r>
      <w:r w:rsidRPr="00BC3C19">
        <w:rPr>
          <w:rFonts w:ascii="Times New Roman" w:hAnsi="Times New Roman"/>
          <w:sz w:val="24"/>
          <w:szCs w:val="24"/>
          <w:lang w:val="sq-AL"/>
        </w:rPr>
        <w:t xml:space="preserve">. Në këtë këndvështrim, ky proces kushtetues ka si objekt verifikimin e fakteve që cilësohen akte antikushtetuese njëkohësisht me fajësinë kushtetuese të Presidentit dhe kur vërtetohet kjo e fundit, atëherë procesi përfundon me shkarkimin e tij. Edhe pse neni 90, pika 3, i Kushtetutës parashikon se Gjykata vërteton fajësinë, kjo nuk nënkupton fajësinë si element i së drejtës penale, por fajësinë si koncept kushtetues, që do të thotë se Presidenti i vetëdijshëm për rëndësinë e </w:t>
      </w:r>
      <w:r w:rsidRPr="00BC3C19">
        <w:rPr>
          <w:rFonts w:ascii="Times New Roman" w:eastAsia="Times New Roman" w:hAnsi="Times New Roman"/>
          <w:sz w:val="24"/>
          <w:szCs w:val="24"/>
          <w:lang w:val="sq-AL" w:eastAsia="en-GB"/>
        </w:rPr>
        <w:t xml:space="preserve">autoritetit shtetëror që mbart dhe të rolit përfaqësues që duhet të luajë, si dhe duke parashikuar dëmin që shkakton, kryen akt antikushtetues duke cenuar vlerat themelore, të cilat rendi kushtetues ka detyrë t’i mbrojë.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Kërkesa për vërtetimin e fajësisë, që përcaktohet në pikën 3 të nenit 90, është tregues se shkarkimi i Presidentit nuk është sanksion kushtetues që zbatohet duke u nisur vetëm nga përcaktimi i fakteve të shkeljes, pra nëse faktet përbëjnë shkelje të rëndë të Kushtetutës ose krim të rëndë. Ndonjëherë të njëjtat veprime ose mosveprime mund të pasjellin jo vetëm përgjegjësinë kushtetuese, por edhe përgjegjësi të tjera ligjore, siç është përgjegjësia penale për kryerjen e një krimi. Për këto raste, sistemi ynë juridik ka parashikuar se nga veprimet e kundërligjshme të Presidentit mund të cenohen jo vetëm marrëdhëniet kushtetuese, që i japin shkak procesit kushtetues të shkarkimit të tij sipas nenit 90, pika 2, por edhe marrëdhënie të tjera juridike që mbrojnë rendin juridiko-kushtetues, që i japin shkak ngritjes së akuzës penale kundër Presidentit, për të cilën organizohet procesi penal nga prokuroria dhe gjykata e posaçme, sipas neneve 135, pika 2 dhe 148, pika 4, të Kushtetutës.</w:t>
      </w:r>
    </w:p>
    <w:p w:rsidR="002234AE" w:rsidRPr="00BC3C19" w:rsidRDefault="002234AE" w:rsidP="0094792F">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w:t>
      </w:r>
      <w:r w:rsidRPr="00BC3C19">
        <w:rPr>
          <w:rFonts w:ascii="Times New Roman" w:eastAsia="Times New Roman" w:hAnsi="Times New Roman"/>
          <w:sz w:val="24"/>
          <w:szCs w:val="24"/>
          <w:lang w:val="sq-AL" w:eastAsia="en-GB"/>
        </w:rPr>
        <w:t>ga sa më l</w:t>
      </w:r>
      <w:r w:rsidR="0017377C" w:rsidRPr="00BC3C19">
        <w:rPr>
          <w:rFonts w:ascii="Times New Roman" w:eastAsia="Times New Roman" w:hAnsi="Times New Roman"/>
          <w:sz w:val="24"/>
          <w:szCs w:val="24"/>
          <w:lang w:val="sq-AL" w:eastAsia="en-GB"/>
        </w:rPr>
        <w:t>art, në procedurën e shkarkimit</w:t>
      </w:r>
      <w:r w:rsidRPr="00BC3C19">
        <w:rPr>
          <w:rFonts w:ascii="Times New Roman" w:eastAsia="Times New Roman" w:hAnsi="Times New Roman"/>
          <w:sz w:val="24"/>
          <w:szCs w:val="24"/>
          <w:lang w:val="sq-AL" w:eastAsia="en-GB"/>
        </w:rPr>
        <w:t xml:space="preserve"> Kuvendi dhe, më pas, Gjykata Kushtetuese vendosin vetëm për përgjegjësinë kushtetuese të Presidentit. Efekti i një procedure të tillë sipas nenit 90 të Kushtetutës, shkarkimi nga detyra, është një sanksion kushtetues i posaçëm, pra nuk është zbatimi i një përgjegjësie penale edhe pse si bazë e tij mund të jetë një krim i rëndë. </w:t>
      </w:r>
      <w:r w:rsidRPr="00BC3C19">
        <w:rPr>
          <w:rFonts w:ascii="Times New Roman" w:hAnsi="Times New Roman"/>
          <w:sz w:val="24"/>
          <w:szCs w:val="24"/>
          <w:lang w:val="sq-AL"/>
        </w:rPr>
        <w:t>Për rrjedhojë, shkelja e rëndë e Kushtetutës dhe kryerja e krimit të rëndë nuk janë shkaqe të ndërvarura nga njëra-tjetra, ato nuk barazohen me njëra-tjetrën dhe secila prej tyre përbën bazë të mjaftueshme për përgjegjësinë kushtetuese të Presidentit. Renditja e tyre në tekstin e nenit 90, pika 2, me lidhëzën “dhe” është tregues i rëndësisë së njëjtë që secili shkak mbart për përgjegjësinë kushtetuese të Kryetarit të Shtetit, në kuptimin e vlerës kushtetuese që cenohet nga secili prej tyre.</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w:t>
      </w:r>
      <w:r w:rsidR="0017377C" w:rsidRPr="00BC3C19">
        <w:rPr>
          <w:rFonts w:ascii="Times New Roman" w:hAnsi="Times New Roman"/>
          <w:sz w:val="24"/>
          <w:szCs w:val="24"/>
          <w:lang w:val="sq-AL"/>
        </w:rPr>
        <w:t xml:space="preserve">, gjithashtu, </w:t>
      </w:r>
      <w:r w:rsidRPr="00BC3C19">
        <w:rPr>
          <w:rFonts w:ascii="Times New Roman" w:hAnsi="Times New Roman"/>
          <w:sz w:val="24"/>
          <w:szCs w:val="24"/>
          <w:lang w:val="sq-AL"/>
        </w:rPr>
        <w:t xml:space="preserve">se norma kushtetuese nga pikëpamja gjuhësore përdor njëjësin </w:t>
      </w:r>
      <w:r w:rsidRPr="00BC3C19">
        <w:rPr>
          <w:rFonts w:ascii="Times New Roman" w:hAnsi="Times New Roman"/>
          <w:i/>
          <w:iCs/>
          <w:sz w:val="24"/>
          <w:szCs w:val="24"/>
          <w:lang w:val="sq-AL"/>
        </w:rPr>
        <w:t>shkelje e rëndë</w:t>
      </w:r>
      <w:r w:rsidRPr="00BC3C19">
        <w:rPr>
          <w:rFonts w:ascii="Times New Roman" w:hAnsi="Times New Roman"/>
          <w:sz w:val="24"/>
          <w:szCs w:val="24"/>
          <w:lang w:val="sq-AL"/>
        </w:rPr>
        <w:t>, që do të thotë se mjafton një akt i vetëm që cenon Kushtetutën për t’i dhënë shkas fillimit të procedurës kushtetuese të shkarkimit. Nga ana tjetër, përdorimi i numrit njëjës nuk përjashton kryerjen njëkohësisht të disa shkeljeve, ku secila prej tyre të jetë e tillë që të konsiderohet njëlloj “e rëndë”, prandaj mjafton edhe një shkelje e vetme e Kushtetutës për të legjitimuar fillimin e procedurave të shkarkimit. Shkalla e shkeljes nuk ka të bëjë me shpeshtësinë e kryerjes o</w:t>
      </w:r>
      <w:r w:rsidR="0017377C" w:rsidRPr="00BC3C19">
        <w:rPr>
          <w:rFonts w:ascii="Times New Roman" w:hAnsi="Times New Roman"/>
          <w:sz w:val="24"/>
          <w:szCs w:val="24"/>
          <w:lang w:val="sq-AL"/>
        </w:rPr>
        <w:t>se</w:t>
      </w:r>
      <w:r w:rsidRPr="00BC3C19">
        <w:rPr>
          <w:rFonts w:ascii="Times New Roman" w:hAnsi="Times New Roman"/>
          <w:sz w:val="24"/>
          <w:szCs w:val="24"/>
          <w:lang w:val="sq-AL"/>
        </w:rPr>
        <w:t xml:space="preserve"> karakterin vazhdues të saj, pasi mjafton edhe vetëm një veprim ose mosveprim që të justifikojë zhvillimin e proced</w:t>
      </w:r>
      <w:r w:rsidR="00543471" w:rsidRPr="00BC3C19">
        <w:rPr>
          <w:rFonts w:ascii="Times New Roman" w:hAnsi="Times New Roman"/>
          <w:sz w:val="24"/>
          <w:szCs w:val="24"/>
          <w:lang w:val="sq-AL"/>
        </w:rPr>
        <w:t>urës kushtetuese të shkarkimit</w:t>
      </w:r>
      <w:r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thekson, gjithashtu, se dispozita kushtetuese ka përcaktuar në mënyrë të qartë se shkak për shkarkim mund të jenë vetëm shkeljet e rënda të Kushtetutës dhe jo shkelje të tjera të saj, ndaj faktet dhe rrethanat e veprimeve të Presidentit, në përmbajtjen e tyre, duhet të shqyrtohen në këtë drejtim.</w:t>
      </w:r>
    </w:p>
    <w:p w:rsidR="002234AE" w:rsidRPr="00BC3C19" w:rsidRDefault="001737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w:t>
      </w:r>
      <w:r w:rsidR="002234AE" w:rsidRPr="00BC3C19">
        <w:rPr>
          <w:rFonts w:ascii="Times New Roman" w:hAnsi="Times New Roman"/>
          <w:sz w:val="24"/>
          <w:szCs w:val="24"/>
          <w:lang w:val="sq-AL"/>
        </w:rPr>
        <w:t xml:space="preserve">ë jurisprudencën e deritanishme </w:t>
      </w:r>
      <w:r w:rsidRPr="00BC3C19">
        <w:rPr>
          <w:rFonts w:ascii="Times New Roman" w:hAnsi="Times New Roman"/>
          <w:sz w:val="24"/>
          <w:szCs w:val="24"/>
          <w:lang w:val="sq-AL"/>
        </w:rPr>
        <w:t xml:space="preserve">kushtetuese është </w:t>
      </w:r>
      <w:r w:rsidR="002234AE" w:rsidRPr="00BC3C19">
        <w:rPr>
          <w:rFonts w:ascii="Times New Roman" w:hAnsi="Times New Roman"/>
          <w:sz w:val="24"/>
          <w:szCs w:val="24"/>
          <w:lang w:val="sq-AL"/>
        </w:rPr>
        <w:t xml:space="preserve">interpretuar koncepti </w:t>
      </w:r>
      <w:r w:rsidR="002234AE" w:rsidRPr="00BC3C19">
        <w:rPr>
          <w:rFonts w:ascii="Times New Roman" w:hAnsi="Times New Roman"/>
          <w:i/>
          <w:sz w:val="24"/>
          <w:szCs w:val="24"/>
          <w:lang w:val="sq-AL"/>
        </w:rPr>
        <w:t>shkelje e rëndë</w:t>
      </w:r>
      <w:r w:rsidR="002234AE" w:rsidRPr="00BC3C19">
        <w:rPr>
          <w:rFonts w:ascii="Times New Roman" w:hAnsi="Times New Roman"/>
          <w:sz w:val="24"/>
          <w:szCs w:val="24"/>
          <w:lang w:val="sq-AL"/>
        </w:rPr>
        <w:t xml:space="preserve"> në kontekstin e neneve 128, 140 dhe 149, pika 2</w:t>
      </w:r>
      <w:r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të Kushtetutës, sipas të cilave </w:t>
      </w:r>
      <w:r w:rsidR="002234AE" w:rsidRPr="00BC3C19">
        <w:rPr>
          <w:rFonts w:ascii="Times New Roman" w:hAnsi="Times New Roman"/>
          <w:i/>
          <w:sz w:val="24"/>
          <w:szCs w:val="24"/>
          <w:lang w:val="sq-AL"/>
        </w:rPr>
        <w:t>shkelja e rëndë</w:t>
      </w:r>
      <w:r w:rsidR="002234AE" w:rsidRPr="00BC3C19">
        <w:rPr>
          <w:rFonts w:ascii="Times New Roman" w:hAnsi="Times New Roman"/>
          <w:sz w:val="24"/>
          <w:szCs w:val="24"/>
          <w:lang w:val="sq-AL"/>
        </w:rPr>
        <w:t xml:space="preserve"> ka të bëjë me akte e sjellje që diskreditojnë rëndë pozitën dhe figurën e gjyqtarit e të prokurorit</w:t>
      </w:r>
      <w:r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dhe shkelje të rënda të ligjit gjatë ushtrimit të funksioneve nga Prokurori i Përgjithshëm, duke </w:t>
      </w:r>
      <w:r w:rsidRPr="00BC3C19">
        <w:rPr>
          <w:rFonts w:ascii="Times New Roman" w:hAnsi="Times New Roman"/>
          <w:sz w:val="24"/>
          <w:szCs w:val="24"/>
          <w:lang w:val="sq-AL"/>
        </w:rPr>
        <w:t xml:space="preserve">u </w:t>
      </w:r>
      <w:r w:rsidR="002234AE" w:rsidRPr="00BC3C19">
        <w:rPr>
          <w:rFonts w:ascii="Times New Roman" w:hAnsi="Times New Roman"/>
          <w:sz w:val="24"/>
          <w:szCs w:val="24"/>
          <w:lang w:val="sq-AL"/>
        </w:rPr>
        <w:t xml:space="preserve">pohuar se </w:t>
      </w:r>
      <w:r w:rsidRPr="00BC3C19">
        <w:rPr>
          <w:rFonts w:ascii="Times New Roman" w:hAnsi="Times New Roman"/>
          <w:sz w:val="24"/>
          <w:szCs w:val="24"/>
          <w:lang w:val="sq-AL"/>
        </w:rPr>
        <w:t>ajo</w:t>
      </w:r>
      <w:r w:rsidR="002234AE" w:rsidRPr="00BC3C19">
        <w:rPr>
          <w:rFonts w:ascii="Times New Roman" w:hAnsi="Times New Roman"/>
          <w:sz w:val="24"/>
          <w:szCs w:val="24"/>
          <w:lang w:val="sq-AL"/>
        </w:rPr>
        <w:t xml:space="preserve"> duhet të analizohet dhe vlerësohet në tërësi, bazuar në disa faktorë. Këto veprime o</w:t>
      </w:r>
      <w:r w:rsidR="006C4D0D" w:rsidRPr="00BC3C19">
        <w:rPr>
          <w:rFonts w:ascii="Times New Roman" w:hAnsi="Times New Roman"/>
          <w:sz w:val="24"/>
          <w:szCs w:val="24"/>
          <w:lang w:val="sq-AL"/>
        </w:rPr>
        <w:t>se</w:t>
      </w:r>
      <w:r w:rsidR="002234AE" w:rsidRPr="00BC3C19">
        <w:rPr>
          <w:rFonts w:ascii="Times New Roman" w:hAnsi="Times New Roman"/>
          <w:sz w:val="24"/>
          <w:szCs w:val="24"/>
          <w:lang w:val="sq-AL"/>
        </w:rPr>
        <w:t xml:space="preserve"> mosveprime</w:t>
      </w:r>
      <w:r w:rsidR="006C4D0D"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që analizohen në bazë të rrethanave të kryerjes së tyre, momentit subjektiv</w:t>
      </w:r>
      <w:r w:rsidR="006C4D0D"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dhe dëme</w:t>
      </w:r>
      <w:r w:rsidR="006C4D0D" w:rsidRPr="00BC3C19">
        <w:rPr>
          <w:rFonts w:ascii="Times New Roman" w:hAnsi="Times New Roman"/>
          <w:sz w:val="24"/>
          <w:szCs w:val="24"/>
          <w:lang w:val="sq-AL"/>
        </w:rPr>
        <w:t>ve</w:t>
      </w:r>
      <w:r w:rsidR="002234AE" w:rsidRPr="00BC3C19">
        <w:rPr>
          <w:rFonts w:ascii="Times New Roman" w:hAnsi="Times New Roman"/>
          <w:sz w:val="24"/>
          <w:szCs w:val="24"/>
          <w:lang w:val="sq-AL"/>
        </w:rPr>
        <w:t xml:space="preserve"> që i sjellin shoqërisë e shtetit, janë të asaj natyre që e bëjnë të pamundur kryerjen e mëtejshme të funksioneve kushtetuese nga këto subjekte. Këto shkelje marrin karakterin e rëndë të tyre lidhur ngushtë me rëndësinë e ligjit të shkelur, pasojat e ardhura</w:t>
      </w:r>
      <w:r w:rsidR="006C4D0D" w:rsidRPr="00BC3C19">
        <w:rPr>
          <w:rFonts w:ascii="Times New Roman" w:hAnsi="Times New Roman"/>
          <w:sz w:val="24"/>
          <w:szCs w:val="24"/>
          <w:lang w:val="sq-AL"/>
        </w:rPr>
        <w:t xml:space="preserve"> ose</w:t>
      </w:r>
      <w:r w:rsidR="002234AE" w:rsidRPr="00BC3C19">
        <w:rPr>
          <w:rFonts w:ascii="Times New Roman" w:hAnsi="Times New Roman"/>
          <w:sz w:val="24"/>
          <w:szCs w:val="24"/>
          <w:lang w:val="sq-AL"/>
        </w:rPr>
        <w:t xml:space="preserve"> që mund të vinin nga shkelja, frekuencën e shkeljes, kohëvazhdimin e pasojave dhe të vështirësive për riparimin e tyre, si dhe qëndrimin subjektiv që mban autori i shkeljes kundrejt saj dhe pasojës së ardhur (</w:t>
      </w:r>
      <w:r w:rsidR="002234AE" w:rsidRPr="00BC3C19">
        <w:rPr>
          <w:rFonts w:ascii="Times New Roman" w:hAnsi="Times New Roman"/>
          <w:i/>
          <w:sz w:val="24"/>
          <w:szCs w:val="24"/>
          <w:lang w:val="sq-AL"/>
        </w:rPr>
        <w:t>shih vendimin nr. 75, datë 19.04.2002 të Gjykatës Kushtetuese</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rastin e procedurës së shkarkimit të Presidentit, Gjykata vëren se neni 90, pika 2, i Kushtetutës nuk e vendos “shkeljen e rëndë të Kushtetutës” në kontekstin e diskreditimit të figurës dhe pozitës së funksionarit kushtetues dhe as në kontekstin e shkeljeve etiko-profesionale, por ashtu siç u theksua në paragrafin </w:t>
      </w:r>
      <w:r w:rsidR="00AF2444" w:rsidRPr="00BC3C19">
        <w:rPr>
          <w:rFonts w:ascii="Times New Roman" w:hAnsi="Times New Roman"/>
          <w:sz w:val="24"/>
          <w:szCs w:val="24"/>
          <w:lang w:val="sq-AL"/>
        </w:rPr>
        <w:t>13</w:t>
      </w:r>
      <w:r w:rsidR="00FE7F3D" w:rsidRPr="00BC3C19">
        <w:rPr>
          <w:rFonts w:ascii="Times New Roman" w:hAnsi="Times New Roman"/>
          <w:sz w:val="24"/>
          <w:szCs w:val="24"/>
          <w:lang w:val="sq-AL"/>
        </w:rPr>
        <w:t>5</w:t>
      </w:r>
      <w:r w:rsidRPr="00BC3C19">
        <w:rPr>
          <w:rFonts w:ascii="Times New Roman" w:hAnsi="Times New Roman"/>
          <w:sz w:val="24"/>
          <w:szCs w:val="24"/>
          <w:lang w:val="sq-AL"/>
        </w:rPr>
        <w:t xml:space="preserve">, e barazon për nga rëndësia me krimin e rëndë. Ky parashikim kushtetues nuk është rastësor, ai lidhet jo vetëm me faktin se republika, në ndryshim nga gjyqtarët dhe prokurorët, ka vetëm një </w:t>
      </w:r>
      <w:r w:rsidR="006C4D0D" w:rsidRPr="00BC3C19">
        <w:rPr>
          <w:rFonts w:ascii="Times New Roman" w:hAnsi="Times New Roman"/>
          <w:sz w:val="24"/>
          <w:szCs w:val="24"/>
          <w:lang w:val="sq-AL"/>
        </w:rPr>
        <w:t>p</w:t>
      </w:r>
      <w:r w:rsidRPr="00BC3C19">
        <w:rPr>
          <w:rFonts w:ascii="Times New Roman" w:hAnsi="Times New Roman"/>
          <w:sz w:val="24"/>
          <w:szCs w:val="24"/>
          <w:lang w:val="sq-AL"/>
        </w:rPr>
        <w:t>resident që kryen këtë funksion kushtetues, por</w:t>
      </w:r>
      <w:r w:rsidR="006C4D0D" w:rsidRPr="00BC3C19">
        <w:rPr>
          <w:rFonts w:ascii="Times New Roman" w:hAnsi="Times New Roman"/>
          <w:sz w:val="24"/>
          <w:szCs w:val="24"/>
          <w:lang w:val="sq-AL"/>
        </w:rPr>
        <w:t>,</w:t>
      </w:r>
      <w:r w:rsidRPr="00BC3C19">
        <w:rPr>
          <w:rFonts w:ascii="Times New Roman" w:hAnsi="Times New Roman"/>
          <w:sz w:val="24"/>
          <w:szCs w:val="24"/>
          <w:lang w:val="sq-AL"/>
        </w:rPr>
        <w:t xml:space="preserve"> mbi të gjitha</w:t>
      </w:r>
      <w:r w:rsidR="006C4D0D" w:rsidRPr="00BC3C19">
        <w:rPr>
          <w:rFonts w:ascii="Times New Roman" w:hAnsi="Times New Roman"/>
          <w:sz w:val="24"/>
          <w:szCs w:val="24"/>
          <w:lang w:val="sq-AL"/>
        </w:rPr>
        <w:t>,</w:t>
      </w:r>
      <w:r w:rsidRPr="00BC3C19">
        <w:rPr>
          <w:rFonts w:ascii="Times New Roman" w:hAnsi="Times New Roman"/>
          <w:sz w:val="24"/>
          <w:szCs w:val="24"/>
          <w:lang w:val="sq-AL"/>
        </w:rPr>
        <w:t xml:space="preserve"> lidhet me faktin se përgjegjësia kushtetuese dhe shkarkimi i Presidentit synon mbrojtjen e Kushtetutës dhe të </w:t>
      </w:r>
      <w:r w:rsidRPr="00BC3C19">
        <w:rPr>
          <w:rFonts w:ascii="Times New Roman" w:eastAsia="Times New Roman" w:hAnsi="Times New Roman"/>
          <w:sz w:val="24"/>
          <w:szCs w:val="24"/>
          <w:lang w:val="sq-AL" w:eastAsia="en-GB"/>
        </w:rPr>
        <w:t>vlerave themelore të saj.</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 xml:space="preserve">Për sa më lart, Gjykata çmon se </w:t>
      </w:r>
      <w:r w:rsidRPr="00BC3C19">
        <w:rPr>
          <w:rFonts w:ascii="Times New Roman" w:eastAsia="Times New Roman" w:hAnsi="Times New Roman"/>
          <w:i/>
          <w:sz w:val="24"/>
          <w:szCs w:val="24"/>
          <w:lang w:val="sq-AL" w:eastAsia="en-GB"/>
        </w:rPr>
        <w:t>shkelja e rëndë</w:t>
      </w:r>
      <w:r w:rsidRPr="00BC3C19">
        <w:rPr>
          <w:rFonts w:ascii="Times New Roman" w:eastAsia="Times New Roman" w:hAnsi="Times New Roman"/>
          <w:sz w:val="24"/>
          <w:szCs w:val="24"/>
          <w:lang w:val="sq-AL" w:eastAsia="en-GB"/>
        </w:rPr>
        <w:t xml:space="preserve"> përmbledh vetëm </w:t>
      </w:r>
      <w:r w:rsidRPr="00BC3C19">
        <w:rPr>
          <w:rFonts w:ascii="Times New Roman" w:eastAsia="Times New Roman" w:hAnsi="Times New Roman"/>
          <w:i/>
          <w:sz w:val="24"/>
          <w:szCs w:val="24"/>
          <w:lang w:val="sq-AL" w:eastAsia="en-GB"/>
        </w:rPr>
        <w:t>aktet e rënda</w:t>
      </w:r>
      <w:r w:rsidRPr="00BC3C19">
        <w:rPr>
          <w:rFonts w:ascii="Times New Roman" w:eastAsia="Times New Roman" w:hAnsi="Times New Roman"/>
          <w:sz w:val="24"/>
          <w:szCs w:val="24"/>
          <w:lang w:val="sq-AL" w:eastAsia="en-GB"/>
        </w:rPr>
        <w:t>, në kuptimin e gjerë që ky koncept ka në teorinë dhe praktikën e së drejtës. Nga pikëpamja juridike, një akt cilësohet i rëndë kur cenon një normë, e cila ka për objekt mbrojtjen e marrëdhënieve juridike të rëndësishme. Në shtesë të këtij elementi, akti është i rëndë edhe në raport me pasojën që ka ardhur o</w:t>
      </w:r>
      <w:r w:rsidR="006C4D0D" w:rsidRPr="00BC3C19">
        <w:rPr>
          <w:rFonts w:ascii="Times New Roman" w:eastAsia="Times New Roman" w:hAnsi="Times New Roman"/>
          <w:sz w:val="24"/>
          <w:szCs w:val="24"/>
          <w:lang w:val="sq-AL" w:eastAsia="en-GB"/>
        </w:rPr>
        <w:t>se</w:t>
      </w:r>
      <w:r w:rsidRPr="00BC3C19">
        <w:rPr>
          <w:rFonts w:ascii="Times New Roman" w:eastAsia="Times New Roman" w:hAnsi="Times New Roman"/>
          <w:sz w:val="24"/>
          <w:szCs w:val="24"/>
          <w:lang w:val="sq-AL" w:eastAsia="en-GB"/>
        </w:rPr>
        <w:t xml:space="preserve"> mund të vijë prej tij, së bashku me rrethanat konkrete të kryerjes, pamundësinë e riparimit të dëmit kushtetues të shkaktuar</w:t>
      </w:r>
      <w:r w:rsidR="006C4D0D"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në kuptimin që shkarkimi nga detyra mbetet e vetmja mundësi, si dhe me momentin subjektiv që lidhet me qëndrimin që mban Presidenti, në veçanti qëllimin që ai ka ndjekur.</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Duhet theksuar se aktet që përbëjnë shkelje të rëndë të Kushtetutës mund të jenë veprime, përfshi</w:t>
      </w:r>
      <w:r w:rsidR="00FE4091" w:rsidRPr="00BC3C19">
        <w:rPr>
          <w:rFonts w:ascii="Times New Roman" w:eastAsia="Times New Roman" w:hAnsi="Times New Roman"/>
          <w:sz w:val="24"/>
          <w:szCs w:val="24"/>
          <w:lang w:val="sq-AL" w:eastAsia="en-GB"/>
        </w:rPr>
        <w:t>rë</w:t>
      </w:r>
      <w:r w:rsidRPr="00BC3C19">
        <w:rPr>
          <w:rFonts w:ascii="Times New Roman" w:eastAsia="Times New Roman" w:hAnsi="Times New Roman"/>
          <w:sz w:val="24"/>
          <w:szCs w:val="24"/>
          <w:lang w:val="sq-AL" w:eastAsia="en-GB"/>
        </w:rPr>
        <w:t xml:space="preserve"> akte vendimmarrëse</w:t>
      </w:r>
      <w:r w:rsidR="00FE4091" w:rsidRPr="00BC3C19">
        <w:rPr>
          <w:rFonts w:ascii="Times New Roman" w:eastAsia="Times New Roman" w:hAnsi="Times New Roman"/>
          <w:sz w:val="24"/>
          <w:szCs w:val="24"/>
          <w:lang w:val="sq-AL" w:eastAsia="en-GB"/>
        </w:rPr>
        <w:t>,</w:t>
      </w:r>
      <w:r w:rsidRPr="00BC3C19">
        <w:rPr>
          <w:rFonts w:ascii="Times New Roman" w:eastAsia="Times New Roman" w:hAnsi="Times New Roman"/>
          <w:sz w:val="24"/>
          <w:szCs w:val="24"/>
          <w:lang w:val="sq-AL" w:eastAsia="en-GB"/>
        </w:rPr>
        <w:t xml:space="preserve"> që shkelin detyrimet në formë </w:t>
      </w:r>
      <w:r w:rsidRPr="00BC3C19">
        <w:rPr>
          <w:rFonts w:ascii="Times New Roman" w:eastAsia="Times New Roman" w:hAnsi="Times New Roman"/>
          <w:i/>
          <w:sz w:val="24"/>
          <w:szCs w:val="24"/>
          <w:lang w:val="sq-AL" w:eastAsia="en-GB"/>
        </w:rPr>
        <w:t>ndalimi</w:t>
      </w:r>
      <w:r w:rsidRPr="00BC3C19">
        <w:rPr>
          <w:rFonts w:ascii="Times New Roman" w:eastAsia="Times New Roman" w:hAnsi="Times New Roman"/>
          <w:sz w:val="24"/>
          <w:szCs w:val="24"/>
          <w:lang w:val="sq-AL" w:eastAsia="en-GB"/>
        </w:rPr>
        <w:t xml:space="preserve"> në Kushtetutë, pra nëpërmjet ushtrimit të kompetencës në kundërshtim me normën kushtetuese. Po ashtu, aktet që përbëjnë shkelje të rëndë të Kushtetutës mund të jenë edhe mosveprime, si mund të jenë rastet  </w:t>
      </w:r>
      <w:r w:rsidRPr="00BC3C19">
        <w:rPr>
          <w:rFonts w:ascii="Times New Roman" w:hAnsi="Times New Roman"/>
          <w:sz w:val="24"/>
          <w:szCs w:val="24"/>
          <w:lang w:val="sq-AL"/>
        </w:rPr>
        <w:t>kur Presidenti nuk merr vendim</w:t>
      </w:r>
      <w:r w:rsidR="00FE4091" w:rsidRPr="00BC3C19">
        <w:rPr>
          <w:rFonts w:ascii="Times New Roman" w:hAnsi="Times New Roman"/>
          <w:sz w:val="24"/>
          <w:szCs w:val="24"/>
          <w:lang w:val="sq-AL"/>
        </w:rPr>
        <w:t>e</w:t>
      </w:r>
      <w:r w:rsidRPr="00BC3C19">
        <w:rPr>
          <w:rFonts w:ascii="Times New Roman" w:hAnsi="Times New Roman"/>
          <w:sz w:val="24"/>
          <w:szCs w:val="24"/>
          <w:lang w:val="sq-AL"/>
        </w:rPr>
        <w:t xml:space="preserve"> o</w:t>
      </w:r>
      <w:r w:rsidR="00FE4091" w:rsidRPr="00BC3C19">
        <w:rPr>
          <w:rFonts w:ascii="Times New Roman" w:hAnsi="Times New Roman"/>
          <w:sz w:val="24"/>
          <w:szCs w:val="24"/>
          <w:lang w:val="sq-AL"/>
        </w:rPr>
        <w:t>se</w:t>
      </w:r>
      <w:r w:rsidRPr="00BC3C19">
        <w:rPr>
          <w:rFonts w:ascii="Times New Roman" w:hAnsi="Times New Roman"/>
          <w:sz w:val="24"/>
          <w:szCs w:val="24"/>
          <w:lang w:val="sq-AL"/>
        </w:rPr>
        <w:t xml:space="preserve"> nuk kryen veprime konkrete, ndonëse ka detyrimin kushtetues për të vepruar. Për rrjedhojë, shkelja e rëndë konsiderohet njësoj e kryer, si nga veprimi</w:t>
      </w:r>
      <w:r w:rsidR="00FE4091" w:rsidRPr="00BC3C19">
        <w:rPr>
          <w:rFonts w:ascii="Times New Roman" w:hAnsi="Times New Roman"/>
          <w:sz w:val="24"/>
          <w:szCs w:val="24"/>
          <w:lang w:val="sq-AL"/>
        </w:rPr>
        <w:t>,</w:t>
      </w:r>
      <w:r w:rsidRPr="00BC3C19">
        <w:rPr>
          <w:rFonts w:ascii="Times New Roman" w:hAnsi="Times New Roman"/>
          <w:sz w:val="24"/>
          <w:szCs w:val="24"/>
          <w:lang w:val="sq-AL"/>
        </w:rPr>
        <w:t xml:space="preserve"> ashtu dhe nga mosveprimi për ushtrimin e kompetencave në mënyrën që përcakton Kushtetuta. Në thelb, këto lloj aktesh përbëjnë shkelje të rëndë</w:t>
      </w:r>
      <w:r w:rsidR="00FE4091" w:rsidRPr="00BC3C19">
        <w:rPr>
          <w:rFonts w:ascii="Times New Roman" w:hAnsi="Times New Roman"/>
          <w:sz w:val="24"/>
          <w:szCs w:val="24"/>
          <w:lang w:val="sq-AL"/>
        </w:rPr>
        <w:t>,</w:t>
      </w:r>
      <w:r w:rsidRPr="00BC3C19">
        <w:rPr>
          <w:rFonts w:ascii="Times New Roman" w:hAnsi="Times New Roman"/>
          <w:sz w:val="24"/>
          <w:szCs w:val="24"/>
          <w:lang w:val="sq-AL"/>
        </w:rPr>
        <w:t xml:space="preserve"> sepse me anë të tyre </w:t>
      </w:r>
      <w:r w:rsidRPr="00BC3C19">
        <w:rPr>
          <w:rFonts w:ascii="Times New Roman" w:eastAsia="Times New Roman" w:hAnsi="Times New Roman"/>
          <w:sz w:val="24"/>
          <w:szCs w:val="24"/>
          <w:lang w:val="sq-AL" w:eastAsia="en-GB"/>
        </w:rPr>
        <w:t>pengohet funksionimi i organeve të pushtetit publik, shkelen ose cenohen të drejtat dhe liritë themelore të individëve, dëmtohet struktura e rendit kushtetues ose synohet ndryshimi i rendit kushtetues, si dhe çdo akt tjetër i kësaj natyre me efekte të ngjashme të dëmshme ndaj Kushtetutës dhe vlerave që ajo sanksionon.</w:t>
      </w:r>
      <w:r w:rsidRPr="00BC3C19">
        <w:rPr>
          <w:rFonts w:ascii="Times New Roman" w:hAnsi="Times New Roman"/>
          <w:sz w:val="24"/>
          <w:szCs w:val="24"/>
          <w:lang w:val="sq-AL"/>
        </w:rPr>
        <w:t xml:space="preserve"> Në këtë kuptim bëhet fjalë për akte të cilat nuk janë thjesht jo në përputhje me Kushtetutën, por që haptazi bien ndesh me të, pra për akte antikushtetuese që vënë në dyshim rregullsinë e rendit kushtetues dhe për këtë shkak ato cilësohen </w:t>
      </w:r>
      <w:r w:rsidRPr="00BC3C19">
        <w:rPr>
          <w:rFonts w:ascii="Times New Roman" w:hAnsi="Times New Roman"/>
          <w:i/>
          <w:sz w:val="24"/>
          <w:szCs w:val="24"/>
          <w:lang w:val="sq-AL"/>
        </w:rPr>
        <w:t xml:space="preserve">shkelje </w:t>
      </w:r>
      <w:r w:rsidR="00FE4091" w:rsidRPr="00BC3C19">
        <w:rPr>
          <w:rFonts w:ascii="Times New Roman" w:hAnsi="Times New Roman"/>
          <w:i/>
          <w:sz w:val="24"/>
          <w:szCs w:val="24"/>
          <w:lang w:val="sq-AL"/>
        </w:rPr>
        <w:t>e</w:t>
      </w:r>
      <w:r w:rsidRPr="00BC3C19">
        <w:rPr>
          <w:rFonts w:ascii="Times New Roman" w:hAnsi="Times New Roman"/>
          <w:i/>
          <w:sz w:val="24"/>
          <w:szCs w:val="24"/>
          <w:lang w:val="sq-AL"/>
        </w:rPr>
        <w:t xml:space="preserve"> rënd</w:t>
      </w:r>
      <w:r w:rsidR="00FE4091" w:rsidRPr="00BC3C19">
        <w:rPr>
          <w:rFonts w:ascii="Times New Roman" w:hAnsi="Times New Roman"/>
          <w:i/>
          <w:sz w:val="24"/>
          <w:szCs w:val="24"/>
          <w:lang w:val="sq-AL"/>
        </w:rPr>
        <w:t>ë</w:t>
      </w:r>
      <w:r w:rsidRPr="00BC3C19">
        <w:rPr>
          <w:rFonts w:ascii="Times New Roman" w:hAnsi="Times New Roman"/>
          <w:i/>
          <w:sz w:val="24"/>
          <w:szCs w:val="24"/>
          <w:lang w:val="sq-AL"/>
        </w:rPr>
        <w:t xml:space="preserve"> </w:t>
      </w:r>
      <w:r w:rsidR="00FE4091" w:rsidRPr="00BC3C19">
        <w:rPr>
          <w:rFonts w:ascii="Times New Roman" w:hAnsi="Times New Roman"/>
          <w:i/>
          <w:sz w:val="24"/>
          <w:szCs w:val="24"/>
          <w:lang w:val="sq-AL"/>
        </w:rPr>
        <w:t>e</w:t>
      </w:r>
      <w:r w:rsidRPr="00BC3C19">
        <w:rPr>
          <w:rFonts w:ascii="Times New Roman" w:hAnsi="Times New Roman"/>
          <w:i/>
          <w:sz w:val="24"/>
          <w:szCs w:val="24"/>
          <w:lang w:val="sq-AL"/>
        </w:rPr>
        <w:t xml:space="preserve"> Kushtetutës</w:t>
      </w:r>
      <w:r w:rsidRPr="00BC3C19">
        <w:rPr>
          <w:rFonts w:ascii="Times New Roman" w:hAnsi="Times New Roman"/>
          <w:sz w:val="24"/>
          <w:szCs w:val="24"/>
          <w:lang w:val="sq-AL"/>
        </w:rPr>
        <w:t xml:space="preserve"> ose </w:t>
      </w:r>
      <w:r w:rsidRPr="00BC3C19">
        <w:rPr>
          <w:rFonts w:ascii="Times New Roman" w:hAnsi="Times New Roman"/>
          <w:i/>
          <w:sz w:val="24"/>
          <w:szCs w:val="24"/>
          <w:lang w:val="sq-AL"/>
        </w:rPr>
        <w:t xml:space="preserve">krim </w:t>
      </w:r>
      <w:r w:rsidR="00FE4091" w:rsidRPr="00BC3C19">
        <w:rPr>
          <w:rFonts w:ascii="Times New Roman" w:hAnsi="Times New Roman"/>
          <w:i/>
          <w:sz w:val="24"/>
          <w:szCs w:val="24"/>
          <w:lang w:val="sq-AL"/>
        </w:rPr>
        <w:t>i</w:t>
      </w:r>
      <w:r w:rsidRPr="00BC3C19">
        <w:rPr>
          <w:rFonts w:ascii="Times New Roman" w:hAnsi="Times New Roman"/>
          <w:i/>
          <w:sz w:val="24"/>
          <w:szCs w:val="24"/>
          <w:lang w:val="sq-AL"/>
        </w:rPr>
        <w:t xml:space="preserve"> rëndë</w:t>
      </w:r>
      <w:r w:rsidRPr="00BC3C19">
        <w:rPr>
          <w:rFonts w:ascii="Times New Roman" w:hAnsi="Times New Roman"/>
          <w:sz w:val="24"/>
          <w:szCs w:val="24"/>
          <w:lang w:val="sq-AL"/>
        </w:rPr>
        <w:t xml:space="preserve">, me pasojë përgjegjësinë kushtetuese të Presidentit.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thekson</w:t>
      </w:r>
      <w:r w:rsidR="00E43924" w:rsidRPr="00BC3C19">
        <w:rPr>
          <w:rFonts w:ascii="Times New Roman" w:hAnsi="Times New Roman"/>
          <w:sz w:val="24"/>
          <w:szCs w:val="24"/>
          <w:lang w:val="sq-AL"/>
        </w:rPr>
        <w:t xml:space="preserve">, gjithashtu, </w:t>
      </w:r>
      <w:r w:rsidRPr="00BC3C19">
        <w:rPr>
          <w:rFonts w:ascii="Times New Roman" w:hAnsi="Times New Roman"/>
          <w:sz w:val="24"/>
          <w:szCs w:val="24"/>
          <w:lang w:val="sq-AL"/>
        </w:rPr>
        <w:t xml:space="preserve">se në kontekstin e </w:t>
      </w:r>
      <w:r w:rsidRPr="00BC3C19">
        <w:rPr>
          <w:rFonts w:ascii="Times New Roman" w:hAnsi="Times New Roman"/>
          <w:i/>
          <w:sz w:val="24"/>
          <w:szCs w:val="24"/>
          <w:lang w:val="sq-AL"/>
        </w:rPr>
        <w:t>shkeljes së rëndë të Kushtetutës</w:t>
      </w:r>
      <w:r w:rsidRPr="00BC3C19">
        <w:rPr>
          <w:rFonts w:ascii="Times New Roman" w:hAnsi="Times New Roman"/>
          <w:sz w:val="24"/>
          <w:szCs w:val="24"/>
          <w:lang w:val="sq-AL"/>
        </w:rPr>
        <w:t xml:space="preserve">, aktet e Presidentit duhet të jenë reale, pra të jenë konkrete dhe jo hipotetike, në atë masë që të diktojnë shkarkimin e tij nga detyra, me qëllim rivendosjen e rendit kushtetues dhe rikthimin e besimit publik te Kushtetuta dhe institucioni i Presidentit. </w:t>
      </w:r>
    </w:p>
    <w:p w:rsidR="002234AE" w:rsidRPr="00BC3C19" w:rsidRDefault="000C790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Nisur nga sa m</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lart dhe m</w:t>
      </w:r>
      <w:r w:rsidR="002234AE" w:rsidRPr="00BC3C19">
        <w:rPr>
          <w:rFonts w:ascii="Times New Roman" w:hAnsi="Times New Roman"/>
          <w:sz w:val="24"/>
          <w:szCs w:val="24"/>
          <w:lang w:val="sq-AL"/>
        </w:rPr>
        <w:t xml:space="preserve">eqenëse neni 90, pika 2, i Kushtetutës nuk përkufizon </w:t>
      </w:r>
      <w:r w:rsidR="002234AE" w:rsidRPr="00BC3C19">
        <w:rPr>
          <w:rFonts w:ascii="Times New Roman" w:hAnsi="Times New Roman"/>
          <w:i/>
          <w:sz w:val="24"/>
          <w:szCs w:val="24"/>
          <w:lang w:val="sq-AL"/>
        </w:rPr>
        <w:t>shkeljen e rëndë të Kushtetutës</w:t>
      </w:r>
      <w:r w:rsidR="002234AE" w:rsidRPr="00BC3C19">
        <w:rPr>
          <w:rFonts w:ascii="Times New Roman" w:hAnsi="Times New Roman"/>
          <w:sz w:val="24"/>
          <w:szCs w:val="24"/>
          <w:lang w:val="sq-AL"/>
        </w:rPr>
        <w:t>, Gjykata çmon se përmbajtja e tij nuk mund të zhvillohet duke parashikuar një për një të gjitha rastet që mund të përfshihen në grupin e shkaqeve kushtetuese. Për rrjedhojë, Gjykata do të përcaktojë kriteret që nevojitet të analizohen për të arritur në përfundimin nëse faktet që i ngarkohen Presidentit ng</w:t>
      </w:r>
      <w:r w:rsidR="00E43924" w:rsidRPr="00BC3C19">
        <w:rPr>
          <w:rFonts w:ascii="Times New Roman" w:hAnsi="Times New Roman"/>
          <w:sz w:val="24"/>
          <w:szCs w:val="24"/>
          <w:lang w:val="sq-AL"/>
        </w:rPr>
        <w:t xml:space="preserve">a Kuvendi mund të cilësohen si </w:t>
      </w:r>
      <w:r w:rsidR="002234AE" w:rsidRPr="00BC3C19">
        <w:rPr>
          <w:rFonts w:ascii="Times New Roman" w:hAnsi="Times New Roman"/>
          <w:sz w:val="24"/>
          <w:szCs w:val="24"/>
          <w:lang w:val="sq-AL"/>
        </w:rPr>
        <w:t xml:space="preserve">shkelje të </w:t>
      </w:r>
      <w:r w:rsidR="002234AE" w:rsidRPr="00BC3C19">
        <w:rPr>
          <w:rFonts w:ascii="Times New Roman" w:hAnsi="Times New Roman"/>
          <w:iCs/>
          <w:sz w:val="24"/>
          <w:szCs w:val="24"/>
          <w:lang w:val="sq-AL"/>
        </w:rPr>
        <w:t>rënda të Kushtetutës</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
          <w:sz w:val="24"/>
          <w:szCs w:val="24"/>
          <w:lang w:val="sq-AL"/>
        </w:rPr>
        <w:t>Si kriter i parë</w:t>
      </w:r>
      <w:r w:rsidRPr="00BC3C19">
        <w:rPr>
          <w:rFonts w:ascii="Times New Roman" w:hAnsi="Times New Roman"/>
          <w:sz w:val="24"/>
          <w:szCs w:val="24"/>
          <w:lang w:val="sq-AL"/>
        </w:rPr>
        <w:t xml:space="preserve"> Gjykata çmon se duhet të shërbejë përcaktimi nëse akti i Presidentit ka shkaktuar cenimin e një marrëdhënieje, vlere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çështjeje që mbrohet në mënyrë të shprehur nga Kushtetuta. Thënë ndryshe, sipas këtij kriteri duhet të identifikohet dispozita kushtetuese e shkelur nga akti i Presidentit (i konstituuar me veprim ose mosveprim) dhe pesha/rëndësia që ajo ka në tërësinë e normave të Kushtetutës, në drejtim të përmbajtjes substanciale të kësaj dispozite. Kjo nënkupton që Gjykata duhet të kontrollojë nëse në vendimin e Kuvendit parashtrohet se cili është akti i Presidentit dhe pse ai bie ndesh me Kushtetutën, me qëllim që të evidentohet se Presidenti ka shkelur një rregull të përcaktuar shprehimisht (në mënyrë eksplicite) në një normë të Kushtetutës. Në përcaktimin e normës kushtetuese që ka shkelur Presidenti përfshihen jo vetëm ato dispozita që përcaktojnë rolin dhe funksionin e tij kushtetues dhe në mënyrë të shprehur kompetencat e tij të posaçme, por edhe dispozitat që rregullojnë organizimin dhe funksionimin e rendit kushtetues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liritë dhe të drejtat themelore. Me fjalë të tjera, shkelja e kryer duhet të jetë e nivelit kushtetues.</w:t>
      </w:r>
      <w:r w:rsidR="00E43924" w:rsidRPr="00BC3C19">
        <w:rPr>
          <w:rFonts w:ascii="Times New Roman" w:hAnsi="Times New Roman"/>
          <w:sz w:val="24"/>
          <w:szCs w:val="24"/>
          <w:lang w:val="sq-AL"/>
        </w:rPr>
        <w:t xml:space="preserve"> </w:t>
      </w:r>
      <w:r w:rsidR="00AB7A7E" w:rsidRPr="00BC3C19">
        <w:rPr>
          <w:rFonts w:ascii="Times New Roman" w:hAnsi="Times New Roman"/>
          <w:sz w:val="24"/>
          <w:szCs w:val="24"/>
          <w:lang w:val="sq-AL"/>
        </w:rPr>
        <w:t xml:space="preserve">Megjithatë, </w:t>
      </w:r>
      <w:r w:rsidRPr="00BC3C19">
        <w:rPr>
          <w:rFonts w:ascii="Times New Roman" w:hAnsi="Times New Roman"/>
          <w:sz w:val="24"/>
          <w:szCs w:val="24"/>
          <w:lang w:val="sq-AL"/>
        </w:rPr>
        <w:t>Gjykata rithekson</w:t>
      </w:r>
      <w:r w:rsidR="00D32689" w:rsidRPr="00BC3C19">
        <w:rPr>
          <w:rFonts w:ascii="Times New Roman" w:hAnsi="Times New Roman"/>
          <w:sz w:val="24"/>
          <w:szCs w:val="24"/>
          <w:lang w:val="sq-AL"/>
        </w:rPr>
        <w:t xml:space="preserve"> </w:t>
      </w:r>
      <w:r w:rsidRPr="00BC3C19">
        <w:rPr>
          <w:rFonts w:ascii="Times New Roman" w:hAnsi="Times New Roman"/>
          <w:sz w:val="24"/>
          <w:szCs w:val="24"/>
          <w:lang w:val="sq-AL"/>
        </w:rPr>
        <w:t>se</w:t>
      </w:r>
      <w:r w:rsidR="003E6E8A" w:rsidRPr="00BC3C19">
        <w:rPr>
          <w:rFonts w:ascii="Times New Roman" w:hAnsi="Times New Roman"/>
          <w:sz w:val="24"/>
          <w:szCs w:val="24"/>
          <w:lang w:val="sq-AL"/>
        </w:rPr>
        <w:t>,</w:t>
      </w:r>
      <w:r w:rsidRPr="00BC3C19">
        <w:rPr>
          <w:rFonts w:ascii="Times New Roman" w:hAnsi="Times New Roman"/>
          <w:sz w:val="24"/>
          <w:szCs w:val="24"/>
          <w:lang w:val="sq-AL"/>
        </w:rPr>
        <w:t xml:space="preserve"> pavarësisht cilësimit juridik që u jep Kuvendi fakteve që qëndrojnë në themel të shkeljeve të rënda të Presidentit, ajo ka të drejtë t`u japë atyre një cilësim të ndryshëm o</w:t>
      </w:r>
      <w:r w:rsidR="00E43924" w:rsidRPr="00BC3C19">
        <w:rPr>
          <w:rFonts w:ascii="Times New Roman" w:hAnsi="Times New Roman"/>
          <w:sz w:val="24"/>
          <w:szCs w:val="24"/>
          <w:lang w:val="sq-AL"/>
        </w:rPr>
        <w:t>se</w:t>
      </w:r>
      <w:r w:rsidRPr="00BC3C19">
        <w:rPr>
          <w:rFonts w:ascii="Times New Roman" w:hAnsi="Times New Roman"/>
          <w:sz w:val="24"/>
          <w:szCs w:val="24"/>
          <w:lang w:val="sq-AL"/>
        </w:rPr>
        <w:t xml:space="preserve"> të identifikojë një dispozitë kushtetuese të ndryshme nga ajo e përcaktuar në vendimin e shkarkimit.   </w:t>
      </w:r>
    </w:p>
    <w:p w:rsidR="002234AE" w:rsidRPr="00BC3C19" w:rsidRDefault="00AB7A7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Sidoqoftë</w:t>
      </w:r>
      <w:r w:rsidR="002234AE" w:rsidRPr="00BC3C19">
        <w:rPr>
          <w:rFonts w:ascii="Times New Roman" w:hAnsi="Times New Roman"/>
          <w:sz w:val="24"/>
          <w:szCs w:val="24"/>
          <w:lang w:val="sq-AL"/>
        </w:rPr>
        <w:t xml:space="preserve">, </w:t>
      </w:r>
      <w:r w:rsidR="002234AE" w:rsidRPr="00BC3C19">
        <w:rPr>
          <w:rFonts w:ascii="Times New Roman" w:eastAsia="Times New Roman" w:hAnsi="Times New Roman"/>
          <w:sz w:val="24"/>
          <w:szCs w:val="24"/>
          <w:lang w:val="sq-AL"/>
        </w:rPr>
        <w:t xml:space="preserve">jo çdo shkelje e Kushtetutës është në vetvete </w:t>
      </w:r>
      <w:r w:rsidR="002234AE" w:rsidRPr="00BC3C19">
        <w:rPr>
          <w:rFonts w:ascii="Times New Roman" w:eastAsia="Times New Roman" w:hAnsi="Times New Roman"/>
          <w:i/>
          <w:iCs/>
          <w:sz w:val="24"/>
          <w:szCs w:val="24"/>
          <w:lang w:val="sq-AL"/>
        </w:rPr>
        <w:t>shkelje e rëndë</w:t>
      </w:r>
      <w:r w:rsidR="002234AE" w:rsidRPr="00BC3C19">
        <w:rPr>
          <w:rFonts w:ascii="Times New Roman" w:hAnsi="Times New Roman"/>
          <w:sz w:val="24"/>
          <w:szCs w:val="24"/>
          <w:lang w:val="sq-AL"/>
        </w:rPr>
        <w:t>. Ndaj</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w:t>
      </w:r>
      <w:r w:rsidR="002234AE" w:rsidRPr="00BC3C19">
        <w:rPr>
          <w:rFonts w:ascii="Times New Roman" w:hAnsi="Times New Roman"/>
          <w:i/>
          <w:sz w:val="24"/>
          <w:szCs w:val="24"/>
          <w:lang w:val="sq-AL"/>
        </w:rPr>
        <w:t>kriteri i dytë</w:t>
      </w:r>
      <w:r w:rsidR="002234AE" w:rsidRPr="00BC3C19">
        <w:rPr>
          <w:rFonts w:ascii="Times New Roman" w:hAnsi="Times New Roman"/>
          <w:sz w:val="24"/>
          <w:szCs w:val="24"/>
          <w:lang w:val="sq-AL"/>
        </w:rPr>
        <w:t xml:space="preserve"> që verifikon Gjykata janë </w:t>
      </w:r>
      <w:r w:rsidR="002234AE" w:rsidRPr="00BC3C19">
        <w:rPr>
          <w:rFonts w:ascii="Times New Roman" w:hAnsi="Times New Roman"/>
          <w:i/>
          <w:iCs/>
          <w:sz w:val="24"/>
          <w:szCs w:val="24"/>
          <w:lang w:val="sq-AL"/>
        </w:rPr>
        <w:t>pasojat</w:t>
      </w:r>
      <w:r w:rsidR="002234AE" w:rsidRPr="00BC3C19">
        <w:rPr>
          <w:rFonts w:ascii="Times New Roman" w:hAnsi="Times New Roman"/>
          <w:sz w:val="24"/>
          <w:szCs w:val="24"/>
          <w:lang w:val="sq-AL"/>
        </w:rPr>
        <w:t xml:space="preserve"> e ardhura prej saj, në kuptimin që akti i Presidentit të ketë dhënë efekte reale në jetën publike. Me fjalë të tjera, shkelja e rëndë duhet të jetë e një rëndësie të tillë që të prekë thelbin e të drejtave dhe lirive të garantuara në Kushtetutë, rregullsinë e rendit kushtetues dhe</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për rrjedhojë, të minojë besimin te</w:t>
      </w:r>
      <w:r w:rsidR="00D32689" w:rsidRPr="00BC3C19">
        <w:rPr>
          <w:rFonts w:ascii="Times New Roman" w:hAnsi="Times New Roman"/>
          <w:sz w:val="24"/>
          <w:szCs w:val="24"/>
          <w:lang w:val="sq-AL"/>
        </w:rPr>
        <w:t>k</w:t>
      </w:r>
      <w:r w:rsidR="002234AE" w:rsidRPr="00BC3C19">
        <w:rPr>
          <w:rFonts w:ascii="Times New Roman" w:hAnsi="Times New Roman"/>
          <w:sz w:val="24"/>
          <w:szCs w:val="24"/>
          <w:lang w:val="sq-AL"/>
        </w:rPr>
        <w:t xml:space="preserve"> institucioni. Në këtë kontekst shkelja vlerësohet në raport me pozitën e Presidentit, i cili</w:t>
      </w:r>
      <w:r w:rsidR="00D32689" w:rsidRPr="00BC3C19">
        <w:rPr>
          <w:rFonts w:ascii="Times New Roman" w:hAnsi="Times New Roman"/>
          <w:sz w:val="24"/>
          <w:szCs w:val="24"/>
          <w:lang w:val="sq-AL"/>
        </w:rPr>
        <w:t>,</w:t>
      </w:r>
      <w:r w:rsidR="002234AE" w:rsidRPr="00BC3C19">
        <w:rPr>
          <w:rFonts w:ascii="Times New Roman" w:hAnsi="Times New Roman"/>
          <w:sz w:val="24"/>
          <w:szCs w:val="24"/>
          <w:lang w:val="sq-AL"/>
        </w:rPr>
        <w:t xml:space="preserve"> si zyrtari më i lartë i shtetit,</w:t>
      </w:r>
      <w:r w:rsidR="002234AE" w:rsidRPr="00BC3C19">
        <w:rPr>
          <w:rFonts w:ascii="Times New Roman" w:eastAsia="Times New Roman" w:hAnsi="Times New Roman"/>
          <w:sz w:val="24"/>
          <w:szCs w:val="24"/>
          <w:lang w:val="sq-AL"/>
        </w:rPr>
        <w:t xml:space="preserve"> ka detyrimin të garantojë Kushtetutën dhe të promovojë unitetin kombëtar, duke mbrojtur rendin kushtetues, paqen, stabilitetin, mirëqenien e vendit dhe sovranitetin shtetëror</w:t>
      </w:r>
      <w:r w:rsidR="002234AE" w:rsidRPr="00BC3C19">
        <w:rPr>
          <w:rFonts w:ascii="Times New Roman" w:hAnsi="Times New Roman"/>
          <w:sz w:val="24"/>
          <w:szCs w:val="24"/>
          <w:lang w:val="sq-AL"/>
        </w:rPr>
        <w:t xml:space="preserve">.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Duke pa</w:t>
      </w:r>
      <w:r w:rsidR="00D32689" w:rsidRPr="00BC3C19">
        <w:rPr>
          <w:rFonts w:ascii="Times New Roman" w:hAnsi="Times New Roman"/>
          <w:sz w:val="24"/>
          <w:szCs w:val="24"/>
          <w:lang w:val="sq-AL"/>
        </w:rPr>
        <w:t>s</w:t>
      </w:r>
      <w:r w:rsidRPr="00BC3C19">
        <w:rPr>
          <w:rFonts w:ascii="Times New Roman" w:hAnsi="Times New Roman"/>
          <w:sz w:val="24"/>
          <w:szCs w:val="24"/>
          <w:lang w:val="sq-AL"/>
        </w:rPr>
        <w:t>ur parasysh se Kushtetuta nuk ka përcaktuar si shkak për përgjegjësinë kushtetuese çdo shkelje ligjore, por vetëm shkeljen e dispozitave kushtetuese, e cila</w:t>
      </w:r>
      <w:r w:rsidR="00634990" w:rsidRPr="00BC3C19">
        <w:rPr>
          <w:rFonts w:ascii="Times New Roman" w:hAnsi="Times New Roman"/>
          <w:sz w:val="24"/>
          <w:szCs w:val="24"/>
          <w:lang w:val="sq-AL"/>
        </w:rPr>
        <w:t>,</w:t>
      </w:r>
      <w:r w:rsidRPr="00BC3C19">
        <w:rPr>
          <w:rFonts w:ascii="Times New Roman" w:hAnsi="Times New Roman"/>
          <w:sz w:val="24"/>
          <w:szCs w:val="24"/>
          <w:lang w:val="sq-AL"/>
        </w:rPr>
        <w:t xml:space="preserve"> nga ana tjetër</w:t>
      </w:r>
      <w:r w:rsidR="00634990" w:rsidRPr="00BC3C19">
        <w:rPr>
          <w:rFonts w:ascii="Times New Roman" w:hAnsi="Times New Roman"/>
          <w:sz w:val="24"/>
          <w:szCs w:val="24"/>
          <w:lang w:val="sq-AL"/>
        </w:rPr>
        <w:t>,</w:t>
      </w:r>
      <w:r w:rsidRPr="00BC3C19">
        <w:rPr>
          <w:rFonts w:ascii="Times New Roman" w:hAnsi="Times New Roman"/>
          <w:sz w:val="24"/>
          <w:szCs w:val="24"/>
          <w:lang w:val="sq-AL"/>
        </w:rPr>
        <w:t xml:space="preserve"> duhet të konsiderohet </w:t>
      </w:r>
      <w:r w:rsidRPr="00BC3C19">
        <w:rPr>
          <w:rFonts w:ascii="Times New Roman" w:hAnsi="Times New Roman"/>
          <w:i/>
          <w:iCs/>
          <w:sz w:val="24"/>
          <w:szCs w:val="24"/>
          <w:lang w:val="sq-AL"/>
        </w:rPr>
        <w:t>e rëndë</w:t>
      </w:r>
      <w:r w:rsidRPr="00BC3C19">
        <w:rPr>
          <w:rFonts w:ascii="Times New Roman" w:hAnsi="Times New Roman"/>
          <w:sz w:val="24"/>
          <w:szCs w:val="24"/>
          <w:lang w:val="sq-AL"/>
        </w:rPr>
        <w:t xml:space="preserve">, Gjykata çmon se krahas peshës që mbart në vetvete dispozita kushtetuese e shkelur, duhet që edhe pasoja të jetë domethënëse në atë masë që të justifikohet sanksioni kushtetues i shkarkimit të Presidentit. Shkarkimi i Presidentit për </w:t>
      </w:r>
      <w:r w:rsidRPr="00BC3C19">
        <w:rPr>
          <w:rFonts w:ascii="Times New Roman" w:hAnsi="Times New Roman"/>
          <w:i/>
          <w:iCs/>
          <w:sz w:val="24"/>
          <w:szCs w:val="24"/>
          <w:lang w:val="sq-AL"/>
        </w:rPr>
        <w:t>shkelje të rëndë</w:t>
      </w:r>
      <w:r w:rsidRPr="00BC3C19">
        <w:rPr>
          <w:rFonts w:ascii="Times New Roman" w:hAnsi="Times New Roman"/>
          <w:sz w:val="24"/>
          <w:szCs w:val="24"/>
          <w:lang w:val="sq-AL"/>
        </w:rPr>
        <w:t xml:space="preserve"> të Kushtetutës </w:t>
      </w:r>
      <w:r w:rsidR="00CD6EB4" w:rsidRPr="00BC3C19">
        <w:rPr>
          <w:rFonts w:ascii="Times New Roman" w:hAnsi="Times New Roman"/>
          <w:sz w:val="24"/>
          <w:szCs w:val="24"/>
          <w:lang w:val="sq-AL"/>
        </w:rPr>
        <w:t>u</w:t>
      </w:r>
      <w:r w:rsidRPr="00BC3C19">
        <w:rPr>
          <w:rFonts w:ascii="Times New Roman" w:hAnsi="Times New Roman"/>
          <w:sz w:val="24"/>
          <w:szCs w:val="24"/>
          <w:lang w:val="sq-AL"/>
        </w:rPr>
        <w:t xml:space="preserve"> referohet situatave të cenimit të aktit themelor në mënyrë të dukshme dhe brutale, për rrjedhojë një </w:t>
      </w:r>
      <w:r w:rsidR="00CD6EB4" w:rsidRPr="00BC3C19">
        <w:rPr>
          <w:rFonts w:ascii="Times New Roman" w:hAnsi="Times New Roman"/>
          <w:sz w:val="24"/>
          <w:szCs w:val="24"/>
          <w:lang w:val="sq-AL"/>
        </w:rPr>
        <w:t>p</w:t>
      </w:r>
      <w:r w:rsidRPr="00BC3C19">
        <w:rPr>
          <w:rFonts w:ascii="Times New Roman" w:hAnsi="Times New Roman"/>
          <w:sz w:val="24"/>
          <w:szCs w:val="24"/>
          <w:lang w:val="sq-AL"/>
        </w:rPr>
        <w:t>resident që shkel rëndë Kushtetutën nuk mund të përfaqësojë unitetin e popullit dhe as të jetë garant i mbrojtjes së kushtetutshmërisë.</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i/>
          <w:sz w:val="24"/>
          <w:szCs w:val="24"/>
          <w:lang w:val="sq-AL"/>
        </w:rPr>
        <w:t>Kriteri i tretë</w:t>
      </w:r>
      <w:r w:rsidRPr="00BC3C19">
        <w:rPr>
          <w:rFonts w:ascii="Times New Roman" w:eastAsia="Times New Roman" w:hAnsi="Times New Roman"/>
          <w:sz w:val="24"/>
          <w:szCs w:val="24"/>
          <w:lang w:val="sq-AL"/>
        </w:rPr>
        <w:t xml:space="preserve"> që shërben për të përcaktuar shkeljen e rëndë në kuadrin e procesit të shkarkimit të Presidentit lidhet me natyrën e pakthyeshme të shkeljes, në kuptimin që dëmi kushtetues që është shkaktuar nga shkelja nuk mund të riparohet përveçse me shkarkimin e tij nga detyra.</w:t>
      </w:r>
      <w:r w:rsidRPr="00BC3C19">
        <w:rPr>
          <w:rFonts w:ascii="Times New Roman" w:hAnsi="Times New Roman"/>
          <w:sz w:val="24"/>
          <w:szCs w:val="24"/>
          <w:lang w:val="sq-AL"/>
        </w:rPr>
        <w:t xml:space="preserve"> Në lidhje me këtë kriter, Gjykata thekson se në parim shkarkimi i Presidentit, si një ngjarje përjashtimore, ndërhyn në mënyrë të pazakontë në funksionimin e rendit kushtetues në drejtim të ndarjes dhe balancimit të pushteteve, duke krijuar pasoja në jetën publike dhe për këtë arsye vendimmarrja duhet të udhëhiqet nga maturia. Edhe Komisioni i Veneci</w:t>
      </w:r>
      <w:r w:rsidR="00CD6EB4" w:rsidRPr="00BC3C19">
        <w:rPr>
          <w:rFonts w:ascii="Times New Roman" w:hAnsi="Times New Roman"/>
          <w:sz w:val="24"/>
          <w:szCs w:val="24"/>
          <w:lang w:val="sq-AL"/>
        </w:rPr>
        <w:t>e</w:t>
      </w:r>
      <w:r w:rsidRPr="00BC3C19">
        <w:rPr>
          <w:rFonts w:ascii="Times New Roman" w:hAnsi="Times New Roman"/>
          <w:sz w:val="24"/>
          <w:szCs w:val="24"/>
          <w:lang w:val="sq-AL"/>
        </w:rPr>
        <w:t>s, teksa ka pohuar diskrecionin e Kuvendit për të vendosur në instancë të parë shkarkimin e Presidentit, ka evidentuar se në këtë lloj procedure duhet vlerësuar “</w:t>
      </w:r>
      <w:r w:rsidRPr="00BC3C19">
        <w:rPr>
          <w:rFonts w:ascii="Times New Roman" w:hAnsi="Times New Roman"/>
          <w:i/>
          <w:iCs/>
          <w:sz w:val="24"/>
          <w:szCs w:val="24"/>
          <w:lang w:val="sq-AL"/>
        </w:rPr>
        <w:t>nëse shkarkimi do të ulte apo rriste tensionet dhe nëse, në analizë të fundit, do t’i shërbente o</w:t>
      </w:r>
      <w:r w:rsidR="00CD6EB4" w:rsidRPr="00BC3C19">
        <w:rPr>
          <w:rFonts w:ascii="Times New Roman" w:hAnsi="Times New Roman"/>
          <w:i/>
          <w:iCs/>
          <w:sz w:val="24"/>
          <w:szCs w:val="24"/>
          <w:lang w:val="sq-AL"/>
        </w:rPr>
        <w:t>se</w:t>
      </w:r>
      <w:r w:rsidRPr="00BC3C19">
        <w:rPr>
          <w:rFonts w:ascii="Times New Roman" w:hAnsi="Times New Roman"/>
          <w:i/>
          <w:iCs/>
          <w:sz w:val="24"/>
          <w:szCs w:val="24"/>
          <w:lang w:val="sq-AL"/>
        </w:rPr>
        <w:t xml:space="preserve"> do të pengonte kontrollin dhe balancimin e ndërsjellë”</w:t>
      </w:r>
      <w:r w:rsidRPr="00BC3C19">
        <w:rPr>
          <w:rFonts w:ascii="Times New Roman" w:hAnsi="Times New Roman"/>
          <w:iCs/>
          <w:sz w:val="24"/>
          <w:szCs w:val="24"/>
          <w:lang w:val="sq-AL"/>
        </w:rPr>
        <w:t xml:space="preserve"> dhe </w:t>
      </w:r>
      <w:r w:rsidRPr="00BC3C19">
        <w:rPr>
          <w:rFonts w:ascii="Times New Roman" w:hAnsi="Times New Roman"/>
          <w:i/>
          <w:iCs/>
          <w:sz w:val="24"/>
          <w:szCs w:val="24"/>
          <w:lang w:val="sq-AL"/>
        </w:rPr>
        <w:t>“nëse ndjekja e opsionit të shkarkimit do t’i shërbente unitetit të popullit”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 xml:space="preserve">shih </w:t>
      </w:r>
      <w:r w:rsidR="00CD6EB4" w:rsidRPr="00BC3C19">
        <w:rPr>
          <w:rFonts w:ascii="Times New Roman" w:hAnsi="Times New Roman"/>
          <w:i/>
          <w:sz w:val="24"/>
          <w:szCs w:val="24"/>
          <w:lang w:val="sq-AL"/>
        </w:rPr>
        <w:t>o</w:t>
      </w:r>
      <w:r w:rsidRPr="00BC3C19">
        <w:rPr>
          <w:rFonts w:ascii="Times New Roman" w:hAnsi="Times New Roman"/>
          <w:i/>
          <w:sz w:val="24"/>
          <w:szCs w:val="24"/>
          <w:lang w:val="sq-AL"/>
        </w:rPr>
        <w:t xml:space="preserve">pinionin </w:t>
      </w:r>
      <w:r w:rsidRPr="00BC3C19">
        <w:rPr>
          <w:rFonts w:ascii="Times New Roman" w:hAnsi="Times New Roman"/>
          <w:bCs/>
          <w:i/>
          <w:sz w:val="24"/>
          <w:szCs w:val="24"/>
          <w:lang w:val="sq-AL"/>
        </w:rPr>
        <w:t>CDL-AD (2019) 019,</w:t>
      </w:r>
      <w:r w:rsidRPr="00BC3C19">
        <w:rPr>
          <w:rFonts w:ascii="Times New Roman" w:hAnsi="Times New Roman"/>
          <w:i/>
          <w:sz w:val="24"/>
          <w:szCs w:val="24"/>
          <w:lang w:val="sq-AL"/>
        </w:rPr>
        <w:t xml:space="preserve"> paragrafët 81 dhe 93</w:t>
      </w:r>
      <w:r w:rsidRPr="00BC3C19">
        <w:rPr>
          <w:rFonts w:ascii="Times New Roman" w:hAnsi="Times New Roman"/>
          <w:bCs/>
          <w:sz w:val="24"/>
          <w:szCs w:val="24"/>
          <w:lang w:val="sq-AL"/>
        </w:rPr>
        <w:t>).</w:t>
      </w:r>
      <w:r w:rsidRPr="00BC3C19">
        <w:rPr>
          <w:rFonts w:ascii="Times New Roman" w:hAnsi="Times New Roman"/>
          <w:b/>
          <w:bCs/>
          <w:sz w:val="24"/>
          <w:szCs w:val="24"/>
          <w:lang w:val="sq-AL"/>
        </w:rPr>
        <w:t xml:space="preserve">  </w:t>
      </w:r>
    </w:p>
    <w:p w:rsidR="002F3071"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Duke ritheksuar se procedura e shkarkimit synon mbrojtjen e Kushtetutës</w:t>
      </w:r>
      <w:r w:rsidRPr="00BC3C19">
        <w:rPr>
          <w:rFonts w:ascii="Times New Roman" w:hAnsi="Times New Roman"/>
          <w:sz w:val="24"/>
          <w:szCs w:val="24"/>
          <w:lang w:val="sq-AL"/>
        </w:rPr>
        <w:t xml:space="preserve">, nëse shkelja e rëndë e </w:t>
      </w:r>
      <w:r w:rsidR="00CD6EB4" w:rsidRPr="00BC3C19">
        <w:rPr>
          <w:rFonts w:ascii="Times New Roman" w:hAnsi="Times New Roman"/>
          <w:sz w:val="24"/>
          <w:szCs w:val="24"/>
          <w:lang w:val="sq-AL"/>
        </w:rPr>
        <w:t>saj</w:t>
      </w:r>
      <w:r w:rsidRPr="00BC3C19">
        <w:rPr>
          <w:rFonts w:ascii="Times New Roman" w:hAnsi="Times New Roman"/>
          <w:sz w:val="24"/>
          <w:szCs w:val="24"/>
          <w:lang w:val="sq-AL"/>
        </w:rPr>
        <w:t xml:space="preserve"> ka dëmtuar rendin kushtetues në atë masë që tejkalon efektet në jetën pub</w:t>
      </w:r>
      <w:r w:rsidR="00BB6298" w:rsidRPr="00BC3C19">
        <w:rPr>
          <w:rFonts w:ascii="Times New Roman" w:hAnsi="Times New Roman"/>
          <w:sz w:val="24"/>
          <w:szCs w:val="24"/>
          <w:lang w:val="sq-AL"/>
        </w:rPr>
        <w:t>l</w:t>
      </w:r>
      <w:r w:rsidRPr="00BC3C19">
        <w:rPr>
          <w:rFonts w:ascii="Times New Roman" w:hAnsi="Times New Roman"/>
          <w:sz w:val="24"/>
          <w:szCs w:val="24"/>
          <w:lang w:val="sq-AL"/>
        </w:rPr>
        <w:t xml:space="preserve">ike nga shkarkimi i </w:t>
      </w:r>
      <w:r w:rsidR="00CD6EB4" w:rsidRPr="00BC3C19">
        <w:rPr>
          <w:rFonts w:ascii="Times New Roman" w:hAnsi="Times New Roman"/>
          <w:sz w:val="24"/>
          <w:szCs w:val="24"/>
          <w:lang w:val="sq-AL"/>
        </w:rPr>
        <w:t>Presidentit</w:t>
      </w:r>
      <w:r w:rsidRPr="00BC3C19">
        <w:rPr>
          <w:rFonts w:ascii="Times New Roman" w:hAnsi="Times New Roman"/>
          <w:sz w:val="24"/>
          <w:szCs w:val="24"/>
          <w:lang w:val="sq-AL"/>
        </w:rPr>
        <w:t xml:space="preserve">, atëherë përfitimet e mbrojtjes së Kushtetutës kanë epërsi mbi humbjen që do të shkaktonte shkarkimi i tij. </w:t>
      </w:r>
      <w:r w:rsidRPr="00BC3C19">
        <w:rPr>
          <w:rFonts w:ascii="Times New Roman" w:hAnsi="Times New Roman"/>
          <w:bCs/>
          <w:sz w:val="24"/>
          <w:szCs w:val="24"/>
          <w:lang w:val="sq-AL"/>
        </w:rPr>
        <w:t xml:space="preserve">Me fjalë të tjera, </w:t>
      </w:r>
      <w:r w:rsidRPr="00BC3C19">
        <w:rPr>
          <w:rFonts w:ascii="Times New Roman" w:eastAsia="Times New Roman" w:hAnsi="Times New Roman"/>
          <w:sz w:val="24"/>
          <w:szCs w:val="24"/>
          <w:lang w:val="sq-AL"/>
        </w:rPr>
        <w:t>që të ndodhë shkarkimi i Presidentit, përfitimet në drejtim të mbrojtjes së Kushtetutës prej aktit antikushtetues të Presidentit duhet të tejkalojnë humbjet e mundshme që mund t`i vi</w:t>
      </w:r>
      <w:r w:rsidR="002F3071" w:rsidRPr="00BC3C19">
        <w:rPr>
          <w:rFonts w:ascii="Times New Roman" w:eastAsia="Times New Roman" w:hAnsi="Times New Roman"/>
          <w:sz w:val="24"/>
          <w:szCs w:val="24"/>
          <w:lang w:val="sq-AL"/>
        </w:rPr>
        <w:t xml:space="preserve">jnë vendit nga shkarkimi i tij. Korniza kushtetuese padyshim është udhëhequr nga nevoja për të lejuar një instrument kushtetues që të mundësojë </w:t>
      </w:r>
      <w:r w:rsidR="009337A3" w:rsidRPr="00BC3C19">
        <w:rPr>
          <w:rFonts w:ascii="Times New Roman" w:eastAsia="Times New Roman" w:hAnsi="Times New Roman"/>
          <w:sz w:val="24"/>
          <w:szCs w:val="24"/>
          <w:lang w:val="sq-AL"/>
        </w:rPr>
        <w:t xml:space="preserve">shkarkimin </w:t>
      </w:r>
      <w:r w:rsidR="002F3071" w:rsidRPr="00BC3C19">
        <w:rPr>
          <w:rFonts w:ascii="Times New Roman" w:eastAsia="Times New Roman" w:hAnsi="Times New Roman"/>
          <w:sz w:val="24"/>
          <w:szCs w:val="24"/>
          <w:lang w:val="sq-AL"/>
        </w:rPr>
        <w:t>nga detyra e Presidentit të një personi</w:t>
      </w:r>
      <w:r w:rsidR="003E6E8A" w:rsidRPr="00BC3C19">
        <w:rPr>
          <w:rFonts w:ascii="Times New Roman" w:eastAsia="Times New Roman" w:hAnsi="Times New Roman"/>
          <w:sz w:val="24"/>
          <w:szCs w:val="24"/>
          <w:lang w:val="sq-AL"/>
        </w:rPr>
        <w:t>,</w:t>
      </w:r>
      <w:r w:rsidR="002F3071" w:rsidRPr="00BC3C19">
        <w:rPr>
          <w:rFonts w:ascii="Times New Roman" w:eastAsia="Times New Roman" w:hAnsi="Times New Roman"/>
          <w:sz w:val="24"/>
          <w:szCs w:val="24"/>
          <w:lang w:val="sq-AL"/>
        </w:rPr>
        <w:t xml:space="preserve"> i cili, përmes veprimeve të tij, ek</w:t>
      </w:r>
      <w:r w:rsidR="00BF02C4" w:rsidRPr="00BC3C19">
        <w:rPr>
          <w:rFonts w:ascii="Times New Roman" w:eastAsia="Times New Roman" w:hAnsi="Times New Roman"/>
          <w:sz w:val="24"/>
          <w:szCs w:val="24"/>
          <w:lang w:val="sq-AL"/>
        </w:rPr>
        <w:t>streme</w:t>
      </w:r>
      <w:r w:rsidR="002F3071" w:rsidRPr="00BC3C19">
        <w:rPr>
          <w:rFonts w:ascii="Times New Roman" w:eastAsia="Times New Roman" w:hAnsi="Times New Roman"/>
          <w:sz w:val="24"/>
          <w:szCs w:val="24"/>
          <w:lang w:val="sq-AL"/>
        </w:rPr>
        <w:t xml:space="preserve"> dhe për rrjedhojë antikushtetuese, rrezikon dhe dhunon vetë themelet e shtetit.</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Përveç tr</w:t>
      </w:r>
      <w:r w:rsidR="00CD6EB4" w:rsidRPr="00BC3C19">
        <w:rPr>
          <w:rFonts w:ascii="Times New Roman" w:hAnsi="Times New Roman"/>
          <w:sz w:val="24"/>
          <w:szCs w:val="24"/>
          <w:lang w:val="sq-AL"/>
        </w:rPr>
        <w:t>i</w:t>
      </w:r>
      <w:r w:rsidRPr="00BC3C19">
        <w:rPr>
          <w:rFonts w:ascii="Times New Roman" w:hAnsi="Times New Roman"/>
          <w:sz w:val="24"/>
          <w:szCs w:val="24"/>
          <w:lang w:val="sq-AL"/>
        </w:rPr>
        <w:t xml:space="preserve"> kritereve të mësipërme </w:t>
      </w:r>
      <w:r w:rsidR="00594104" w:rsidRPr="00BC3C19">
        <w:rPr>
          <w:rFonts w:ascii="Times New Roman" w:hAnsi="Times New Roman"/>
          <w:sz w:val="24"/>
          <w:szCs w:val="24"/>
          <w:lang w:val="sq-AL"/>
        </w:rPr>
        <w:t xml:space="preserve">për përcaktimin e shkeljes së rëndë të Kushtetutës, nevojitet përmbushja edhe i një tjetër </w:t>
      </w:r>
      <w:r w:rsidR="00594104" w:rsidRPr="00BC3C19">
        <w:rPr>
          <w:rFonts w:ascii="Times New Roman" w:hAnsi="Times New Roman"/>
          <w:i/>
          <w:iCs/>
          <w:sz w:val="24"/>
          <w:szCs w:val="24"/>
          <w:lang w:val="sq-AL"/>
        </w:rPr>
        <w:t>kriteri</w:t>
      </w:r>
      <w:r w:rsidR="00594104" w:rsidRPr="00BC3C19">
        <w:rPr>
          <w:rFonts w:ascii="Times New Roman" w:hAnsi="Times New Roman"/>
          <w:iCs/>
          <w:sz w:val="24"/>
          <w:szCs w:val="24"/>
          <w:lang w:val="sq-AL"/>
        </w:rPr>
        <w:t xml:space="preserve"> </w:t>
      </w:r>
      <w:r w:rsidR="00594104" w:rsidRPr="00BC3C19">
        <w:rPr>
          <w:rFonts w:ascii="Times New Roman" w:hAnsi="Times New Roman"/>
          <w:i/>
          <w:iCs/>
          <w:sz w:val="24"/>
          <w:szCs w:val="24"/>
          <w:lang w:val="sq-AL"/>
        </w:rPr>
        <w:t>(i katërt)</w:t>
      </w:r>
      <w:r w:rsidR="00594104" w:rsidRPr="00BC3C19">
        <w:rPr>
          <w:rFonts w:ascii="Times New Roman" w:hAnsi="Times New Roman"/>
          <w:sz w:val="24"/>
          <w:szCs w:val="24"/>
          <w:lang w:val="sq-AL"/>
        </w:rPr>
        <w:t xml:space="preserve">, i cili është formuluar shprehimisht edhe në Kushtetutë - vërtetimi i fajësisë e Presidentit për shkeljet e rënda, që është analizuar në paragrafin </w:t>
      </w:r>
      <w:r w:rsidR="00AF2444" w:rsidRPr="00BC3C19">
        <w:rPr>
          <w:rFonts w:ascii="Times New Roman" w:hAnsi="Times New Roman"/>
          <w:sz w:val="24"/>
          <w:szCs w:val="24"/>
          <w:lang w:val="sq-AL"/>
        </w:rPr>
        <w:t>13</w:t>
      </w:r>
      <w:r w:rsidR="00FE7F3D" w:rsidRPr="00BC3C19">
        <w:rPr>
          <w:rFonts w:ascii="Times New Roman" w:hAnsi="Times New Roman"/>
          <w:sz w:val="24"/>
          <w:szCs w:val="24"/>
          <w:lang w:val="sq-AL"/>
        </w:rPr>
        <w:t>3</w:t>
      </w:r>
      <w:r w:rsidR="00AF2444" w:rsidRPr="00BC3C19">
        <w:rPr>
          <w:rFonts w:ascii="Times New Roman" w:hAnsi="Times New Roman"/>
          <w:sz w:val="24"/>
          <w:szCs w:val="24"/>
          <w:lang w:val="sq-AL"/>
        </w:rPr>
        <w:t xml:space="preserve"> </w:t>
      </w:r>
      <w:r w:rsidR="00594104" w:rsidRPr="00BC3C19">
        <w:rPr>
          <w:rFonts w:ascii="Times New Roman" w:hAnsi="Times New Roman"/>
          <w:sz w:val="24"/>
          <w:szCs w:val="24"/>
          <w:lang w:val="sq-AL"/>
        </w:rPr>
        <w:t xml:space="preserve">të këtij vendimi. </w:t>
      </w:r>
      <w:r w:rsidR="00793B99" w:rsidRPr="00BC3C19">
        <w:rPr>
          <w:rFonts w:ascii="Times New Roman" w:hAnsi="Times New Roman"/>
          <w:sz w:val="24"/>
          <w:szCs w:val="24"/>
          <w:lang w:val="sq-AL"/>
        </w:rPr>
        <w:t>B</w:t>
      </w:r>
      <w:r w:rsidR="00594104" w:rsidRPr="00BC3C19">
        <w:rPr>
          <w:rFonts w:ascii="Times New Roman" w:hAnsi="Times New Roman"/>
          <w:sz w:val="24"/>
          <w:szCs w:val="24"/>
          <w:lang w:val="sq-AL"/>
        </w:rPr>
        <w:t xml:space="preserve">ëhet fjalë për atë që Gjykata Kushtetuese në jurisprudencën e saj e ka shprehur si qëndrim subjektiv që mban autori i shkeljes, që në këtë rast është subjekt i posaçëm, Presidenti, </w:t>
      </w:r>
      <w:r w:rsidR="00793B99" w:rsidRPr="00BC3C19">
        <w:rPr>
          <w:rFonts w:ascii="Times New Roman" w:hAnsi="Times New Roman"/>
          <w:sz w:val="24"/>
          <w:szCs w:val="24"/>
          <w:lang w:val="sq-AL"/>
        </w:rPr>
        <w:t xml:space="preserve">ndaj </w:t>
      </w:r>
      <w:r w:rsidR="00594104" w:rsidRPr="00BC3C19">
        <w:rPr>
          <w:rFonts w:ascii="Times New Roman" w:hAnsi="Times New Roman"/>
          <w:sz w:val="24"/>
          <w:szCs w:val="24"/>
          <w:lang w:val="sq-AL"/>
        </w:rPr>
        <w:t xml:space="preserve">saj dhe pasojës së ardhur. </w:t>
      </w:r>
    </w:p>
    <w:p w:rsidR="002234AE" w:rsidRPr="00BC3C19"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Në këtë vështrim</w:t>
      </w:r>
      <w:r w:rsidR="00CD6EB4"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Gjykata do të analizojë fakte</w:t>
      </w:r>
      <w:r w:rsidR="00CD6EB4"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 dhe shkaqet e paraqitura në çështjen konkrete, duke i kaluar ato në filtrin e kritereve të mësipërme që janë kumulative, </w:t>
      </w:r>
      <w:r w:rsidR="009337A3" w:rsidRPr="00BC3C19">
        <w:rPr>
          <w:rFonts w:ascii="Times New Roman" w:eastAsia="Times New Roman" w:hAnsi="Times New Roman"/>
          <w:sz w:val="24"/>
          <w:szCs w:val="24"/>
          <w:lang w:val="sq-AL"/>
        </w:rPr>
        <w:t xml:space="preserve">prandaj </w:t>
      </w:r>
      <w:r w:rsidRPr="00BC3C19">
        <w:rPr>
          <w:rFonts w:ascii="Times New Roman" w:eastAsia="Times New Roman" w:hAnsi="Times New Roman"/>
          <w:sz w:val="24"/>
          <w:szCs w:val="24"/>
          <w:lang w:val="sq-AL"/>
        </w:rPr>
        <w:t>mjafton mosplotësimi i një</w:t>
      </w:r>
      <w:r w:rsidR="007F3905" w:rsidRPr="00BC3C19">
        <w:rPr>
          <w:rFonts w:ascii="Times New Roman" w:eastAsia="Times New Roman" w:hAnsi="Times New Roman"/>
          <w:sz w:val="24"/>
          <w:szCs w:val="24"/>
          <w:lang w:val="sq-AL"/>
        </w:rPr>
        <w:t>rit</w:t>
      </w:r>
      <w:r w:rsidRPr="00BC3C19">
        <w:rPr>
          <w:rFonts w:ascii="Times New Roman" w:eastAsia="Times New Roman" w:hAnsi="Times New Roman"/>
          <w:sz w:val="24"/>
          <w:szCs w:val="24"/>
          <w:lang w:val="sq-AL"/>
        </w:rPr>
        <w:t xml:space="preserve"> prej tyre që shkelja e Kushtetutës </w:t>
      </w:r>
      <w:r w:rsidR="009337A3" w:rsidRPr="00BC3C19">
        <w:rPr>
          <w:rFonts w:ascii="Times New Roman" w:eastAsia="Times New Roman" w:hAnsi="Times New Roman"/>
          <w:sz w:val="24"/>
          <w:szCs w:val="24"/>
          <w:lang w:val="sq-AL"/>
        </w:rPr>
        <w:t xml:space="preserve">të </w:t>
      </w:r>
      <w:r w:rsidRPr="00BC3C19">
        <w:rPr>
          <w:rFonts w:ascii="Times New Roman" w:eastAsia="Times New Roman" w:hAnsi="Times New Roman"/>
          <w:sz w:val="24"/>
          <w:szCs w:val="24"/>
          <w:lang w:val="sq-AL"/>
        </w:rPr>
        <w:t xml:space="preserve">mos konsiderohet e rëndë. </w:t>
      </w:r>
    </w:p>
    <w:p w:rsidR="002234AE" w:rsidRPr="00BC3C19" w:rsidRDefault="002234AE" w:rsidP="002234AE">
      <w:pPr>
        <w:tabs>
          <w:tab w:val="left" w:pos="1170"/>
        </w:tabs>
        <w:suppressAutoHyphens/>
        <w:spacing w:after="0" w:line="360" w:lineRule="auto"/>
        <w:ind w:left="540"/>
        <w:jc w:val="both"/>
        <w:outlineLvl w:val="0"/>
        <w:rPr>
          <w:rFonts w:ascii="Times New Roman" w:hAnsi="Times New Roman"/>
          <w:sz w:val="24"/>
          <w:szCs w:val="24"/>
          <w:lang w:val="sq-AL"/>
        </w:rPr>
      </w:pPr>
    </w:p>
    <w:p w:rsidR="00801F3F" w:rsidRPr="00BC3C19" w:rsidRDefault="00980DA3"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Ç.2</w:t>
      </w:r>
      <w:r w:rsidR="00801F3F" w:rsidRPr="00BC3C19">
        <w:rPr>
          <w:rFonts w:ascii="Times New Roman" w:hAnsi="Times New Roman"/>
          <w:i/>
          <w:sz w:val="24"/>
          <w:szCs w:val="24"/>
          <w:lang w:val="sq-AL"/>
        </w:rPr>
        <w:t>.2. Shkeljet e Presidentit</w:t>
      </w:r>
    </w:p>
    <w:p w:rsidR="00801F3F"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vendimi i Kuvendit nr. 55/2021 për shkarkimin e Presidentit është strukturuar duke grupuar </w:t>
      </w:r>
      <w:r w:rsidRPr="00BC3C19">
        <w:rPr>
          <w:rFonts w:ascii="Times New Roman" w:eastAsia="Times New Roman" w:hAnsi="Times New Roman"/>
          <w:sz w:val="24"/>
          <w:szCs w:val="24"/>
          <w:lang w:val="sq-AL" w:eastAsia="en-GB"/>
        </w:rPr>
        <w:t>3 kategori shkeljesh, të cilat përfshijnë faktet dhe provat p</w:t>
      </w:r>
      <w:r w:rsidR="002C4359" w:rsidRPr="00BC3C19">
        <w:rPr>
          <w:rFonts w:ascii="Times New Roman" w:eastAsia="Times New Roman" w:hAnsi="Times New Roman"/>
          <w:sz w:val="24"/>
          <w:szCs w:val="24"/>
          <w:lang w:val="sq-AL" w:eastAsia="en-GB"/>
        </w:rPr>
        <w:t>ë</w:t>
      </w:r>
      <w:r w:rsidRPr="00BC3C19">
        <w:rPr>
          <w:rFonts w:ascii="Times New Roman" w:eastAsia="Times New Roman" w:hAnsi="Times New Roman"/>
          <w:sz w:val="24"/>
          <w:szCs w:val="24"/>
          <w:lang w:val="sq-AL" w:eastAsia="en-GB"/>
        </w:rPr>
        <w:t xml:space="preserve">rkatëse. </w:t>
      </w:r>
    </w:p>
    <w:p w:rsidR="00801F3F" w:rsidRPr="00BC3C19" w:rsidRDefault="00801F3F" w:rsidP="00C97574">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Presidenti me anë të deklaratave dhe qëndrimeve zyrtare të tij, të shprehura në intervista në media dhe rrjete sociale, përpara dhe gjatë procesit zgjedhor në zgjedhjet e përgjithshme të </w:t>
      </w:r>
      <w:r w:rsidR="000164E4" w:rsidRPr="00BC3C19">
        <w:rPr>
          <w:rFonts w:ascii="Times New Roman" w:hAnsi="Times New Roman"/>
          <w:sz w:val="24"/>
          <w:szCs w:val="24"/>
          <w:lang w:val="sq-AL"/>
        </w:rPr>
        <w:t xml:space="preserve">datës </w:t>
      </w:r>
      <w:r w:rsidRPr="00BC3C19">
        <w:rPr>
          <w:rFonts w:ascii="Times New Roman" w:hAnsi="Times New Roman"/>
          <w:sz w:val="24"/>
          <w:szCs w:val="24"/>
          <w:lang w:val="sq-AL"/>
        </w:rPr>
        <w:t>25</w:t>
      </w:r>
      <w:r w:rsidR="000164E4" w:rsidRPr="00BC3C19">
        <w:rPr>
          <w:rFonts w:ascii="Times New Roman" w:hAnsi="Times New Roman"/>
          <w:sz w:val="24"/>
          <w:szCs w:val="24"/>
          <w:lang w:val="sq-AL"/>
        </w:rPr>
        <w:t>.04.</w:t>
      </w:r>
      <w:r w:rsidRPr="00BC3C19">
        <w:rPr>
          <w:rFonts w:ascii="Times New Roman" w:hAnsi="Times New Roman"/>
          <w:sz w:val="24"/>
          <w:szCs w:val="24"/>
          <w:lang w:val="sq-AL"/>
        </w:rPr>
        <w:t>2021 si dhe në ditën e heshtjes zgjedhore ka shkelur: i) detyrimet kushtetuese në lidhje me nenin 86, pika 1 dhe nenin 89 të Kushtetutës; ii) detyrimet që lidhen me nenin 88, pika 3 të Kushtetutës; iii) detyrimin e përcak</w:t>
      </w:r>
      <w:r w:rsidR="00C97574" w:rsidRPr="00BC3C19">
        <w:rPr>
          <w:rFonts w:ascii="Times New Roman" w:hAnsi="Times New Roman"/>
          <w:sz w:val="24"/>
          <w:szCs w:val="24"/>
          <w:lang w:val="sq-AL"/>
        </w:rPr>
        <w:t xml:space="preserve">tuar në nenin 94 të Kushtetutës </w:t>
      </w:r>
      <w:r w:rsidRPr="00BC3C19">
        <w:rPr>
          <w:rFonts w:ascii="Times New Roman" w:hAnsi="Times New Roman"/>
          <w:sz w:val="24"/>
          <w:szCs w:val="24"/>
          <w:lang w:val="sq-AL"/>
        </w:rPr>
        <w:t xml:space="preserve">për të mos ushtruar kompetenca të tjera përveç atyre të parashikuara shprehimisht në Kushtetutë. </w:t>
      </w:r>
    </w:p>
    <w:p w:rsidR="00801F3F"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të përcaktuar shkeljen e rëndë të Kushtetutës, Kuvendi ka marrë në analizë këta faktorë: i) qëllimin e veprimeve/akteve që përbëjnë shkelje; ii) rëndësinë e së drejtës së shkelur; iii) vazhdimësinë e shkeljes; iv) pasojën që sjell shkelja; v) qëndrimin e subjektit ndaj shkeljes.</w:t>
      </w:r>
    </w:p>
    <w:p w:rsidR="00C55E50" w:rsidRPr="00BC3C19" w:rsidRDefault="00801F3F" w:rsidP="00C55E5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Kuvendi ka vlerësuar se </w:t>
      </w:r>
      <w:r w:rsidRPr="00BC3C19">
        <w:rPr>
          <w:rFonts w:ascii="Times New Roman" w:hAnsi="Times New Roman"/>
          <w:i/>
          <w:iCs/>
          <w:sz w:val="24"/>
          <w:szCs w:val="24"/>
          <w:lang w:val="sq-AL"/>
        </w:rPr>
        <w:t xml:space="preserve">qëllimi </w:t>
      </w:r>
      <w:r w:rsidRPr="00BC3C19">
        <w:rPr>
          <w:rFonts w:ascii="Times New Roman" w:hAnsi="Times New Roman"/>
          <w:sz w:val="24"/>
          <w:szCs w:val="24"/>
          <w:lang w:val="sq-AL"/>
        </w:rPr>
        <w:t>i Presidentit nuk ka qenë legjitim, pasi atij nuk i është dashur të rivendosë ndonjë shkelje të Kushtetutës apo ligjit nga të tjerët</w:t>
      </w:r>
      <w:r w:rsidRPr="00BC3C19">
        <w:rPr>
          <w:rFonts w:ascii="Times New Roman" w:hAnsi="Times New Roman"/>
          <w:bCs/>
          <w:sz w:val="24"/>
          <w:szCs w:val="24"/>
          <w:lang w:val="sq-AL"/>
        </w:rPr>
        <w:t xml:space="preserve">. Veprimet e tij </w:t>
      </w:r>
      <w:r w:rsidRPr="00BC3C19">
        <w:rPr>
          <w:rFonts w:ascii="Times New Roman" w:hAnsi="Times New Roman"/>
          <w:sz w:val="24"/>
          <w:szCs w:val="24"/>
          <w:lang w:val="sq-AL"/>
        </w:rPr>
        <w:t xml:space="preserve">kanë cenuar marrëdhënie shoqërore dhe politike që mbrohen nga Kushtetuta, Kodi Zgjedhor dhe Kodi Penal dhe që lidhen me të drejtat e njeriut, rendin e sigurinë, marrëdhëniet me jashtë, pavarësinë e institucioneve dhe funksionimin e shtetit demokratik. Për sa i përket </w:t>
      </w:r>
      <w:r w:rsidRPr="00BC3C19">
        <w:rPr>
          <w:rFonts w:ascii="Times New Roman" w:hAnsi="Times New Roman"/>
          <w:i/>
          <w:iCs/>
          <w:sz w:val="24"/>
          <w:szCs w:val="24"/>
          <w:lang w:val="sq-AL"/>
        </w:rPr>
        <w:t>vazhdimësisë</w:t>
      </w:r>
      <w:r w:rsidRPr="00BC3C19">
        <w:rPr>
          <w:rFonts w:ascii="Times New Roman" w:hAnsi="Times New Roman"/>
          <w:sz w:val="24"/>
          <w:szCs w:val="24"/>
          <w:lang w:val="sq-AL"/>
        </w:rPr>
        <w:t xml:space="preserve"> së shkeljes, qëndrimet e tij janë shprehur në rreth 19 emisione televizive, 9 deklarata për mediet dhe rreth 45 postime në rrjetet sociale, si dhe në disa shkresa drejtuar institucioneve të pavarura në mënyrë të përsëritur. </w:t>
      </w:r>
      <w:r w:rsidR="009337A3" w:rsidRPr="00BC3C19">
        <w:rPr>
          <w:rFonts w:ascii="Times New Roman" w:hAnsi="Times New Roman"/>
          <w:sz w:val="24"/>
          <w:szCs w:val="24"/>
          <w:lang w:val="sq-AL"/>
        </w:rPr>
        <w:t xml:space="preserve">Në lidhje me </w:t>
      </w:r>
      <w:r w:rsidRPr="00BC3C19">
        <w:rPr>
          <w:rFonts w:ascii="Times New Roman" w:hAnsi="Times New Roman"/>
          <w:i/>
          <w:iCs/>
          <w:sz w:val="24"/>
          <w:szCs w:val="24"/>
          <w:lang w:val="sq-AL"/>
        </w:rPr>
        <w:t>pasoja</w:t>
      </w:r>
      <w:r w:rsidR="009337A3" w:rsidRPr="00BC3C19">
        <w:rPr>
          <w:rFonts w:ascii="Times New Roman" w:hAnsi="Times New Roman"/>
          <w:i/>
          <w:iCs/>
          <w:sz w:val="24"/>
          <w:szCs w:val="24"/>
          <w:lang w:val="sq-AL"/>
        </w:rPr>
        <w:t>t</w:t>
      </w:r>
      <w:r w:rsidRPr="00BC3C19">
        <w:rPr>
          <w:rFonts w:ascii="Times New Roman" w:hAnsi="Times New Roman"/>
          <w:i/>
          <w:iCs/>
          <w:sz w:val="24"/>
          <w:szCs w:val="24"/>
          <w:lang w:val="sq-AL"/>
        </w:rPr>
        <w:t>,</w:t>
      </w:r>
      <w:r w:rsidRPr="00BC3C19">
        <w:rPr>
          <w:rFonts w:ascii="Times New Roman" w:hAnsi="Times New Roman"/>
          <w:sz w:val="24"/>
          <w:szCs w:val="24"/>
          <w:lang w:val="sq-AL"/>
        </w:rPr>
        <w:t xml:space="preserve"> përfshirja e Presidentit në fushatën zgjedhore të zgjedhjeve parlamentare të </w:t>
      </w:r>
      <w:r w:rsidR="000164E4" w:rsidRPr="00BC3C19">
        <w:rPr>
          <w:rFonts w:ascii="Times New Roman" w:hAnsi="Times New Roman"/>
          <w:sz w:val="24"/>
          <w:szCs w:val="24"/>
          <w:lang w:val="sq-AL"/>
        </w:rPr>
        <w:t>datës 25.04.2021</w:t>
      </w:r>
      <w:r w:rsidR="00317273" w:rsidRPr="00BC3C19">
        <w:rPr>
          <w:rFonts w:ascii="Times New Roman" w:hAnsi="Times New Roman"/>
          <w:sz w:val="24"/>
          <w:szCs w:val="24"/>
          <w:lang w:val="sq-AL"/>
        </w:rPr>
        <w:t>,</w:t>
      </w:r>
      <w:r w:rsidR="000164E4" w:rsidRPr="00BC3C19">
        <w:rPr>
          <w:rFonts w:ascii="Times New Roman" w:hAnsi="Times New Roman"/>
          <w:sz w:val="24"/>
          <w:szCs w:val="24"/>
          <w:lang w:val="sq-AL"/>
        </w:rPr>
        <w:t xml:space="preserve"> </w:t>
      </w:r>
      <w:r w:rsidRPr="00BC3C19">
        <w:rPr>
          <w:rFonts w:ascii="Times New Roman" w:hAnsi="Times New Roman"/>
          <w:sz w:val="24"/>
          <w:szCs w:val="24"/>
          <w:lang w:val="sq-AL"/>
        </w:rPr>
        <w:t>duke</w:t>
      </w:r>
      <w:r w:rsidR="00B3499B" w:rsidRPr="00BC3C19">
        <w:rPr>
          <w:rFonts w:ascii="Times New Roman" w:hAnsi="Times New Roman"/>
          <w:sz w:val="24"/>
          <w:szCs w:val="24"/>
          <w:lang w:val="sq-AL"/>
        </w:rPr>
        <w:t xml:space="preserve"> u</w:t>
      </w:r>
      <w:r w:rsidRPr="00BC3C19">
        <w:rPr>
          <w:rFonts w:ascii="Times New Roman" w:hAnsi="Times New Roman"/>
          <w:sz w:val="24"/>
          <w:szCs w:val="24"/>
          <w:lang w:val="sq-AL"/>
        </w:rPr>
        <w:t xml:space="preserve"> pozicionuar kundër një pjese të caktuar të popullit</w:t>
      </w:r>
      <w:r w:rsidR="00317273" w:rsidRPr="00BC3C19">
        <w:rPr>
          <w:rFonts w:ascii="Times New Roman" w:hAnsi="Times New Roman"/>
          <w:sz w:val="24"/>
          <w:szCs w:val="24"/>
          <w:lang w:val="sq-AL"/>
        </w:rPr>
        <w:t>,</w:t>
      </w:r>
      <w:r w:rsidRPr="00BC3C19">
        <w:rPr>
          <w:rFonts w:ascii="Times New Roman" w:hAnsi="Times New Roman"/>
          <w:sz w:val="24"/>
          <w:szCs w:val="24"/>
          <w:lang w:val="sq-AL"/>
        </w:rPr>
        <w:t xml:space="preserve"> ka cenuar rolin e tij si përfaqësues i unitetit të popullit. Gjithashtu, qëndrimet dhe sjelljet apo retorikat që evokojnë dhunën në vend të mjeteve që ofron shteti i së drejtës kanë dëmtuar besimin e publikut në veprimtarinë e organeve të shtetit.</w:t>
      </w:r>
      <w:r w:rsidRPr="00BC3C19">
        <w:rPr>
          <w:rFonts w:ascii="Times New Roman" w:hAnsi="Times New Roman"/>
          <w:sz w:val="24"/>
          <w:szCs w:val="24"/>
          <w:shd w:val="clear" w:color="auto" w:fill="FFFFFF"/>
          <w:lang w:val="sq-AL"/>
        </w:rPr>
        <w:t xml:space="preserve"> </w:t>
      </w:r>
      <w:r w:rsidRPr="00BC3C19">
        <w:rPr>
          <w:rFonts w:ascii="Times New Roman" w:hAnsi="Times New Roman"/>
          <w:sz w:val="24"/>
          <w:szCs w:val="24"/>
          <w:lang w:val="sq-AL"/>
        </w:rPr>
        <w:t xml:space="preserve">Në drejtim të veprimtarisë së organeve të shtetit, shkresat </w:t>
      </w:r>
      <w:r w:rsidR="00F43BD4" w:rsidRPr="00BC3C19">
        <w:rPr>
          <w:rFonts w:ascii="Times New Roman" w:hAnsi="Times New Roman"/>
          <w:sz w:val="24"/>
          <w:szCs w:val="24"/>
          <w:lang w:val="sq-AL"/>
        </w:rPr>
        <w:t>ose</w:t>
      </w:r>
      <w:r w:rsidRPr="00BC3C19">
        <w:rPr>
          <w:rFonts w:ascii="Times New Roman" w:hAnsi="Times New Roman"/>
          <w:sz w:val="24"/>
          <w:szCs w:val="24"/>
          <w:lang w:val="sq-AL"/>
        </w:rPr>
        <w:t xml:space="preserve"> deklaratat e Presidentit drejtuar disa organeve kushtetuese kanë ndikuar në zbehjen e punës së tyre</w:t>
      </w:r>
      <w:r w:rsidRPr="00BC3C19">
        <w:rPr>
          <w:rFonts w:ascii="Times New Roman" w:hAnsi="Times New Roman"/>
          <w:sz w:val="24"/>
          <w:szCs w:val="24"/>
          <w:shd w:val="clear" w:color="auto" w:fill="FFFFFF"/>
          <w:lang w:val="sq-AL"/>
        </w:rPr>
        <w:t xml:space="preserve">. Imazhi i vendit </w:t>
      </w:r>
      <w:r w:rsidR="00F43BD4" w:rsidRPr="00BC3C19">
        <w:rPr>
          <w:rFonts w:ascii="Times New Roman" w:hAnsi="Times New Roman"/>
          <w:sz w:val="24"/>
          <w:szCs w:val="24"/>
          <w:shd w:val="clear" w:color="auto" w:fill="FFFFFF"/>
          <w:lang w:val="sq-AL"/>
        </w:rPr>
        <w:t xml:space="preserve">është </w:t>
      </w:r>
      <w:r w:rsidRPr="00BC3C19">
        <w:rPr>
          <w:rFonts w:ascii="Times New Roman" w:hAnsi="Times New Roman"/>
          <w:sz w:val="24"/>
          <w:szCs w:val="24"/>
          <w:shd w:val="clear" w:color="auto" w:fill="FFFFFF"/>
          <w:lang w:val="sq-AL"/>
        </w:rPr>
        <w:t>cenua</w:t>
      </w:r>
      <w:r w:rsidR="00F43BD4" w:rsidRPr="00BC3C19">
        <w:rPr>
          <w:rFonts w:ascii="Times New Roman" w:hAnsi="Times New Roman"/>
          <w:sz w:val="24"/>
          <w:szCs w:val="24"/>
          <w:shd w:val="clear" w:color="auto" w:fill="FFFFFF"/>
          <w:lang w:val="sq-AL"/>
        </w:rPr>
        <w:t>r</w:t>
      </w:r>
      <w:r w:rsidRPr="00BC3C19">
        <w:rPr>
          <w:rFonts w:ascii="Times New Roman" w:hAnsi="Times New Roman"/>
          <w:sz w:val="24"/>
          <w:szCs w:val="24"/>
          <w:shd w:val="clear" w:color="auto" w:fill="FFFFFF"/>
          <w:lang w:val="sq-AL"/>
        </w:rPr>
        <w:t xml:space="preserve"> edhe </w:t>
      </w:r>
      <w:r w:rsidR="00F43BD4" w:rsidRPr="00BC3C19">
        <w:rPr>
          <w:rFonts w:ascii="Times New Roman" w:hAnsi="Times New Roman"/>
          <w:sz w:val="24"/>
          <w:szCs w:val="24"/>
          <w:shd w:val="clear" w:color="auto" w:fill="FFFFFF"/>
          <w:lang w:val="sq-AL"/>
        </w:rPr>
        <w:t xml:space="preserve">nga </w:t>
      </w:r>
      <w:r w:rsidRPr="00BC3C19">
        <w:rPr>
          <w:rFonts w:ascii="Times New Roman" w:hAnsi="Times New Roman"/>
          <w:sz w:val="24"/>
          <w:szCs w:val="24"/>
          <w:shd w:val="clear" w:color="auto" w:fill="FFFFFF"/>
          <w:lang w:val="sq-AL"/>
        </w:rPr>
        <w:t xml:space="preserve">qëndrimi publik </w:t>
      </w:r>
      <w:r w:rsidR="00F43BD4" w:rsidRPr="00BC3C19">
        <w:rPr>
          <w:rFonts w:ascii="Times New Roman" w:hAnsi="Times New Roman"/>
          <w:sz w:val="24"/>
          <w:szCs w:val="24"/>
          <w:shd w:val="clear" w:color="auto" w:fill="FFFFFF"/>
          <w:lang w:val="sq-AL"/>
        </w:rPr>
        <w:t xml:space="preserve">që </w:t>
      </w:r>
      <w:r w:rsidRPr="00BC3C19">
        <w:rPr>
          <w:rFonts w:ascii="Times New Roman" w:hAnsi="Times New Roman"/>
          <w:sz w:val="24"/>
          <w:szCs w:val="24"/>
          <w:shd w:val="clear" w:color="auto" w:fill="FFFFFF"/>
          <w:lang w:val="sq-AL"/>
        </w:rPr>
        <w:t xml:space="preserve">Presidenti </w:t>
      </w:r>
      <w:r w:rsidR="009337A3" w:rsidRPr="00BC3C19">
        <w:rPr>
          <w:rFonts w:ascii="Times New Roman" w:hAnsi="Times New Roman"/>
          <w:sz w:val="24"/>
          <w:szCs w:val="24"/>
          <w:shd w:val="clear" w:color="auto" w:fill="FFFFFF"/>
          <w:lang w:val="sq-AL"/>
        </w:rPr>
        <w:t xml:space="preserve">ka shfaqur </w:t>
      </w:r>
      <w:r w:rsidRPr="00BC3C19">
        <w:rPr>
          <w:rFonts w:ascii="Times New Roman" w:hAnsi="Times New Roman"/>
          <w:sz w:val="24"/>
          <w:szCs w:val="24"/>
          <w:shd w:val="clear" w:color="auto" w:fill="FFFFFF"/>
          <w:lang w:val="sq-AL"/>
        </w:rPr>
        <w:t xml:space="preserve">për ambasadoren e </w:t>
      </w:r>
      <w:r w:rsidR="007179B0" w:rsidRPr="00BC3C19">
        <w:rPr>
          <w:rFonts w:ascii="Times New Roman" w:hAnsi="Times New Roman"/>
          <w:sz w:val="24"/>
          <w:szCs w:val="24"/>
          <w:shd w:val="clear" w:color="auto" w:fill="FFFFFF"/>
          <w:lang w:val="sq-AL"/>
        </w:rPr>
        <w:t>SHBA-</w:t>
      </w:r>
      <w:r w:rsidR="0089352E" w:rsidRPr="00BC3C19">
        <w:rPr>
          <w:rFonts w:ascii="Times New Roman" w:hAnsi="Times New Roman"/>
          <w:sz w:val="24"/>
          <w:szCs w:val="24"/>
          <w:shd w:val="clear" w:color="auto" w:fill="FFFFFF"/>
          <w:lang w:val="sq-AL"/>
        </w:rPr>
        <w:t>ve</w:t>
      </w:r>
      <w:r w:rsidRPr="00BC3C19">
        <w:rPr>
          <w:rFonts w:ascii="Times New Roman" w:hAnsi="Times New Roman"/>
          <w:sz w:val="24"/>
          <w:szCs w:val="24"/>
          <w:shd w:val="clear" w:color="auto" w:fill="FFFFFF"/>
          <w:lang w:val="sq-AL"/>
        </w:rPr>
        <w:t xml:space="preserve">, si dhe akuzat për përfaqësues të trupit diplomatik. </w:t>
      </w:r>
      <w:r w:rsidRPr="00BC3C19">
        <w:rPr>
          <w:rFonts w:ascii="Times New Roman" w:hAnsi="Times New Roman"/>
          <w:sz w:val="24"/>
          <w:szCs w:val="24"/>
          <w:lang w:val="sq-AL"/>
        </w:rPr>
        <w:t>Përveç këtyre, m</w:t>
      </w:r>
      <w:r w:rsidRPr="00BC3C19">
        <w:rPr>
          <w:rFonts w:ascii="Times New Roman" w:hAnsi="Times New Roman"/>
          <w:sz w:val="24"/>
          <w:szCs w:val="24"/>
          <w:shd w:val="clear" w:color="auto" w:fill="FFFFFF"/>
          <w:lang w:val="sq-AL"/>
        </w:rPr>
        <w:t xml:space="preserve">e qëndrimin jo neutral </w:t>
      </w:r>
      <w:r w:rsidR="00F43BD4" w:rsidRPr="00BC3C19">
        <w:rPr>
          <w:rFonts w:ascii="Times New Roman" w:hAnsi="Times New Roman"/>
          <w:sz w:val="24"/>
          <w:szCs w:val="24"/>
          <w:shd w:val="clear" w:color="auto" w:fill="FFFFFF"/>
          <w:lang w:val="sq-AL"/>
        </w:rPr>
        <w:t xml:space="preserve">gjatë </w:t>
      </w:r>
      <w:r w:rsidRPr="00BC3C19">
        <w:rPr>
          <w:rFonts w:ascii="Times New Roman" w:hAnsi="Times New Roman"/>
          <w:sz w:val="24"/>
          <w:szCs w:val="24"/>
          <w:shd w:val="clear" w:color="auto" w:fill="FFFFFF"/>
          <w:lang w:val="sq-AL"/>
        </w:rPr>
        <w:t>fushatë</w:t>
      </w:r>
      <w:r w:rsidR="00F43BD4" w:rsidRPr="00BC3C19">
        <w:rPr>
          <w:rFonts w:ascii="Times New Roman" w:hAnsi="Times New Roman"/>
          <w:sz w:val="24"/>
          <w:szCs w:val="24"/>
          <w:shd w:val="clear" w:color="auto" w:fill="FFFFFF"/>
          <w:lang w:val="sq-AL"/>
        </w:rPr>
        <w:t>s</w:t>
      </w:r>
      <w:r w:rsidRPr="00BC3C19">
        <w:rPr>
          <w:rFonts w:ascii="Times New Roman" w:hAnsi="Times New Roman"/>
          <w:sz w:val="24"/>
          <w:szCs w:val="24"/>
          <w:shd w:val="clear" w:color="auto" w:fill="FFFFFF"/>
          <w:lang w:val="sq-AL"/>
        </w:rPr>
        <w:t xml:space="preserve"> zgjedhore, deklaratat pro dhunës, ushtrimin e presionit ndaj organeve kushtetuese</w:t>
      </w:r>
      <w:r w:rsidR="00F43BD4" w:rsidRPr="00BC3C19">
        <w:rPr>
          <w:rFonts w:ascii="Times New Roman" w:hAnsi="Times New Roman"/>
          <w:sz w:val="24"/>
          <w:szCs w:val="24"/>
          <w:shd w:val="clear" w:color="auto" w:fill="FFFFFF"/>
          <w:lang w:val="sq-AL"/>
        </w:rPr>
        <w:t>,</w:t>
      </w:r>
      <w:r w:rsidRPr="00BC3C19">
        <w:rPr>
          <w:rFonts w:ascii="Times New Roman" w:hAnsi="Times New Roman"/>
          <w:sz w:val="24"/>
          <w:szCs w:val="24"/>
          <w:shd w:val="clear" w:color="auto" w:fill="FFFFFF"/>
          <w:lang w:val="sq-AL"/>
        </w:rPr>
        <w:t xml:space="preserve"> si edhe funksionarëve të tyre, është cenuar edhe vetë </w:t>
      </w:r>
      <w:r w:rsidR="0094427F" w:rsidRPr="00BC3C19">
        <w:rPr>
          <w:rFonts w:ascii="Times New Roman" w:hAnsi="Times New Roman"/>
          <w:sz w:val="24"/>
          <w:szCs w:val="24"/>
          <w:shd w:val="clear" w:color="auto" w:fill="FFFFFF"/>
          <w:lang w:val="sq-AL"/>
        </w:rPr>
        <w:t xml:space="preserve">pozita </w:t>
      </w:r>
      <w:r w:rsidRPr="00BC3C19">
        <w:rPr>
          <w:rFonts w:ascii="Times New Roman" w:hAnsi="Times New Roman"/>
          <w:sz w:val="24"/>
          <w:szCs w:val="24"/>
          <w:shd w:val="clear" w:color="auto" w:fill="FFFFFF"/>
          <w:lang w:val="sq-AL"/>
        </w:rPr>
        <w:t xml:space="preserve">e Presidentit si Kryetar </w:t>
      </w:r>
      <w:r w:rsidR="0094427F" w:rsidRPr="00BC3C19">
        <w:rPr>
          <w:rFonts w:ascii="Times New Roman" w:hAnsi="Times New Roman"/>
          <w:sz w:val="24"/>
          <w:szCs w:val="24"/>
          <w:shd w:val="clear" w:color="auto" w:fill="FFFFFF"/>
          <w:lang w:val="sq-AL"/>
        </w:rPr>
        <w:t xml:space="preserve">i </w:t>
      </w:r>
      <w:r w:rsidRPr="00BC3C19">
        <w:rPr>
          <w:rFonts w:ascii="Times New Roman" w:hAnsi="Times New Roman"/>
          <w:sz w:val="24"/>
          <w:szCs w:val="24"/>
          <w:shd w:val="clear" w:color="auto" w:fill="FFFFFF"/>
          <w:lang w:val="sq-AL"/>
        </w:rPr>
        <w:t>Shteti</w:t>
      </w:r>
      <w:r w:rsidR="0094427F" w:rsidRPr="00BC3C19">
        <w:rPr>
          <w:rFonts w:ascii="Times New Roman" w:hAnsi="Times New Roman"/>
          <w:sz w:val="24"/>
          <w:szCs w:val="24"/>
          <w:shd w:val="clear" w:color="auto" w:fill="FFFFFF"/>
          <w:lang w:val="sq-AL"/>
        </w:rPr>
        <w:t>t</w:t>
      </w:r>
      <w:r w:rsidRPr="00BC3C19">
        <w:rPr>
          <w:rFonts w:ascii="Times New Roman" w:hAnsi="Times New Roman"/>
          <w:sz w:val="24"/>
          <w:szCs w:val="24"/>
          <w:shd w:val="clear" w:color="auto" w:fill="FFFFFF"/>
          <w:lang w:val="sq-AL"/>
        </w:rPr>
        <w:t xml:space="preserve"> dhe përfaqësues i unitetit të popullit.</w:t>
      </w:r>
      <w:r w:rsidRPr="00BC3C19">
        <w:rPr>
          <w:rFonts w:ascii="Times New Roman" w:hAnsi="Times New Roman"/>
          <w:b/>
          <w:sz w:val="24"/>
          <w:szCs w:val="24"/>
          <w:lang w:val="sq-AL"/>
        </w:rPr>
        <w:t xml:space="preserve"> </w:t>
      </w:r>
      <w:r w:rsidR="00C55E50" w:rsidRPr="00BC3C19">
        <w:rPr>
          <w:rFonts w:ascii="Times New Roman" w:hAnsi="Times New Roman"/>
          <w:sz w:val="24"/>
          <w:szCs w:val="24"/>
          <w:shd w:val="clear" w:color="auto" w:fill="FFFFFF"/>
          <w:lang w:val="sq-AL"/>
        </w:rPr>
        <w:t xml:space="preserve">Në </w:t>
      </w:r>
      <w:r w:rsidR="00C55E50" w:rsidRPr="00BC3C19">
        <w:rPr>
          <w:rFonts w:ascii="Times New Roman" w:hAnsi="Times New Roman"/>
          <w:sz w:val="24"/>
          <w:szCs w:val="24"/>
          <w:lang w:val="sq-AL"/>
        </w:rPr>
        <w:t xml:space="preserve">aspektin e perceptimit, referuar raporteve të OSBE/ODHIR-it dhe </w:t>
      </w:r>
      <w:r w:rsidR="002E5780" w:rsidRPr="00BC3C19">
        <w:rPr>
          <w:rFonts w:ascii="Times New Roman" w:hAnsi="Times New Roman"/>
          <w:sz w:val="24"/>
          <w:szCs w:val="24"/>
          <w:lang w:val="sq-AL"/>
        </w:rPr>
        <w:t>të Koalicionit për Reforma, Integrim dhe Institucione të Konsoliduara (</w:t>
      </w:r>
      <w:r w:rsidR="00C55E50" w:rsidRPr="00BC3C19">
        <w:rPr>
          <w:rFonts w:ascii="Times New Roman" w:hAnsi="Times New Roman"/>
          <w:i/>
          <w:sz w:val="24"/>
          <w:szCs w:val="24"/>
          <w:lang w:val="sq-AL"/>
        </w:rPr>
        <w:t>KRIIK</w:t>
      </w:r>
      <w:r w:rsidR="002E5780" w:rsidRPr="00BC3C19">
        <w:rPr>
          <w:rFonts w:ascii="Times New Roman" w:hAnsi="Times New Roman"/>
          <w:sz w:val="24"/>
          <w:szCs w:val="24"/>
          <w:lang w:val="sq-AL"/>
        </w:rPr>
        <w:t>)</w:t>
      </w:r>
      <w:r w:rsidR="00C55E50" w:rsidRPr="00BC3C19">
        <w:rPr>
          <w:rFonts w:ascii="Times New Roman" w:hAnsi="Times New Roman"/>
          <w:sz w:val="24"/>
          <w:szCs w:val="24"/>
          <w:lang w:val="sq-AL"/>
        </w:rPr>
        <w:t xml:space="preserve"> për zgjedhjet parlamentare, rezulton qartë se impakti është negativ si për imazhin e vendit, ashtu dhe për imazhin e vetë institucionit të Presidentit. </w:t>
      </w:r>
    </w:p>
    <w:p w:rsidR="00C535F5" w:rsidRPr="00BC3C19"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Nga ana e tij, Presidenti ka prapësuar se ka bërë përpjekje të vazhdueshme për: krijimin e një klime konkurrimi të ndershëm politik në zgjedhjet e </w:t>
      </w:r>
      <w:r w:rsidR="000164E4" w:rsidRPr="00BC3C19">
        <w:rPr>
          <w:rFonts w:ascii="Times New Roman" w:hAnsi="Times New Roman"/>
          <w:sz w:val="24"/>
          <w:szCs w:val="24"/>
          <w:lang w:val="sq-AL"/>
        </w:rPr>
        <w:t>datës 25.04.2021</w:t>
      </w:r>
      <w:r w:rsidRPr="00BC3C19">
        <w:rPr>
          <w:rFonts w:ascii="Times New Roman" w:hAnsi="Times New Roman"/>
          <w:sz w:val="24"/>
          <w:szCs w:val="24"/>
          <w:lang w:val="sq-AL"/>
        </w:rPr>
        <w:t>, ndërkohë që institucionet e tjera nuk kanë vepruar në kohë për të parandaluar dhe ndëshkuar krimet zgjedhore; ndërgjegjësimin e të gjithëve për denoncimin e çdo veprimi që cenonte të drejtën e votës; ruajtjen e legjitimitetit të procesit zgjedhor dhe njohjen e rezultatit që do të dilte nga një procesi zgjedhor i lirë, i ndershëm, i pandikuar dhe demokratik; kundërshtimin e çdo veprimtarie të shumicës për kapjen e shtetit dhe institucioneve të sistemit të drejtësisë prej saj; ruajtjen të pacenuar të integritetit të vendit, interesave të shtetit dhe të shtetasve nga ndërhyrjet, veprimet apo vendimmarrjet antikushtetuese të shumicës qeverisëse në 3 v</w:t>
      </w:r>
      <w:r w:rsidR="003E6E8A" w:rsidRPr="00BC3C19">
        <w:rPr>
          <w:rFonts w:ascii="Times New Roman" w:hAnsi="Times New Roman"/>
          <w:sz w:val="24"/>
          <w:szCs w:val="24"/>
          <w:lang w:val="sq-AL"/>
        </w:rPr>
        <w:t>jetët</w:t>
      </w:r>
      <w:r w:rsidRPr="00BC3C19">
        <w:rPr>
          <w:rFonts w:ascii="Times New Roman" w:hAnsi="Times New Roman"/>
          <w:sz w:val="24"/>
          <w:szCs w:val="24"/>
          <w:lang w:val="sq-AL"/>
        </w:rPr>
        <w:t xml:space="preserve"> e fundit; përcjelljen institucioneve ligjzbatuese</w:t>
      </w:r>
      <w:r w:rsidR="003E6E8A"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si dhe partnerëve ndërkombëtarë të çdo informacioni të administruar për veprime </w:t>
      </w:r>
      <w:r w:rsidR="005D530D" w:rsidRPr="00BC3C19">
        <w:rPr>
          <w:rFonts w:ascii="Times New Roman" w:hAnsi="Times New Roman"/>
          <w:sz w:val="24"/>
          <w:szCs w:val="24"/>
          <w:lang w:val="sq-AL"/>
        </w:rPr>
        <w:t>ose</w:t>
      </w:r>
      <w:r w:rsidRPr="00BC3C19">
        <w:rPr>
          <w:rFonts w:ascii="Times New Roman" w:hAnsi="Times New Roman"/>
          <w:sz w:val="24"/>
          <w:szCs w:val="24"/>
          <w:lang w:val="sq-AL"/>
        </w:rPr>
        <w:t xml:space="preserve"> dukuri që mund të përbënin krime ose shkelje të rregullave zgjedhore.</w:t>
      </w:r>
    </w:p>
    <w:p w:rsidR="00001577" w:rsidRPr="00BC3C19" w:rsidRDefault="00801F3F"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en-GB"/>
        </w:rPr>
        <w:t xml:space="preserve">Në vijim, Gjykata do të analizojë </w:t>
      </w:r>
      <w:r w:rsidRPr="00BC3C19">
        <w:rPr>
          <w:rFonts w:ascii="Times New Roman" w:hAnsi="Times New Roman"/>
          <w:sz w:val="24"/>
          <w:szCs w:val="24"/>
          <w:lang w:val="sq-AL"/>
        </w:rPr>
        <w:t xml:space="preserve">secilën shkelje të pretenduar bazuar në kriteret si më sipër, duke vlerësuar faktet dhe pasojat e veprimeve/mosveprimeve për të arritur në përfundimin nëse përbëjnë shkelje të Kushtetutës dhe nëse ato janë të rënda në kuptim të parashikimit kushtetues të nenit 90, pika 2, të Kushtetutës. </w:t>
      </w:r>
    </w:p>
    <w:p w:rsidR="00001577" w:rsidRPr="00BC3C19" w:rsidRDefault="00001577" w:rsidP="00001577">
      <w:pPr>
        <w:tabs>
          <w:tab w:val="left" w:pos="1170"/>
        </w:tabs>
        <w:suppressAutoHyphens/>
        <w:spacing w:after="0" w:line="360" w:lineRule="auto"/>
        <w:ind w:left="540"/>
        <w:jc w:val="both"/>
        <w:outlineLvl w:val="0"/>
        <w:rPr>
          <w:rFonts w:ascii="Times New Roman" w:hAnsi="Times New Roman"/>
          <w:i/>
          <w:sz w:val="24"/>
          <w:szCs w:val="24"/>
          <w:lang w:val="sq-AL"/>
        </w:rPr>
      </w:pPr>
    </w:p>
    <w:p w:rsidR="00001577" w:rsidRPr="00BC3C19" w:rsidRDefault="00225921" w:rsidP="00001577">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hAnsi="Times New Roman"/>
          <w:i/>
          <w:sz w:val="24"/>
          <w:szCs w:val="24"/>
          <w:lang w:val="sq-AL"/>
        </w:rPr>
        <w:t>Ç.</w:t>
      </w:r>
      <w:r w:rsidR="00FE7F3D" w:rsidRPr="00BC3C19">
        <w:rPr>
          <w:rFonts w:ascii="Times New Roman" w:hAnsi="Times New Roman"/>
          <w:i/>
          <w:sz w:val="24"/>
          <w:szCs w:val="24"/>
          <w:lang w:val="sq-AL"/>
        </w:rPr>
        <w:t>2</w:t>
      </w:r>
      <w:r w:rsidRPr="00BC3C19">
        <w:rPr>
          <w:rFonts w:ascii="Times New Roman" w:hAnsi="Times New Roman"/>
          <w:i/>
          <w:sz w:val="24"/>
          <w:szCs w:val="24"/>
          <w:lang w:val="sq-AL"/>
        </w:rPr>
        <w:t>.2.1. Shkelja e nenit 86, pika 1 dhe nenit 89 të Kushtetutës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Kuvendit, Presidenti ka shkelur detyrimet kushtetuese që përcaktohen në nenet 86, pika 1 dhe 89 të Kushtetutës, që sanksionojnë rolin e tij si Kryetar i Shtetit, me pozitë neutrale, </w:t>
      </w:r>
      <w:r w:rsidR="00EA398A" w:rsidRPr="00BC3C19">
        <w:rPr>
          <w:rFonts w:ascii="Times New Roman" w:hAnsi="Times New Roman"/>
          <w:sz w:val="24"/>
          <w:szCs w:val="24"/>
          <w:lang w:val="sq-AL"/>
        </w:rPr>
        <w:t xml:space="preserve">i cili </w:t>
      </w:r>
      <w:r w:rsidRPr="00BC3C19">
        <w:rPr>
          <w:rFonts w:ascii="Times New Roman" w:hAnsi="Times New Roman"/>
          <w:sz w:val="24"/>
          <w:szCs w:val="24"/>
          <w:lang w:val="sq-AL"/>
        </w:rPr>
        <w:t>nuk përfshihet në “</w:t>
      </w:r>
      <w:r w:rsidRPr="00BC3C19">
        <w:rPr>
          <w:rFonts w:ascii="Times New Roman" w:hAnsi="Times New Roman"/>
          <w:i/>
          <w:sz w:val="24"/>
          <w:szCs w:val="24"/>
          <w:lang w:val="sq-AL"/>
        </w:rPr>
        <w:t>lojën politike</w:t>
      </w:r>
      <w:r w:rsidRPr="00BC3C19">
        <w:rPr>
          <w:rFonts w:ascii="Times New Roman" w:hAnsi="Times New Roman"/>
          <w:sz w:val="24"/>
          <w:szCs w:val="24"/>
          <w:lang w:val="sq-AL"/>
        </w:rPr>
        <w:t>”, por qëndron mbi palët, si përfaqësues i unitetit kombëtar, dispozita që nuk mund të analizohen në mënyrë të veçuar nga njëra-tjetra, pasi ndalimet e nenit 89 janë në funksion të parashikimit të nenit 86, pika 1, të Kushtetutës. Faktet ku bazohet kjo shkelje lidhen me deklaratat e Presidentit në media, konferenca për shtyp dhe rrjete sociale (</w:t>
      </w:r>
      <w:r w:rsidRPr="00BC3C19">
        <w:rPr>
          <w:rFonts w:ascii="Times New Roman" w:hAnsi="Times New Roman"/>
          <w:i/>
          <w:sz w:val="24"/>
          <w:szCs w:val="24"/>
          <w:lang w:val="sq-AL"/>
        </w:rPr>
        <w:t>Facebook</w:t>
      </w:r>
      <w:r w:rsidRPr="00BC3C19">
        <w:rPr>
          <w:rFonts w:ascii="Times New Roman" w:hAnsi="Times New Roman"/>
          <w:sz w:val="24"/>
          <w:szCs w:val="24"/>
          <w:lang w:val="sq-AL"/>
        </w:rPr>
        <w:t xml:space="preserve"> dhe </w:t>
      </w:r>
      <w:r w:rsidRPr="00BC3C19">
        <w:rPr>
          <w:rFonts w:ascii="Times New Roman" w:hAnsi="Times New Roman"/>
          <w:i/>
          <w:sz w:val="24"/>
          <w:szCs w:val="24"/>
          <w:lang w:val="sq-AL"/>
        </w:rPr>
        <w:t>T</w:t>
      </w:r>
      <w:r w:rsidR="00FE7F3D" w:rsidRPr="00BC3C19">
        <w:rPr>
          <w:rFonts w:ascii="Times New Roman" w:hAnsi="Times New Roman"/>
          <w:i/>
          <w:sz w:val="24"/>
          <w:szCs w:val="24"/>
          <w:lang w:val="sq-AL"/>
        </w:rPr>
        <w:t>w</w:t>
      </w:r>
      <w:r w:rsidR="00EA398A" w:rsidRPr="00BC3C19">
        <w:rPr>
          <w:rFonts w:ascii="Times New Roman" w:hAnsi="Times New Roman"/>
          <w:i/>
          <w:sz w:val="24"/>
          <w:szCs w:val="24"/>
          <w:lang w:val="sq-AL"/>
        </w:rPr>
        <w:t>it</w:t>
      </w:r>
      <w:r w:rsidRPr="00BC3C19">
        <w:rPr>
          <w:rFonts w:ascii="Times New Roman" w:hAnsi="Times New Roman"/>
          <w:i/>
          <w:sz w:val="24"/>
          <w:szCs w:val="24"/>
          <w:lang w:val="sq-AL"/>
        </w:rPr>
        <w:t>ter</w:t>
      </w:r>
      <w:r w:rsidRPr="00BC3C19">
        <w:rPr>
          <w:rFonts w:ascii="Times New Roman" w:hAnsi="Times New Roman"/>
          <w:sz w:val="24"/>
          <w:szCs w:val="24"/>
          <w:lang w:val="sq-AL"/>
        </w:rPr>
        <w:t xml:space="preserve">), para dhe gjatë fushatës zgjedhore të prillit 2021, si dhe në ditën e heshtjes zgjedhore. Nga këto deklarata del qartë se Presidenti është pozicionuar dhe ka marrë pjesë aktivisht në fushatë kundër qeverisë, shumicës që përfaqësohet nga subjekti zgjedhor PS, përfaqësuesve të saj, por edhe forcave të tjera politike, duke e bërë të qartë qëndrimin e tij politik. Duke vepruar në këtë mënyrë ai është pozicionuar edhe kundër një pjese të caktuar të popullit dhe në favor të një pjese tjetër, duke mos përfaqësuar më unitetin e popullit, pra tërësinë e tij.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 parashtron se qasja e Presidentit ka qenë në dy drejtime. Në një pjesë të deklaratave, duke iu referuar zgjedhjeve të përgjithshme të datës 15.04.2021, ai i bën thirrje popullit për:</w:t>
      </w:r>
      <w:r w:rsidRPr="00BC3C19">
        <w:rPr>
          <w:rFonts w:ascii="Times New Roman" w:hAnsi="Times New Roman"/>
          <w:i/>
          <w:sz w:val="24"/>
          <w:szCs w:val="24"/>
          <w:lang w:val="sq-AL"/>
        </w:rPr>
        <w:t xml:space="preserve"> të shkuar me qetësi dhe vendosmëri drejt 25 prillit, i cili është një referendum popullor e historik për vendosjen e demokracisë dhe rrëzimin e sistemit oligarkik, jo </w:t>
      </w:r>
      <w:r w:rsidRPr="00BC3C19">
        <w:rPr>
          <w:rStyle w:val="None"/>
          <w:rFonts w:ascii="Times New Roman" w:hAnsi="Times New Roman"/>
          <w:i/>
          <w:sz w:val="24"/>
          <w:szCs w:val="24"/>
          <w:lang w:val="sq-AL"/>
        </w:rPr>
        <w:t xml:space="preserve">thjesht rotacion, për rikthimin e një sistemi demokratik institucional, për dhënien e përgjigjes </w:t>
      </w:r>
      <w:r w:rsidR="00EA398A" w:rsidRPr="00BC3C19">
        <w:rPr>
          <w:rStyle w:val="None"/>
          <w:rFonts w:ascii="Times New Roman" w:hAnsi="Times New Roman"/>
          <w:i/>
          <w:sz w:val="24"/>
          <w:szCs w:val="24"/>
          <w:lang w:val="sq-AL"/>
        </w:rPr>
        <w:t>m</w:t>
      </w:r>
      <w:r w:rsidRPr="00BC3C19">
        <w:rPr>
          <w:rStyle w:val="None"/>
          <w:rFonts w:ascii="Times New Roman" w:hAnsi="Times New Roman"/>
          <w:i/>
          <w:sz w:val="24"/>
          <w:szCs w:val="24"/>
          <w:lang w:val="sq-AL"/>
        </w:rPr>
        <w:t>ë 25 prill dhe marrjen në dorë të fatit të tij</w:t>
      </w:r>
      <w:r w:rsidRPr="00BC3C19">
        <w:rPr>
          <w:rStyle w:val="None"/>
          <w:rFonts w:ascii="Times New Roman" w:hAnsi="Times New Roman"/>
          <w:sz w:val="24"/>
          <w:szCs w:val="24"/>
          <w:lang w:val="sq-AL"/>
        </w:rPr>
        <w:t>, ose bën thirrje të tilla</w:t>
      </w:r>
      <w:r w:rsidR="00BC3C19" w:rsidRPr="00BC3C19">
        <w:rPr>
          <w:rStyle w:val="None"/>
          <w:rFonts w:ascii="Times New Roman" w:hAnsi="Times New Roman"/>
          <w:sz w:val="24"/>
          <w:szCs w:val="24"/>
          <w:lang w:val="sq-AL"/>
        </w:rPr>
        <w:t>,</w:t>
      </w:r>
      <w:r w:rsidRPr="00BC3C19">
        <w:rPr>
          <w:rStyle w:val="None"/>
          <w:rFonts w:ascii="Times New Roman" w:hAnsi="Times New Roman"/>
          <w:sz w:val="24"/>
          <w:szCs w:val="24"/>
          <w:lang w:val="sq-AL"/>
        </w:rPr>
        <w:t xml:space="preserve"> si</w:t>
      </w:r>
      <w:r w:rsidR="00EA398A" w:rsidRPr="00BC3C19">
        <w:rPr>
          <w:rStyle w:val="None"/>
          <w:rFonts w:ascii="Times New Roman" w:hAnsi="Times New Roman"/>
          <w:sz w:val="24"/>
          <w:szCs w:val="24"/>
          <w:lang w:val="sq-AL"/>
        </w:rPr>
        <w:t>:</w:t>
      </w:r>
      <w:r w:rsidRPr="00BC3C19">
        <w:rPr>
          <w:rStyle w:val="None"/>
          <w:rFonts w:ascii="Times New Roman" w:hAnsi="Times New Roman"/>
          <w:sz w:val="24"/>
          <w:szCs w:val="24"/>
          <w:lang w:val="sq-AL"/>
        </w:rPr>
        <w:t xml:space="preserve"> </w:t>
      </w:r>
      <w:r w:rsidRPr="00BC3C19">
        <w:rPr>
          <w:rStyle w:val="None"/>
          <w:rFonts w:ascii="Times New Roman" w:hAnsi="Times New Roman"/>
          <w:i/>
          <w:sz w:val="24"/>
          <w:szCs w:val="24"/>
          <w:lang w:val="sq-AL"/>
        </w:rPr>
        <w:t>Shqipëria e shqiptarëve, koha i thërret shqiptarët për t</w:t>
      </w:r>
      <w:r w:rsidR="00EA398A" w:rsidRPr="00BC3C19">
        <w:rPr>
          <w:rStyle w:val="None"/>
          <w:rFonts w:ascii="Times New Roman" w:hAnsi="Times New Roman"/>
          <w:i/>
          <w:sz w:val="24"/>
          <w:szCs w:val="24"/>
          <w:lang w:val="sq-AL"/>
        </w:rPr>
        <w:t>`</w:t>
      </w:r>
      <w:r w:rsidRPr="00BC3C19">
        <w:rPr>
          <w:rStyle w:val="None"/>
          <w:rFonts w:ascii="Times New Roman" w:hAnsi="Times New Roman"/>
          <w:i/>
          <w:sz w:val="24"/>
          <w:szCs w:val="24"/>
          <w:lang w:val="sq-AL"/>
        </w:rPr>
        <w:t>u bashkuar, që të mprehin sfurqet dhe se një votë po u prek do pritet një dorë</w:t>
      </w:r>
      <w:r w:rsidRPr="00BC3C19">
        <w:rPr>
          <w:rStyle w:val="None"/>
          <w:rFonts w:ascii="Times New Roman" w:hAnsi="Times New Roman"/>
          <w:sz w:val="24"/>
          <w:szCs w:val="24"/>
          <w:lang w:val="sq-AL"/>
        </w:rPr>
        <w:t xml:space="preserve">. Nga ana tjetër, ai ka bërë deklarata haptazi ndaj </w:t>
      </w:r>
      <w:r w:rsidR="00EA398A" w:rsidRPr="00BC3C19">
        <w:rPr>
          <w:rStyle w:val="None"/>
          <w:rFonts w:ascii="Times New Roman" w:hAnsi="Times New Roman"/>
          <w:sz w:val="24"/>
          <w:szCs w:val="24"/>
          <w:lang w:val="sq-AL"/>
        </w:rPr>
        <w:t>K</w:t>
      </w:r>
      <w:r w:rsidRPr="00BC3C19">
        <w:rPr>
          <w:rStyle w:val="None"/>
          <w:rFonts w:ascii="Times New Roman" w:hAnsi="Times New Roman"/>
          <w:sz w:val="24"/>
          <w:szCs w:val="24"/>
          <w:lang w:val="sq-AL"/>
        </w:rPr>
        <w:t>ryeministrit, njëkohësisht kryetar i PS-së</w:t>
      </w:r>
      <w:r w:rsidRPr="00BC3C19">
        <w:rPr>
          <w:rStyle w:val="None"/>
          <w:rFonts w:ascii="Times New Roman" w:hAnsi="Times New Roman"/>
          <w:i/>
          <w:sz w:val="24"/>
          <w:szCs w:val="24"/>
          <w:lang w:val="sq-AL"/>
        </w:rPr>
        <w:t>,</w:t>
      </w:r>
      <w:r w:rsidRPr="00BC3C19">
        <w:rPr>
          <w:rStyle w:val="None"/>
          <w:rFonts w:ascii="Times New Roman" w:hAnsi="Times New Roman"/>
          <w:sz w:val="24"/>
          <w:szCs w:val="24"/>
          <w:lang w:val="sq-AL"/>
        </w:rPr>
        <w:t xml:space="preserve"> partisë qeverisëse dhe kandidatëve e mbështetësve të saj, me</w:t>
      </w:r>
      <w:r w:rsidRPr="00BC3C19">
        <w:rPr>
          <w:rFonts w:ascii="Times New Roman" w:hAnsi="Times New Roman"/>
          <w:sz w:val="24"/>
          <w:szCs w:val="24"/>
          <w:lang w:val="sq-AL"/>
        </w:rPr>
        <w:t xml:space="preserve"> gjuhë të papërshtatshme, të ashpër, me epitete fyes</w:t>
      </w:r>
      <w:r w:rsidR="00EA398A" w:rsidRPr="00BC3C19">
        <w:rPr>
          <w:rFonts w:ascii="Times New Roman" w:hAnsi="Times New Roman"/>
          <w:sz w:val="24"/>
          <w:szCs w:val="24"/>
          <w:lang w:val="sq-AL"/>
        </w:rPr>
        <w:t>e</w:t>
      </w:r>
      <w:r w:rsidRPr="00BC3C19">
        <w:rPr>
          <w:rFonts w:ascii="Times New Roman" w:hAnsi="Times New Roman"/>
          <w:sz w:val="24"/>
          <w:szCs w:val="24"/>
          <w:lang w:val="sq-AL"/>
        </w:rPr>
        <w:t>, të cilat janë edhe më të papranueshme kur bëhet fjalë për një figurë të lartë shtetërore që simbolizon shtetin</w:t>
      </w:r>
      <w:r w:rsidRPr="00BC3C19">
        <w:rPr>
          <w:rStyle w:val="None"/>
          <w:rFonts w:ascii="Times New Roman" w:hAnsi="Times New Roman"/>
          <w:sz w:val="24"/>
          <w:szCs w:val="24"/>
          <w:lang w:val="sq-AL"/>
        </w:rPr>
        <w:t xml:space="preserve">. Fjalë të tilla të përdorura janë: </w:t>
      </w:r>
      <w:r w:rsidRPr="00BC3C19">
        <w:rPr>
          <w:rStyle w:val="None"/>
          <w:rFonts w:ascii="Times New Roman" w:hAnsi="Times New Roman"/>
          <w:i/>
          <w:sz w:val="24"/>
          <w:szCs w:val="24"/>
          <w:lang w:val="sq-AL"/>
        </w:rPr>
        <w:t>kryepalaço, lidheni të marrin, karagjoz, me probleme të mëdha mendore dhe psikike, vagabondë, horra dhe gangsterë, çetë m</w:t>
      </w:r>
      <w:r w:rsidR="00EA398A" w:rsidRPr="00BC3C19">
        <w:rPr>
          <w:rStyle w:val="None"/>
          <w:rFonts w:ascii="Times New Roman" w:hAnsi="Times New Roman"/>
          <w:i/>
          <w:sz w:val="24"/>
          <w:szCs w:val="24"/>
          <w:lang w:val="sq-AL"/>
        </w:rPr>
        <w:t>e</w:t>
      </w:r>
      <w:r w:rsidRPr="00BC3C19">
        <w:rPr>
          <w:rStyle w:val="None"/>
          <w:rFonts w:ascii="Times New Roman" w:hAnsi="Times New Roman"/>
          <w:i/>
          <w:sz w:val="24"/>
          <w:szCs w:val="24"/>
          <w:lang w:val="sq-AL"/>
        </w:rPr>
        <w:t xml:space="preserve"> banditë, oligarkë arrogantë, regjimi i fuksave, horra të korruptuar</w:t>
      </w:r>
      <w:r w:rsidR="00463619" w:rsidRPr="00BC3C19">
        <w:rPr>
          <w:rStyle w:val="None"/>
          <w:rFonts w:ascii="Times New Roman" w:hAnsi="Times New Roman"/>
          <w:i/>
          <w:sz w:val="24"/>
          <w:szCs w:val="24"/>
          <w:lang w:val="sq-AL"/>
        </w:rPr>
        <w:t>,</w:t>
      </w:r>
      <w:r w:rsidRPr="00BC3C19">
        <w:rPr>
          <w:rStyle w:val="None"/>
          <w:rFonts w:ascii="Times New Roman" w:hAnsi="Times New Roman"/>
          <w:i/>
          <w:sz w:val="24"/>
          <w:szCs w:val="24"/>
          <w:lang w:val="sq-AL"/>
        </w:rPr>
        <w:t xml:space="preserve"> shkelës të ligjit, taksidarë të biznesit kriminal të votës, </w:t>
      </w:r>
      <w:r w:rsidRPr="00BC3C19">
        <w:rPr>
          <w:rStyle w:val="None"/>
          <w:rFonts w:ascii="Times New Roman" w:hAnsi="Times New Roman"/>
          <w:sz w:val="24"/>
          <w:szCs w:val="24"/>
          <w:lang w:val="sq-AL"/>
        </w:rPr>
        <w:t xml:space="preserve">etj. </w:t>
      </w:r>
      <w:r w:rsidRPr="00BC3C19">
        <w:rPr>
          <w:rFonts w:ascii="Times New Roman" w:hAnsi="Times New Roman"/>
          <w:sz w:val="24"/>
          <w:szCs w:val="24"/>
          <w:lang w:val="sq-AL"/>
        </w:rPr>
        <w:t>(</w:t>
      </w:r>
      <w:r w:rsidRPr="00BC3C19">
        <w:rPr>
          <w:rFonts w:ascii="Times New Roman" w:hAnsi="Times New Roman"/>
          <w:i/>
          <w:sz w:val="24"/>
          <w:szCs w:val="24"/>
          <w:lang w:val="sq-AL"/>
        </w:rPr>
        <w:t>shih për më tepër paragrafët 46 dhe 53 të vendimit të Kuvendit nr. 55/2021</w:t>
      </w:r>
      <w:r w:rsidRPr="00BC3C19">
        <w:rPr>
          <w:rFonts w:ascii="Times New Roman" w:hAnsi="Times New Roman"/>
          <w:sz w:val="24"/>
          <w:szCs w:val="24"/>
          <w:lang w:val="sq-AL"/>
        </w:rPr>
        <w:t xml:space="preserve">). Të gjitha këto veprime përbëjnë shkelje të neutralitetit në zgjedhje, pasi në të dyja rastet synohet goditja e një force politike në favor të forcave të tjera. </w:t>
      </w:r>
    </w:p>
    <w:p w:rsidR="00001577" w:rsidRPr="00BC3C19" w:rsidRDefault="007B427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w:t>
      </w:r>
      <w:r w:rsidR="00225921" w:rsidRPr="00BC3C19">
        <w:rPr>
          <w:rFonts w:ascii="Times New Roman" w:hAnsi="Times New Roman"/>
          <w:sz w:val="24"/>
          <w:szCs w:val="24"/>
          <w:lang w:val="sq-AL"/>
        </w:rPr>
        <w:t>Kuvendi</w:t>
      </w:r>
      <w:r w:rsidRPr="00BC3C19">
        <w:rPr>
          <w:rFonts w:ascii="Times New Roman" w:hAnsi="Times New Roman"/>
          <w:sz w:val="24"/>
          <w:szCs w:val="24"/>
          <w:lang w:val="sq-AL"/>
        </w:rPr>
        <w:t>t,</w:t>
      </w:r>
      <w:r w:rsidR="00225921" w:rsidRPr="00BC3C19">
        <w:rPr>
          <w:rFonts w:ascii="Times New Roman" w:hAnsi="Times New Roman"/>
          <w:sz w:val="24"/>
          <w:szCs w:val="24"/>
          <w:lang w:val="sq-AL"/>
        </w:rPr>
        <w:t xml:space="preserve"> Presidenti, në të gjitha daljet e tij publike, media ose rrjete sociale, ka kryer aktivitet politik duke ftuar popullin për të treguar “</w:t>
      </w:r>
      <w:r w:rsidR="00225921" w:rsidRPr="00BC3C19">
        <w:rPr>
          <w:rFonts w:ascii="Times New Roman" w:hAnsi="Times New Roman"/>
          <w:i/>
          <w:sz w:val="24"/>
          <w:szCs w:val="24"/>
          <w:lang w:val="sq-AL"/>
        </w:rPr>
        <w:t>maturi</w:t>
      </w:r>
      <w:r w:rsidR="00225921" w:rsidRPr="00BC3C19">
        <w:rPr>
          <w:rFonts w:ascii="Times New Roman" w:hAnsi="Times New Roman"/>
          <w:sz w:val="24"/>
          <w:szCs w:val="24"/>
          <w:lang w:val="sq-AL"/>
        </w:rPr>
        <w:t>” dhe “</w:t>
      </w:r>
      <w:r w:rsidR="00225921" w:rsidRPr="00BC3C19">
        <w:rPr>
          <w:rFonts w:ascii="Times New Roman" w:hAnsi="Times New Roman"/>
          <w:i/>
          <w:sz w:val="24"/>
          <w:szCs w:val="24"/>
          <w:lang w:val="sq-AL"/>
        </w:rPr>
        <w:t>rrëzuar regjimin në fuqi</w:t>
      </w:r>
      <w:r w:rsidR="00225921" w:rsidRPr="00BC3C19">
        <w:rPr>
          <w:rFonts w:ascii="Times New Roman" w:hAnsi="Times New Roman"/>
          <w:sz w:val="24"/>
          <w:szCs w:val="24"/>
          <w:lang w:val="sq-AL"/>
        </w:rPr>
        <w:t>”. Përdorimi i termave si “</w:t>
      </w:r>
      <w:r w:rsidR="00225921" w:rsidRPr="00BC3C19">
        <w:rPr>
          <w:rFonts w:ascii="Times New Roman" w:hAnsi="Times New Roman"/>
          <w:i/>
          <w:sz w:val="24"/>
          <w:szCs w:val="24"/>
          <w:lang w:val="sq-AL"/>
        </w:rPr>
        <w:t>banda në pushtet</w:t>
      </w:r>
      <w:r w:rsidR="00225921" w:rsidRPr="00BC3C19">
        <w:rPr>
          <w:rFonts w:ascii="Times New Roman" w:hAnsi="Times New Roman"/>
          <w:sz w:val="24"/>
          <w:szCs w:val="24"/>
          <w:lang w:val="sq-AL"/>
        </w:rPr>
        <w:t>”</w:t>
      </w:r>
      <w:r w:rsidR="00EA398A" w:rsidRPr="00BC3C19">
        <w:rPr>
          <w:rFonts w:ascii="Times New Roman" w:hAnsi="Times New Roman"/>
          <w:sz w:val="24"/>
          <w:szCs w:val="24"/>
          <w:lang w:val="sq-AL"/>
        </w:rPr>
        <w:t xml:space="preserve"> dhe</w:t>
      </w:r>
      <w:r w:rsidR="00225921" w:rsidRPr="00BC3C19">
        <w:rPr>
          <w:rFonts w:ascii="Times New Roman" w:hAnsi="Times New Roman"/>
          <w:sz w:val="24"/>
          <w:szCs w:val="24"/>
          <w:lang w:val="sq-AL"/>
        </w:rPr>
        <w:t xml:space="preserve"> “</w:t>
      </w:r>
      <w:r w:rsidR="00225921" w:rsidRPr="00BC3C19">
        <w:rPr>
          <w:rFonts w:ascii="Times New Roman" w:hAnsi="Times New Roman"/>
          <w:i/>
          <w:sz w:val="24"/>
          <w:szCs w:val="24"/>
          <w:lang w:val="sq-AL"/>
        </w:rPr>
        <w:t>banda e rilindjes</w:t>
      </w:r>
      <w:r w:rsidR="00225921" w:rsidRPr="00BC3C19">
        <w:rPr>
          <w:rFonts w:ascii="Times New Roman" w:hAnsi="Times New Roman"/>
          <w:sz w:val="24"/>
          <w:szCs w:val="24"/>
          <w:lang w:val="sq-AL"/>
        </w:rPr>
        <w:t>”, etiketim</w:t>
      </w:r>
      <w:r w:rsidR="00EA398A" w:rsidRPr="00BC3C19">
        <w:rPr>
          <w:rFonts w:ascii="Times New Roman" w:hAnsi="Times New Roman"/>
          <w:sz w:val="24"/>
          <w:szCs w:val="24"/>
          <w:lang w:val="sq-AL"/>
        </w:rPr>
        <w:t>i</w:t>
      </w:r>
      <w:r w:rsidR="00225921" w:rsidRPr="00BC3C19">
        <w:rPr>
          <w:rFonts w:ascii="Times New Roman" w:hAnsi="Times New Roman"/>
          <w:sz w:val="24"/>
          <w:szCs w:val="24"/>
          <w:lang w:val="sq-AL"/>
        </w:rPr>
        <w:t xml:space="preserve"> i përfaqësuesit të Këshillit të Ministrave si “</w:t>
      </w:r>
      <w:r w:rsidR="00225921" w:rsidRPr="00BC3C19">
        <w:rPr>
          <w:rFonts w:ascii="Times New Roman" w:hAnsi="Times New Roman"/>
          <w:i/>
          <w:sz w:val="24"/>
          <w:szCs w:val="24"/>
          <w:lang w:val="sq-AL"/>
        </w:rPr>
        <w:t>përfaqësues i Ndranghetas</w:t>
      </w:r>
      <w:r w:rsidR="00225921" w:rsidRPr="00BC3C19">
        <w:rPr>
          <w:rFonts w:ascii="Times New Roman" w:hAnsi="Times New Roman"/>
          <w:sz w:val="24"/>
          <w:szCs w:val="24"/>
          <w:lang w:val="sq-AL"/>
        </w:rPr>
        <w:t>”, cilësimi i nevojës për përdorim të votimit në datën 25 prill si ditë referendumi që “</w:t>
      </w:r>
      <w:r w:rsidR="00225921" w:rsidRPr="00BC3C19">
        <w:rPr>
          <w:rFonts w:ascii="Times New Roman" w:hAnsi="Times New Roman"/>
          <w:i/>
          <w:sz w:val="24"/>
          <w:szCs w:val="24"/>
          <w:lang w:val="sq-AL"/>
        </w:rPr>
        <w:t>përfundon bandën në pushtet</w:t>
      </w:r>
      <w:r w:rsidR="00225921" w:rsidRPr="00BC3C19">
        <w:rPr>
          <w:rFonts w:ascii="Times New Roman" w:hAnsi="Times New Roman"/>
          <w:sz w:val="24"/>
          <w:szCs w:val="24"/>
          <w:lang w:val="sq-AL"/>
        </w:rPr>
        <w:t>”</w:t>
      </w:r>
      <w:r w:rsidR="00BC3C19"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 xml:space="preserve">që </w:t>
      </w:r>
      <w:r w:rsidR="00225921" w:rsidRPr="00BC3C19">
        <w:rPr>
          <w:rFonts w:ascii="Times New Roman" w:hAnsi="Times New Roman"/>
          <w:sz w:val="24"/>
          <w:szCs w:val="24"/>
          <w:lang w:val="sq-AL"/>
        </w:rPr>
        <w:t xml:space="preserve">janë thirrje të hapura kundër shumicës qeverisëse, të ngjashme me ato të përdorura </w:t>
      </w:r>
      <w:r w:rsidR="00BC3C19" w:rsidRPr="00BC3C19">
        <w:rPr>
          <w:rFonts w:ascii="Times New Roman" w:hAnsi="Times New Roman"/>
          <w:sz w:val="24"/>
          <w:szCs w:val="24"/>
          <w:lang w:val="sq-AL"/>
        </w:rPr>
        <w:t>nga liderët e partive opozitare</w:t>
      </w:r>
      <w:r w:rsidR="00225921" w:rsidRPr="00BC3C19">
        <w:rPr>
          <w:rFonts w:ascii="Times New Roman" w:hAnsi="Times New Roman"/>
          <w:sz w:val="24"/>
          <w:szCs w:val="24"/>
          <w:lang w:val="sq-AL"/>
        </w:rPr>
        <w:t xml:space="preserve"> apo etiketimet ndaj figurave të larta shtetërore si Kryeministri, deputetë o</w:t>
      </w:r>
      <w:r w:rsidR="00EA398A" w:rsidRPr="00BC3C19">
        <w:rPr>
          <w:rFonts w:ascii="Times New Roman" w:hAnsi="Times New Roman"/>
          <w:sz w:val="24"/>
          <w:szCs w:val="24"/>
          <w:lang w:val="sq-AL"/>
        </w:rPr>
        <w:t>se</w:t>
      </w:r>
      <w:r w:rsidR="00225921" w:rsidRPr="00BC3C19">
        <w:rPr>
          <w:rFonts w:ascii="Times New Roman" w:hAnsi="Times New Roman"/>
          <w:sz w:val="24"/>
          <w:szCs w:val="24"/>
          <w:lang w:val="sq-AL"/>
        </w:rPr>
        <w:t xml:space="preserve"> drejtues politikë të shumicës qeverisëse në qarqe të caktuara me mesazhe denigruese</w:t>
      </w:r>
      <w:r w:rsidR="00AA615D" w:rsidRPr="00BC3C19">
        <w:rPr>
          <w:rFonts w:ascii="Times New Roman" w:hAnsi="Times New Roman"/>
          <w:sz w:val="24"/>
          <w:szCs w:val="24"/>
          <w:lang w:val="sq-AL"/>
        </w:rPr>
        <w:t xml:space="preserve"> e</w:t>
      </w:r>
      <w:r w:rsidR="00225921" w:rsidRPr="00BC3C19">
        <w:rPr>
          <w:rFonts w:ascii="Times New Roman" w:hAnsi="Times New Roman"/>
          <w:sz w:val="24"/>
          <w:szCs w:val="24"/>
          <w:lang w:val="sq-AL"/>
        </w:rPr>
        <w:t xml:space="preserve"> intimiduese</w:t>
      </w:r>
      <w:r w:rsidR="00AA615D"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tregojnë anësi të qartë politike. Me sjelljen e tij Presidenti dështoi </w:t>
      </w:r>
      <w:r w:rsidR="00EA398A" w:rsidRPr="00BC3C19">
        <w:rPr>
          <w:rFonts w:ascii="Times New Roman" w:hAnsi="Times New Roman"/>
          <w:sz w:val="24"/>
          <w:szCs w:val="24"/>
          <w:lang w:val="sq-AL"/>
        </w:rPr>
        <w:t xml:space="preserve">që </w:t>
      </w:r>
      <w:r w:rsidR="00225921" w:rsidRPr="00BC3C19">
        <w:rPr>
          <w:rFonts w:ascii="Times New Roman" w:hAnsi="Times New Roman"/>
          <w:sz w:val="24"/>
          <w:szCs w:val="24"/>
          <w:lang w:val="sq-AL"/>
        </w:rPr>
        <w:t xml:space="preserve">të jetë </w:t>
      </w:r>
      <w:r w:rsidR="00EA398A" w:rsidRPr="00BC3C19">
        <w:rPr>
          <w:rFonts w:ascii="Times New Roman" w:hAnsi="Times New Roman"/>
          <w:sz w:val="24"/>
          <w:szCs w:val="24"/>
          <w:lang w:val="sq-AL"/>
        </w:rPr>
        <w:t>K</w:t>
      </w:r>
      <w:r w:rsidR="00225921" w:rsidRPr="00BC3C19">
        <w:rPr>
          <w:rFonts w:ascii="Times New Roman" w:hAnsi="Times New Roman"/>
          <w:sz w:val="24"/>
          <w:szCs w:val="24"/>
          <w:lang w:val="sq-AL"/>
        </w:rPr>
        <w:t>r</w:t>
      </w:r>
      <w:r w:rsidR="008855E4" w:rsidRPr="00BC3C19">
        <w:rPr>
          <w:rFonts w:ascii="Times New Roman" w:hAnsi="Times New Roman"/>
          <w:sz w:val="24"/>
          <w:szCs w:val="24"/>
          <w:lang w:val="sq-AL"/>
        </w:rPr>
        <w:t xml:space="preserve">yetar </w:t>
      </w:r>
      <w:r w:rsidR="00225921" w:rsidRPr="00BC3C19">
        <w:rPr>
          <w:rFonts w:ascii="Times New Roman" w:hAnsi="Times New Roman"/>
          <w:sz w:val="24"/>
          <w:szCs w:val="24"/>
          <w:lang w:val="sq-AL"/>
        </w:rPr>
        <w:t xml:space="preserve">i </w:t>
      </w:r>
      <w:r w:rsidR="00EA398A" w:rsidRPr="00BC3C19">
        <w:rPr>
          <w:rFonts w:ascii="Times New Roman" w:hAnsi="Times New Roman"/>
          <w:sz w:val="24"/>
          <w:szCs w:val="24"/>
          <w:lang w:val="sq-AL"/>
        </w:rPr>
        <w:t>S</w:t>
      </w:r>
      <w:r w:rsidR="00225921" w:rsidRPr="00BC3C19">
        <w:rPr>
          <w:rFonts w:ascii="Times New Roman" w:hAnsi="Times New Roman"/>
          <w:sz w:val="24"/>
          <w:szCs w:val="24"/>
          <w:lang w:val="sq-AL"/>
        </w:rPr>
        <w:t>htetit që përfaqëson unitetin e popullit</w:t>
      </w:r>
      <w:r w:rsidR="00EA398A"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pasi dukshëm </w:t>
      </w:r>
      <w:r w:rsidR="005D530D" w:rsidRPr="00BC3C19">
        <w:rPr>
          <w:rFonts w:ascii="Times New Roman" w:hAnsi="Times New Roman"/>
          <w:sz w:val="24"/>
          <w:szCs w:val="24"/>
          <w:lang w:val="sq-AL"/>
        </w:rPr>
        <w:t xml:space="preserve">ka </w:t>
      </w:r>
      <w:r w:rsidR="00225921" w:rsidRPr="00BC3C19">
        <w:rPr>
          <w:rFonts w:ascii="Times New Roman" w:hAnsi="Times New Roman"/>
          <w:sz w:val="24"/>
          <w:szCs w:val="24"/>
          <w:lang w:val="sq-AL"/>
        </w:rPr>
        <w:t>shkel</w:t>
      </w:r>
      <w:r w:rsidR="005D530D" w:rsidRPr="00BC3C19">
        <w:rPr>
          <w:rFonts w:ascii="Times New Roman" w:hAnsi="Times New Roman"/>
          <w:sz w:val="24"/>
          <w:szCs w:val="24"/>
          <w:lang w:val="sq-AL"/>
        </w:rPr>
        <w:t>ur</w:t>
      </w:r>
      <w:r w:rsidR="00225921" w:rsidRPr="00BC3C19">
        <w:rPr>
          <w:rFonts w:ascii="Times New Roman" w:hAnsi="Times New Roman"/>
          <w:sz w:val="24"/>
          <w:szCs w:val="24"/>
          <w:lang w:val="sq-AL"/>
        </w:rPr>
        <w:t xml:space="preserve"> asnjanësi</w:t>
      </w:r>
      <w:r w:rsidR="00EA398A" w:rsidRPr="00BC3C19">
        <w:rPr>
          <w:rFonts w:ascii="Times New Roman" w:hAnsi="Times New Roman"/>
          <w:sz w:val="24"/>
          <w:szCs w:val="24"/>
          <w:lang w:val="sq-AL"/>
        </w:rPr>
        <w:t>n</w:t>
      </w:r>
      <w:r w:rsidR="00225921" w:rsidRPr="00BC3C19">
        <w:rPr>
          <w:rFonts w:ascii="Times New Roman" w:hAnsi="Times New Roman"/>
          <w:sz w:val="24"/>
          <w:szCs w:val="24"/>
          <w:lang w:val="sq-AL"/>
        </w:rPr>
        <w:t>ë duke u përfshirë në fushatë zgjedhore me rol aktiv kundër shumic</w:t>
      </w:r>
      <w:r w:rsidR="005D530D" w:rsidRPr="00BC3C19">
        <w:rPr>
          <w:rFonts w:ascii="Times New Roman" w:hAnsi="Times New Roman"/>
          <w:sz w:val="24"/>
          <w:szCs w:val="24"/>
          <w:lang w:val="sq-AL"/>
        </w:rPr>
        <w:t>ës</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në kundërshtim me</w:t>
      </w:r>
      <w:r w:rsidR="00225921" w:rsidRPr="00BC3C19">
        <w:rPr>
          <w:rFonts w:ascii="Times New Roman" w:hAnsi="Times New Roman"/>
          <w:sz w:val="24"/>
          <w:szCs w:val="24"/>
          <w:lang w:val="sq-AL"/>
        </w:rPr>
        <w:t xml:space="preserve"> detyrimin kushtetues për të qenë faktor neutral që nuk përfshihet në lojën e përditshme politike, por qëndron mbi palët dhe siguro</w:t>
      </w:r>
      <w:r w:rsidR="00EA398A" w:rsidRPr="00BC3C19">
        <w:rPr>
          <w:rFonts w:ascii="Times New Roman" w:hAnsi="Times New Roman"/>
          <w:sz w:val="24"/>
          <w:szCs w:val="24"/>
          <w:lang w:val="sq-AL"/>
        </w:rPr>
        <w:t xml:space="preserve">n </w:t>
      </w:r>
      <w:r w:rsidR="00225921" w:rsidRPr="00BC3C19">
        <w:rPr>
          <w:rFonts w:ascii="Times New Roman" w:hAnsi="Times New Roman"/>
          <w:sz w:val="24"/>
          <w:szCs w:val="24"/>
          <w:lang w:val="sq-AL"/>
        </w:rPr>
        <w:t>funksionimin demokratik të institucioneve. Me këto qëndrime</w:t>
      </w:r>
      <w:r w:rsidR="00EA398A" w:rsidRPr="00BC3C19">
        <w:rPr>
          <w:rFonts w:ascii="Times New Roman" w:hAnsi="Times New Roman"/>
          <w:sz w:val="24"/>
          <w:szCs w:val="24"/>
          <w:lang w:val="sq-AL"/>
        </w:rPr>
        <w:t xml:space="preserve"> </w:t>
      </w:r>
      <w:r w:rsidR="00225921" w:rsidRPr="00BC3C19">
        <w:rPr>
          <w:rFonts w:ascii="Times New Roman" w:hAnsi="Times New Roman"/>
          <w:sz w:val="24"/>
          <w:szCs w:val="24"/>
          <w:lang w:val="sq-AL"/>
        </w:rPr>
        <w:t xml:space="preserve">Presidenti </w:t>
      </w:r>
      <w:r w:rsidR="005D530D" w:rsidRPr="00BC3C19">
        <w:rPr>
          <w:rFonts w:ascii="Times New Roman" w:hAnsi="Times New Roman"/>
          <w:sz w:val="24"/>
          <w:szCs w:val="24"/>
          <w:lang w:val="sq-AL"/>
        </w:rPr>
        <w:t xml:space="preserve">ka </w:t>
      </w:r>
      <w:r w:rsidR="00225921" w:rsidRPr="00BC3C19">
        <w:rPr>
          <w:rFonts w:ascii="Times New Roman" w:hAnsi="Times New Roman"/>
          <w:sz w:val="24"/>
          <w:szCs w:val="24"/>
          <w:lang w:val="sq-AL"/>
        </w:rPr>
        <w:t>humb</w:t>
      </w:r>
      <w:r w:rsidR="005D530D" w:rsidRPr="00BC3C19">
        <w:rPr>
          <w:rFonts w:ascii="Times New Roman" w:hAnsi="Times New Roman"/>
          <w:sz w:val="24"/>
          <w:szCs w:val="24"/>
          <w:lang w:val="sq-AL"/>
        </w:rPr>
        <w:t>ur</w:t>
      </w:r>
      <w:r w:rsidR="00225921" w:rsidRPr="00BC3C19">
        <w:rPr>
          <w:rFonts w:ascii="Times New Roman" w:hAnsi="Times New Roman"/>
          <w:sz w:val="24"/>
          <w:szCs w:val="24"/>
          <w:lang w:val="sq-AL"/>
        </w:rPr>
        <w:t xml:space="preserve"> </w:t>
      </w:r>
      <w:r w:rsidR="00EA398A" w:rsidRPr="00BC3C19">
        <w:rPr>
          <w:rFonts w:ascii="Times New Roman" w:hAnsi="Times New Roman"/>
          <w:sz w:val="24"/>
          <w:szCs w:val="24"/>
          <w:lang w:val="sq-AL"/>
        </w:rPr>
        <w:t>e</w:t>
      </w:r>
      <w:r w:rsidR="00225921" w:rsidRPr="00BC3C19">
        <w:rPr>
          <w:rFonts w:ascii="Times New Roman" w:hAnsi="Times New Roman"/>
          <w:sz w:val="24"/>
          <w:szCs w:val="24"/>
          <w:lang w:val="sq-AL"/>
        </w:rPr>
        <w:t xml:space="preserve">dhe funksionin e të qenit faktor ekuilibri në jetën politike të vendit. Këto qëndrime joasnjanëse dhe të paekuilibruara të Presidentit u vunë re dhe u referuan edhe në raportet e vëzhgimit të zgjedhjeve, të cilat duke qenë publike si brenda dhe jashtë vendit, kanë ndikim negativ dhe në imazhin e </w:t>
      </w:r>
      <w:r w:rsidR="00EA398A" w:rsidRPr="00BC3C19">
        <w:rPr>
          <w:rFonts w:ascii="Times New Roman" w:hAnsi="Times New Roman"/>
          <w:sz w:val="24"/>
          <w:szCs w:val="24"/>
          <w:lang w:val="sq-AL"/>
        </w:rPr>
        <w:t xml:space="preserve">atij </w:t>
      </w:r>
      <w:r w:rsidR="00225921" w:rsidRPr="00BC3C19">
        <w:rPr>
          <w:rFonts w:ascii="Times New Roman" w:hAnsi="Times New Roman"/>
          <w:sz w:val="24"/>
          <w:szCs w:val="24"/>
          <w:lang w:val="sq-AL"/>
        </w:rPr>
        <w:t xml:space="preserve">institucioni, </w:t>
      </w:r>
      <w:r w:rsidR="00EA398A" w:rsidRPr="00BC3C19">
        <w:rPr>
          <w:rFonts w:ascii="Times New Roman" w:hAnsi="Times New Roman"/>
          <w:sz w:val="24"/>
          <w:szCs w:val="24"/>
          <w:lang w:val="sq-AL"/>
        </w:rPr>
        <w:t xml:space="preserve">çka </w:t>
      </w:r>
      <w:r w:rsidR="00225921" w:rsidRPr="00BC3C19">
        <w:rPr>
          <w:rFonts w:ascii="Times New Roman" w:hAnsi="Times New Roman"/>
          <w:sz w:val="24"/>
          <w:szCs w:val="24"/>
          <w:lang w:val="sq-AL"/>
        </w:rPr>
        <w:t>e bën shkeljen edhe më serioze.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iCs/>
          <w:sz w:val="24"/>
          <w:szCs w:val="24"/>
          <w:lang w:val="sq-AL"/>
        </w:rPr>
        <w:t>Presidenti në parashtrimet me shkrim dhe në seancë ka prapësuar se a</w:t>
      </w:r>
      <w:r w:rsidRPr="00BC3C19">
        <w:rPr>
          <w:rFonts w:ascii="Times New Roman" w:hAnsi="Times New Roman"/>
          <w:sz w:val="24"/>
          <w:szCs w:val="24"/>
          <w:lang w:val="sq-AL"/>
        </w:rPr>
        <w:t xml:space="preserve">ngazhimi dhe veprimtaria e tij kanë synuar realizimin e një procesi zgjedhor të qetë dhe sipas standardeve evropiane, mbrojtjen dhe respektimin e të drejtave dhe lirive themelore të njeriut, si dhe dhënien e kontributit të nevojshëm për të frenuar e denoncuar çdo fenomen negativ që mund të shfaqej përgjatë gjithë kësaj periudhe. </w:t>
      </w:r>
      <w:r w:rsidR="00C94B04" w:rsidRPr="00BC3C19">
        <w:rPr>
          <w:rFonts w:ascii="Times New Roman" w:hAnsi="Times New Roman"/>
          <w:sz w:val="24"/>
          <w:szCs w:val="24"/>
          <w:lang w:val="sq-AL"/>
        </w:rPr>
        <w:t xml:space="preserve">Në periudhën që lidhet me zgjedhjet e 25 prillit, Presidenti ka qenë i vetmi aktor institucional që ka mbrojtur realizimin e zgjedhjeve të lira e të ndershme dhe jashtë çdo presioni të çfarëdolloj forme. </w:t>
      </w:r>
      <w:r w:rsidRPr="00BC3C19">
        <w:rPr>
          <w:rFonts w:ascii="Times New Roman" w:hAnsi="Times New Roman"/>
          <w:sz w:val="24"/>
          <w:szCs w:val="24"/>
          <w:lang w:val="sq-AL"/>
        </w:rPr>
        <w:t>Nisur nga historiku i problematikave që kanë shoqëruar proceset zgjedhore në Shqipëri dhe duke vlerësuar angazhimin e strukturave vendore dhe qendrore publike të pushtetit në shërbim të partisë qeverisëse, e kthyer në parti</w:t>
      </w:r>
      <w:r w:rsidR="00AA615D" w:rsidRPr="00BC3C19">
        <w:rPr>
          <w:rFonts w:ascii="Times New Roman" w:hAnsi="Times New Roman"/>
          <w:sz w:val="24"/>
          <w:szCs w:val="24"/>
          <w:lang w:val="sq-AL"/>
        </w:rPr>
        <w:t>-</w:t>
      </w:r>
      <w:r w:rsidRPr="00BC3C19">
        <w:rPr>
          <w:rFonts w:ascii="Times New Roman" w:hAnsi="Times New Roman"/>
          <w:sz w:val="24"/>
          <w:szCs w:val="24"/>
          <w:lang w:val="sq-AL"/>
        </w:rPr>
        <w:t>shtet në këtë garë elektorale dhe përpjekjet e saj për të diktuar rezultatin zgjedhor, Presidenti, në përputhje me rolin dhe funksionin e tij kushtetues, ka ndërmarrë veprimet e nevojshme për ruajtjen e dialogut të qëndrueshëm midis forcave politike; sensibilizimin dhe/apo trajtimin e çdo fakti o</w:t>
      </w:r>
      <w:r w:rsidR="00EA398A" w:rsidRPr="00BC3C19">
        <w:rPr>
          <w:rFonts w:ascii="Times New Roman" w:hAnsi="Times New Roman"/>
          <w:sz w:val="24"/>
          <w:szCs w:val="24"/>
          <w:lang w:val="sq-AL"/>
        </w:rPr>
        <w:t>se</w:t>
      </w:r>
      <w:r w:rsidRPr="00BC3C19">
        <w:rPr>
          <w:rFonts w:ascii="Times New Roman" w:hAnsi="Times New Roman"/>
          <w:sz w:val="24"/>
          <w:szCs w:val="24"/>
          <w:lang w:val="sq-AL"/>
        </w:rPr>
        <w:t xml:space="preserve"> rrethane që lidhet me përmirësimin </w:t>
      </w:r>
      <w:r w:rsidR="005D530D" w:rsidRPr="00BC3C19">
        <w:rPr>
          <w:rFonts w:ascii="Times New Roman" w:hAnsi="Times New Roman"/>
          <w:sz w:val="24"/>
          <w:szCs w:val="24"/>
          <w:lang w:val="sq-AL"/>
        </w:rPr>
        <w:t xml:space="preserve">e </w:t>
      </w:r>
      <w:r w:rsidRPr="00BC3C19">
        <w:rPr>
          <w:rFonts w:ascii="Times New Roman" w:hAnsi="Times New Roman"/>
          <w:sz w:val="24"/>
          <w:szCs w:val="24"/>
          <w:lang w:val="sq-AL"/>
        </w:rPr>
        <w:t>kushteve për respektimin e barazisë së votës; heqjen e çdo pengese për pjesëmarrjen në votime; denoncimin e</w:t>
      </w:r>
      <w:r w:rsidR="00EA398A" w:rsidRPr="00BC3C19">
        <w:rPr>
          <w:rFonts w:ascii="Times New Roman" w:hAnsi="Times New Roman"/>
          <w:sz w:val="24"/>
          <w:szCs w:val="24"/>
          <w:lang w:val="sq-AL"/>
        </w:rPr>
        <w:t xml:space="preserve"> çdo paligjshmërie. Presidenti </w:t>
      </w:r>
      <w:r w:rsidRPr="00BC3C19">
        <w:rPr>
          <w:rFonts w:ascii="Times New Roman" w:hAnsi="Times New Roman"/>
          <w:sz w:val="24"/>
          <w:szCs w:val="24"/>
          <w:lang w:val="sq-AL"/>
        </w:rPr>
        <w:t>për çdo rast, fenomen ose ngjarje që tregonte rritje të konfliktit ka mbajtur qëndrime të prera, të menjëhershme dhe publike, me</w:t>
      </w:r>
      <w:r w:rsidR="00EA398A" w:rsidRPr="00BC3C19">
        <w:rPr>
          <w:rFonts w:ascii="Times New Roman" w:hAnsi="Times New Roman"/>
          <w:sz w:val="24"/>
          <w:szCs w:val="24"/>
          <w:lang w:val="sq-AL"/>
        </w:rPr>
        <w:t xml:space="preserve"> qëllim normalizimin e situatës</w:t>
      </w:r>
      <w:r w:rsidRPr="00BC3C19">
        <w:rPr>
          <w:rFonts w:ascii="Times New Roman" w:hAnsi="Times New Roman"/>
          <w:sz w:val="24"/>
          <w:szCs w:val="24"/>
          <w:lang w:val="sq-AL"/>
        </w:rPr>
        <w:t xml:space="preserve"> dhe realizimin e një procesi zgjedhor sa më të qetë dhe në interes të qytetarëve shqiptarë. </w:t>
      </w:r>
    </w:p>
    <w:p w:rsidR="00673D13"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iCs/>
          <w:sz w:val="24"/>
          <w:szCs w:val="24"/>
          <w:lang w:val="sq-AL"/>
        </w:rPr>
        <w:t xml:space="preserve">Presidenti ka prapësuar, gjithashtu, se nuk ka mbështetur asnjë subjekt politik garues në zgjedhje dhe ka qenë shumë kritik si ndaj partisë në pushtet, ashtu dhe ndaj opozitës, veçanërisht për veprimet e gabuara të lidershipit të </w:t>
      </w:r>
      <w:r w:rsidR="00EA398A" w:rsidRPr="00BC3C19">
        <w:rPr>
          <w:rFonts w:ascii="Times New Roman" w:hAnsi="Times New Roman"/>
          <w:bCs/>
          <w:iCs/>
          <w:sz w:val="24"/>
          <w:szCs w:val="24"/>
          <w:lang w:val="sq-AL"/>
        </w:rPr>
        <w:t xml:space="preserve">saj </w:t>
      </w:r>
      <w:r w:rsidRPr="00BC3C19">
        <w:rPr>
          <w:rFonts w:ascii="Times New Roman" w:hAnsi="Times New Roman"/>
          <w:bCs/>
          <w:iCs/>
          <w:sz w:val="24"/>
          <w:szCs w:val="24"/>
          <w:lang w:val="sq-AL"/>
        </w:rPr>
        <w:t>lidhur me praktikën e bojk</w:t>
      </w:r>
      <w:r w:rsidR="00EA398A" w:rsidRPr="00BC3C19">
        <w:rPr>
          <w:rFonts w:ascii="Times New Roman" w:hAnsi="Times New Roman"/>
          <w:bCs/>
          <w:iCs/>
          <w:sz w:val="24"/>
          <w:szCs w:val="24"/>
          <w:lang w:val="sq-AL"/>
        </w:rPr>
        <w:t>otit në përgjithësi dhe atë të r</w:t>
      </w:r>
      <w:r w:rsidRPr="00BC3C19">
        <w:rPr>
          <w:rFonts w:ascii="Times New Roman" w:hAnsi="Times New Roman"/>
          <w:bCs/>
          <w:iCs/>
          <w:sz w:val="24"/>
          <w:szCs w:val="24"/>
          <w:lang w:val="sq-AL"/>
        </w:rPr>
        <w:t>eformës n</w:t>
      </w:r>
      <w:r w:rsidR="00EA398A" w:rsidRPr="00BC3C19">
        <w:rPr>
          <w:rFonts w:ascii="Times New Roman" w:hAnsi="Times New Roman"/>
          <w:bCs/>
          <w:iCs/>
          <w:sz w:val="24"/>
          <w:szCs w:val="24"/>
          <w:lang w:val="sq-AL"/>
        </w:rPr>
        <w:t>ë d</w:t>
      </w:r>
      <w:r w:rsidRPr="00BC3C19">
        <w:rPr>
          <w:rFonts w:ascii="Times New Roman" w:hAnsi="Times New Roman"/>
          <w:bCs/>
          <w:iCs/>
          <w:sz w:val="24"/>
          <w:szCs w:val="24"/>
          <w:lang w:val="sq-AL"/>
        </w:rPr>
        <w:t>rejtësi në veçanti, sidomos për përgjegjësinë historike për djegien e mandateve të deputetëve o</w:t>
      </w:r>
      <w:r w:rsidR="00EA398A" w:rsidRPr="00BC3C19">
        <w:rPr>
          <w:rFonts w:ascii="Times New Roman" w:hAnsi="Times New Roman"/>
          <w:bCs/>
          <w:iCs/>
          <w:sz w:val="24"/>
          <w:szCs w:val="24"/>
          <w:lang w:val="sq-AL"/>
        </w:rPr>
        <w:t>se</w:t>
      </w:r>
      <w:r w:rsidRPr="00BC3C19">
        <w:rPr>
          <w:rFonts w:ascii="Times New Roman" w:hAnsi="Times New Roman"/>
          <w:bCs/>
          <w:iCs/>
          <w:sz w:val="24"/>
          <w:szCs w:val="24"/>
          <w:lang w:val="sq-AL"/>
        </w:rPr>
        <w:t xml:space="preserve"> për mosmarrjen pjesë në zgjedhjet vendore. Ai </w:t>
      </w:r>
      <w:r w:rsidRPr="00BC3C19">
        <w:rPr>
          <w:rFonts w:ascii="Times New Roman" w:hAnsi="Times New Roman"/>
          <w:sz w:val="24"/>
          <w:szCs w:val="24"/>
          <w:lang w:val="sq-AL"/>
        </w:rPr>
        <w:t>ka treguar në viji</w:t>
      </w:r>
      <w:r w:rsidR="005D530D" w:rsidRPr="00BC3C19">
        <w:rPr>
          <w:rFonts w:ascii="Times New Roman" w:hAnsi="Times New Roman"/>
          <w:sz w:val="24"/>
          <w:szCs w:val="24"/>
          <w:lang w:val="sq-AL"/>
        </w:rPr>
        <w:t xml:space="preserve">mësi një qëndrim shumë të qartë, </w:t>
      </w:r>
      <w:r w:rsidRPr="00BC3C19">
        <w:rPr>
          <w:rFonts w:ascii="Times New Roman" w:hAnsi="Times New Roman"/>
          <w:sz w:val="24"/>
          <w:szCs w:val="24"/>
          <w:lang w:val="sq-AL"/>
        </w:rPr>
        <w:t>të provuar</w:t>
      </w:r>
      <w:r w:rsidR="005D530D" w:rsidRPr="00BC3C19">
        <w:rPr>
          <w:rFonts w:ascii="Times New Roman" w:hAnsi="Times New Roman"/>
          <w:sz w:val="24"/>
          <w:szCs w:val="24"/>
          <w:lang w:val="sq-AL"/>
        </w:rPr>
        <w:t>,</w:t>
      </w:r>
      <w:r w:rsidRPr="00BC3C19">
        <w:rPr>
          <w:rFonts w:ascii="Times New Roman" w:hAnsi="Times New Roman"/>
          <w:sz w:val="24"/>
          <w:szCs w:val="24"/>
          <w:lang w:val="sq-AL"/>
        </w:rPr>
        <w:t xml:space="preserve"> t</w:t>
      </w:r>
      <w:r w:rsidR="00EA398A" w:rsidRPr="00BC3C19">
        <w:rPr>
          <w:rFonts w:ascii="Times New Roman" w:hAnsi="Times New Roman"/>
          <w:sz w:val="24"/>
          <w:szCs w:val="24"/>
          <w:lang w:val="sq-AL"/>
        </w:rPr>
        <w:t>ë statusit si moderues, paqtues</w:t>
      </w:r>
      <w:r w:rsidRPr="00BC3C19">
        <w:rPr>
          <w:rFonts w:ascii="Times New Roman" w:hAnsi="Times New Roman"/>
          <w:sz w:val="24"/>
          <w:szCs w:val="24"/>
          <w:lang w:val="sq-AL"/>
        </w:rPr>
        <w:t xml:space="preserve"> dhe konstruktiv midis forcave politike, pa mbivlerësuar e nënvlerësuar asnjë subjekt politik</w:t>
      </w:r>
      <w:r w:rsidR="00AA615D" w:rsidRPr="00BC3C19">
        <w:rPr>
          <w:rFonts w:ascii="Times New Roman" w:hAnsi="Times New Roman"/>
          <w:sz w:val="24"/>
          <w:szCs w:val="24"/>
          <w:lang w:val="sq-AL"/>
        </w:rPr>
        <w:t xml:space="preserve">, </w:t>
      </w:r>
      <w:r w:rsidRPr="00BC3C19">
        <w:rPr>
          <w:rFonts w:ascii="Times New Roman" w:hAnsi="Times New Roman"/>
          <w:sz w:val="24"/>
          <w:szCs w:val="24"/>
          <w:lang w:val="sq-AL"/>
        </w:rPr>
        <w:t>duke pasur si moto barazinë e tyre përpara ligjit dhe respektimin e parimeve të demokracisë dhe vlerave më të larta morale dhe shoqërore. Forma, argumentimi, toni, ngjyrimi individual</w:t>
      </w:r>
      <w:r w:rsidR="00EA398A" w:rsidRPr="00BC3C19">
        <w:rPr>
          <w:rFonts w:ascii="Times New Roman" w:hAnsi="Times New Roman"/>
          <w:sz w:val="24"/>
          <w:szCs w:val="24"/>
          <w:lang w:val="sq-AL"/>
        </w:rPr>
        <w:t xml:space="preserve"> ose </w:t>
      </w:r>
      <w:r w:rsidRPr="00BC3C19">
        <w:rPr>
          <w:rFonts w:ascii="Times New Roman" w:hAnsi="Times New Roman"/>
          <w:sz w:val="24"/>
          <w:szCs w:val="24"/>
          <w:lang w:val="sq-AL"/>
        </w:rPr>
        <w:t xml:space="preserve">emocional, janë padyshim të drejta të patjetërsueshme të ushtrimit të lirisë së fjalës, në funksion të mbrojtjes së interesit publik dhe atij kombëtar, </w:t>
      </w:r>
      <w:r w:rsidR="00EA398A" w:rsidRPr="00BC3C19">
        <w:rPr>
          <w:rFonts w:ascii="Times New Roman" w:hAnsi="Times New Roman"/>
          <w:sz w:val="24"/>
          <w:szCs w:val="24"/>
          <w:lang w:val="sq-AL"/>
        </w:rPr>
        <w:t xml:space="preserve">si dhe </w:t>
      </w:r>
      <w:r w:rsidRPr="00BC3C19">
        <w:rPr>
          <w:rFonts w:ascii="Times New Roman" w:hAnsi="Times New Roman"/>
          <w:sz w:val="24"/>
          <w:szCs w:val="24"/>
          <w:lang w:val="sq-AL"/>
        </w:rPr>
        <w:t xml:space="preserve">respektit ndaj Kushtetutës dhe ligjit, të cilat kanë qenë dhe mbeten thelbi i përmbajtjes së çdo komunikimi publik të Presidentit. Thirrjet e Presidentit për mbrojtjen e votës lidhen me garantimin e votës së lirë dhe shmangien e rrezikut të shitblerjes së saj, si fenomene të rënda të së shkuarës në Shqipëri. Keqkuptimi, me </w:t>
      </w:r>
      <w:r w:rsidR="00673D13" w:rsidRPr="00BC3C19">
        <w:rPr>
          <w:rFonts w:ascii="Times New Roman" w:hAnsi="Times New Roman"/>
          <w:sz w:val="24"/>
          <w:szCs w:val="24"/>
          <w:lang w:val="sq-AL"/>
        </w:rPr>
        <w:t>ose</w:t>
      </w:r>
      <w:r w:rsidRPr="00BC3C19">
        <w:rPr>
          <w:rFonts w:ascii="Times New Roman" w:hAnsi="Times New Roman"/>
          <w:sz w:val="24"/>
          <w:szCs w:val="24"/>
          <w:lang w:val="sq-AL"/>
        </w:rPr>
        <w:t xml:space="preserve"> pa dashje, i qëndrimeve të Presidentit vjen prej zhvendosjes së qëllimshme të disa termave nga konteksti i plotë i ngjarjeve dhe i rrethanave.</w:t>
      </w:r>
      <w:r w:rsidR="00C94B04" w:rsidRPr="00BC3C19">
        <w:rPr>
          <w:rFonts w:ascii="Times New Roman" w:hAnsi="Times New Roman"/>
          <w:sz w:val="24"/>
          <w:szCs w:val="24"/>
          <w:lang w:val="sq-AL"/>
        </w:rPr>
        <w:t xml:space="preserve"> </w:t>
      </w:r>
    </w:p>
    <w:p w:rsidR="00001577" w:rsidRPr="00BC3C19"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Sipas Presidentit, e </w:t>
      </w:r>
      <w:r w:rsidRPr="00BC3C19">
        <w:rPr>
          <w:rFonts w:ascii="Times New Roman" w:eastAsia="Times New Roman" w:hAnsi="Times New Roman"/>
          <w:sz w:val="24"/>
          <w:szCs w:val="24"/>
          <w:lang w:val="sq-AL"/>
        </w:rPr>
        <w:t>rëndësishme dhe e domosdoshme është që vetëpërmbajtja e tij të udhëhiqet nga interesi më madhor i vendit, mbrojtj</w:t>
      </w:r>
      <w:r w:rsidR="00AB26AE"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w:t>
      </w:r>
      <w:r w:rsidR="00AB26AE"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Kushtetutës, si edhe nga proporcionaliteti që diktohet nga rrethanat konkrete dhe sjelljet e aktorëve të tjerë. </w:t>
      </w:r>
      <w:r w:rsidR="00E23E02" w:rsidRPr="00BC3C19">
        <w:rPr>
          <w:rFonts w:ascii="Times New Roman" w:eastAsia="Times New Roman" w:hAnsi="Times New Roman"/>
          <w:sz w:val="24"/>
          <w:szCs w:val="24"/>
          <w:lang w:val="sq-AL"/>
        </w:rPr>
        <w:t>Vetëpërmbajtja dhe qëndrimi institucional kushtetues, si dhe bara</w:t>
      </w:r>
      <w:r w:rsidR="00BC3C19" w:rsidRPr="00BC3C19">
        <w:rPr>
          <w:rFonts w:ascii="Times New Roman" w:eastAsia="Times New Roman" w:hAnsi="Times New Roman"/>
          <w:sz w:val="24"/>
          <w:szCs w:val="24"/>
          <w:lang w:val="sq-AL"/>
        </w:rPr>
        <w:t>s</w:t>
      </w:r>
      <w:r w:rsidR="00E23E02" w:rsidRPr="00BC3C19">
        <w:rPr>
          <w:rFonts w:ascii="Times New Roman" w:eastAsia="Times New Roman" w:hAnsi="Times New Roman"/>
          <w:sz w:val="24"/>
          <w:szCs w:val="24"/>
          <w:lang w:val="sq-AL"/>
        </w:rPr>
        <w:t xml:space="preserve">largimi nga forcat politike kanë qenë karakteristikat thelbësore të sjelljes së tij përballë një situate krize të njohur botërisht si anormale. </w:t>
      </w:r>
      <w:r w:rsidRPr="00BC3C19">
        <w:rPr>
          <w:rFonts w:ascii="Times New Roman" w:hAnsi="Times New Roman"/>
          <w:sz w:val="24"/>
          <w:szCs w:val="24"/>
          <w:lang w:val="sq-AL"/>
        </w:rPr>
        <w:t>Ka qenë Kryeministri ai që e ka përfshirë Presidentin në fushatë politike, siç është ra</w:t>
      </w:r>
      <w:r w:rsidR="00E23E02" w:rsidRPr="00BC3C19">
        <w:rPr>
          <w:rFonts w:ascii="Times New Roman" w:hAnsi="Times New Roman"/>
          <w:sz w:val="24"/>
          <w:szCs w:val="24"/>
          <w:lang w:val="sq-AL"/>
        </w:rPr>
        <w:t xml:space="preserve">sti kur gjatë fushatës ai ka vendosur </w:t>
      </w:r>
      <w:r w:rsidRPr="00BC3C19">
        <w:rPr>
          <w:rFonts w:ascii="Times New Roman" w:hAnsi="Times New Roman"/>
          <w:sz w:val="24"/>
          <w:szCs w:val="24"/>
          <w:lang w:val="sq-AL"/>
        </w:rPr>
        <w:t xml:space="preserve">kandidaten për deputete të PS-së përballë Presidentit, </w:t>
      </w:r>
      <w:r w:rsidRPr="00BC3C19">
        <w:rPr>
          <w:rFonts w:ascii="Times New Roman" w:hAnsi="Times New Roman"/>
          <w:bCs/>
          <w:sz w:val="24"/>
          <w:szCs w:val="24"/>
          <w:lang w:val="sq-AL"/>
        </w:rPr>
        <w:t xml:space="preserve">duke e konsideruar këtë </w:t>
      </w:r>
      <w:r w:rsidR="00E23E02" w:rsidRPr="00BC3C19">
        <w:rPr>
          <w:rFonts w:ascii="Times New Roman" w:hAnsi="Times New Roman"/>
          <w:bCs/>
          <w:sz w:val="24"/>
          <w:szCs w:val="24"/>
          <w:lang w:val="sq-AL"/>
        </w:rPr>
        <w:t xml:space="preserve">të fundit </w:t>
      </w:r>
      <w:r w:rsidRPr="00BC3C19">
        <w:rPr>
          <w:rFonts w:ascii="Times New Roman" w:hAnsi="Times New Roman"/>
          <w:bCs/>
          <w:sz w:val="24"/>
          <w:szCs w:val="24"/>
          <w:lang w:val="sq-AL"/>
        </w:rPr>
        <w:t>si deputet o</w:t>
      </w:r>
      <w:r w:rsidR="00E23E02"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kandidat për zgjedhje, </w:t>
      </w:r>
      <w:r w:rsidR="00E23E02" w:rsidRPr="00BC3C19">
        <w:rPr>
          <w:rFonts w:ascii="Times New Roman" w:hAnsi="Times New Roman"/>
          <w:bCs/>
          <w:sz w:val="24"/>
          <w:szCs w:val="24"/>
          <w:lang w:val="sq-AL"/>
        </w:rPr>
        <w:t>ose</w:t>
      </w:r>
      <w:r w:rsidRPr="00BC3C19">
        <w:rPr>
          <w:rFonts w:ascii="Times New Roman" w:hAnsi="Times New Roman"/>
          <w:bCs/>
          <w:sz w:val="24"/>
          <w:szCs w:val="24"/>
          <w:lang w:val="sq-AL"/>
        </w:rPr>
        <w:t xml:space="preserve"> rasti i përdorimit të materialeve </w:t>
      </w:r>
      <w:r w:rsidRPr="00BC3C19">
        <w:rPr>
          <w:rFonts w:ascii="Times New Roman" w:hAnsi="Times New Roman"/>
          <w:sz w:val="24"/>
          <w:szCs w:val="24"/>
          <w:lang w:val="sq-AL"/>
        </w:rPr>
        <w:t>propagandistike me përmbajtje fyese dhe përçmuese (</w:t>
      </w:r>
      <w:r w:rsidRPr="00BC3C19">
        <w:rPr>
          <w:rFonts w:ascii="Times New Roman" w:hAnsi="Times New Roman"/>
          <w:i/>
          <w:sz w:val="24"/>
          <w:szCs w:val="24"/>
          <w:lang w:val="sq-AL"/>
        </w:rPr>
        <w:t>billborde</w:t>
      </w:r>
      <w:r w:rsidRPr="00BC3C19">
        <w:rPr>
          <w:rFonts w:ascii="Times New Roman" w:hAnsi="Times New Roman"/>
          <w:sz w:val="24"/>
          <w:szCs w:val="24"/>
          <w:lang w:val="sq-AL"/>
        </w:rPr>
        <w:t>), që shfaqnin drejtuesit e opozitës dhe vetë Presidentin, të cilat u vendosën në vende publike në disa qytete, në kundërshtim me nenin 79 të Kodit Zgjedhor. Deklaratat dhe denoncimet publike e shkresore të Presidentit kanë qenë në përpjesëtim me situatën e rëndë parazgjedhore dhe në funksion të parandalimit të përshkallëzimit dhe daljes së saj jashtë kontrollit.</w:t>
      </w:r>
    </w:p>
    <w:p w:rsidR="00001577" w:rsidRPr="00BC3C19"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w:t>
      </w:r>
      <w:r w:rsidR="00225921" w:rsidRPr="00BC3C19">
        <w:rPr>
          <w:rFonts w:ascii="Times New Roman" w:hAnsi="Times New Roman"/>
          <w:sz w:val="24"/>
          <w:szCs w:val="24"/>
          <w:lang w:val="sq-AL"/>
        </w:rPr>
        <w:t>jykata vëren se neni 86, pika 1</w:t>
      </w:r>
      <w:r w:rsidR="00E23E02" w:rsidRPr="00BC3C19">
        <w:rPr>
          <w:rFonts w:ascii="Times New Roman" w:hAnsi="Times New Roman"/>
          <w:sz w:val="24"/>
          <w:szCs w:val="24"/>
          <w:lang w:val="sq-AL"/>
        </w:rPr>
        <w:t>,</w:t>
      </w:r>
      <w:r w:rsidR="00225921" w:rsidRPr="00BC3C19">
        <w:rPr>
          <w:rFonts w:ascii="Times New Roman" w:hAnsi="Times New Roman"/>
          <w:sz w:val="24"/>
          <w:szCs w:val="24"/>
          <w:lang w:val="sq-AL"/>
        </w:rPr>
        <w:t xml:space="preserve"> i Kushtetutës parashikon se Presidenti është kryetar i shtetit dhe përfaqëson unitetin e popullit, kurse sipas nenit 89 të saj, ai nuk mund të mbajë asnjë detyrë tjetër publike, nuk mund të jetë anëtar partie dhe as të kryejë veprimtari tjetër private. Detyra e tij si përfaqësues i unitetit të popullit është të mbikëqyrë funksionimin normal të mekanizmave kushtetues, duke ndërhyrë për eliminimin e mangësive në këtë drejtim</w:t>
      </w:r>
      <w:r w:rsidR="00225921" w:rsidRPr="00BC3C19">
        <w:rPr>
          <w:rFonts w:ascii="Times New Roman" w:hAnsi="Times New Roman"/>
          <w:b/>
          <w:sz w:val="24"/>
          <w:szCs w:val="24"/>
          <w:lang w:val="sq-AL"/>
        </w:rPr>
        <w:t xml:space="preserve"> </w:t>
      </w:r>
      <w:r w:rsidR="00225921" w:rsidRPr="00BC3C19">
        <w:rPr>
          <w:rFonts w:ascii="Times New Roman" w:hAnsi="Times New Roman"/>
          <w:iCs/>
          <w:sz w:val="24"/>
          <w:szCs w:val="24"/>
          <w:lang w:val="sq-AL"/>
        </w:rPr>
        <w:t>(</w:t>
      </w:r>
      <w:r w:rsidR="00225921" w:rsidRPr="00BC3C19">
        <w:rPr>
          <w:rFonts w:ascii="Times New Roman" w:hAnsi="Times New Roman"/>
          <w:i/>
          <w:iCs/>
          <w:sz w:val="24"/>
          <w:szCs w:val="24"/>
          <w:lang w:val="sq-AL"/>
        </w:rPr>
        <w:t xml:space="preserve">shih vendimet nr. 26, datë 25.05.2021; </w:t>
      </w:r>
      <w:r w:rsidR="00AB26AE" w:rsidRPr="00BC3C19">
        <w:rPr>
          <w:rFonts w:ascii="Times New Roman" w:hAnsi="Times New Roman"/>
          <w:i/>
          <w:iCs/>
          <w:sz w:val="24"/>
          <w:szCs w:val="24"/>
          <w:lang w:val="sq-AL"/>
        </w:rPr>
        <w:t xml:space="preserve">nr. 64, datë 23.09.2015; </w:t>
      </w:r>
      <w:r w:rsidR="00225921" w:rsidRPr="00BC3C19">
        <w:rPr>
          <w:rFonts w:ascii="Times New Roman" w:hAnsi="Times New Roman"/>
          <w:i/>
          <w:iCs/>
          <w:sz w:val="24"/>
          <w:szCs w:val="24"/>
          <w:lang w:val="sq-AL"/>
        </w:rPr>
        <w:t xml:space="preserve">nr. 10, datë </w:t>
      </w:r>
      <w:r w:rsidR="00225921" w:rsidRPr="00BC3C19">
        <w:rPr>
          <w:rFonts w:ascii="Times New Roman" w:hAnsi="Times New Roman"/>
          <w:i/>
          <w:sz w:val="24"/>
          <w:szCs w:val="24"/>
          <w:lang w:val="sq-AL"/>
        </w:rPr>
        <w:t>26.02.2015;</w:t>
      </w:r>
      <w:r w:rsidR="00225921" w:rsidRPr="00BC3C19">
        <w:rPr>
          <w:rFonts w:ascii="Times New Roman" w:hAnsi="Times New Roman"/>
          <w:i/>
          <w:iCs/>
          <w:sz w:val="24"/>
          <w:szCs w:val="24"/>
          <w:lang w:val="sq-AL"/>
        </w:rPr>
        <w:t xml:space="preserve"> të Gjykatës Kushtetuese</w:t>
      </w:r>
      <w:r w:rsidR="00225921" w:rsidRPr="00BC3C19">
        <w:rPr>
          <w:rFonts w:ascii="Times New Roman" w:hAnsi="Times New Roman"/>
          <w:iCs/>
          <w:sz w:val="24"/>
          <w:szCs w:val="24"/>
          <w:lang w:val="sq-AL"/>
        </w:rPr>
        <w:t>)</w:t>
      </w:r>
      <w:r w:rsidR="00225921"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Kushtetuta, duke ndjekur modelin e republikës parlamentare, e ka konceptuar Presidentin me pozitë neutrale, mbi palët </w:t>
      </w:r>
      <w:r w:rsidRPr="00BC3C19">
        <w:rPr>
          <w:rFonts w:ascii="Times New Roman" w:eastAsia="Times New Roman" w:hAnsi="Times New Roman"/>
          <w:i/>
          <w:iCs/>
          <w:sz w:val="24"/>
          <w:szCs w:val="24"/>
          <w:lang w:val="sq-AL"/>
        </w:rPr>
        <w:t>(super partes)</w:t>
      </w:r>
      <w:r w:rsidRPr="00BC3C19">
        <w:rPr>
          <w:rFonts w:ascii="Times New Roman" w:eastAsia="Times New Roman" w:hAnsi="Times New Roman"/>
          <w:sz w:val="24"/>
          <w:szCs w:val="24"/>
          <w:lang w:val="sq-AL"/>
        </w:rPr>
        <w:t>, me rol të rëndësishëm në zgjidhjen e krizave, balancimin e pushteteve dhe kryerjen e funksioneve të tyre respektive, që lidhet edhe me procedurën e zgjedhjes së tij nga shumica parlamentare të nevojshme dhe përmes raundeve të votimit. Presidenti nuk duhet të investohet politikisht, ai nuk duhet të shihet as si pjesë e drejtpërdrejtë e ekzekutivit dhe as si pjesë e drejtpërdrejtë e partive politike, por si një arbitër kushtetues, i cili vetëm në këtë pozicion mund të zgjidhë krizat institucionale dhe të bëhet garant i Kushtetutës. Pavarësisht se nuk merr vendime politike, Presidenti ka ndikim në jetën politike të vendit, në përputhje me këtë rol që Kushtetuta i ka caktuar. Kështu, në rastet kur vendimet iniciohen nga organe të tjera kushtetuese</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Presidenti, brenda parametrave kushtetues, bashkëvepron me këto organe dhe në raste të caktuara i nxit ato të reflektojnë për veprimet ose aktet e tyre (</w:t>
      </w:r>
      <w:r w:rsidRPr="00BC3C19">
        <w:rPr>
          <w:rFonts w:ascii="Times New Roman" w:eastAsia="Times New Roman" w:hAnsi="Times New Roman"/>
          <w:i/>
          <w:sz w:val="24"/>
          <w:szCs w:val="24"/>
          <w:lang w:val="sq-AL"/>
        </w:rPr>
        <w:t>shih v</w:t>
      </w:r>
      <w:r w:rsidRPr="00BC3C19">
        <w:rPr>
          <w:rFonts w:ascii="Times New Roman" w:hAnsi="Times New Roman"/>
          <w:i/>
          <w:sz w:val="24"/>
          <w:szCs w:val="24"/>
          <w:lang w:val="sq-AL"/>
        </w:rPr>
        <w:t>endimin nr. 26, datë 25.05.2021 të Gjykatës Kushtetuese</w:t>
      </w:r>
      <w:r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konstaton se për përmbushjen e rolit të tij, Kushtetuta i ka atribuuar Presidentit një sërë kompetencash, të shpërndara në pjesë të ndryshme të saj, të cilat mbulojnë fusha të caktuara, </w:t>
      </w:r>
      <w:r w:rsidRPr="00BC3C19">
        <w:rPr>
          <w:rFonts w:ascii="Times New Roman" w:eastAsia="Times New Roman" w:hAnsi="Times New Roman"/>
          <w:sz w:val="24"/>
          <w:szCs w:val="24"/>
          <w:lang w:val="sq-AL" w:eastAsia="sq-AL"/>
        </w:rPr>
        <w:t>me qëllim që t`i lejojnë të veprojë brenda sferës së këtyre kompetencave për garantimin e Kushtetutës dhe ekuilibrimin e pushteteve, në veçanti kur organet shtetërore nuk veprojnë ose kur përfshihen në situata konflikti. Në këto raste, ai nxit organet për marrjen e vendimeve në lidhje me një çështje konkrete o</w:t>
      </w:r>
      <w:r w:rsidR="00910B0A" w:rsidRPr="00BC3C19">
        <w:rPr>
          <w:rFonts w:ascii="Times New Roman" w:eastAsia="Times New Roman" w:hAnsi="Times New Roman"/>
          <w:sz w:val="24"/>
          <w:szCs w:val="24"/>
          <w:lang w:val="sq-AL" w:eastAsia="sq-AL"/>
        </w:rPr>
        <w:t>se</w:t>
      </w:r>
      <w:r w:rsidRPr="00BC3C19">
        <w:rPr>
          <w:rFonts w:ascii="Times New Roman" w:eastAsia="Times New Roman" w:hAnsi="Times New Roman"/>
          <w:sz w:val="24"/>
          <w:szCs w:val="24"/>
          <w:lang w:val="sq-AL" w:eastAsia="sq-AL"/>
        </w:rPr>
        <w:t xml:space="preserve"> zhbllokimin e situatës, pa i zëvendësuar ato, por duke mbështetur funksionet e tyre kushtetuese, në mënyrë që këto të fundit të ushtrohen normalisht.</w:t>
      </w:r>
    </w:p>
    <w:p w:rsidR="00001577" w:rsidRPr="00BC3C19" w:rsidRDefault="006A573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siç ka theksuar Komisioni i Venecies, atributet që Kushtetuta i jep Presidentit </w:t>
      </w:r>
      <w:r w:rsidRPr="00BC3C19">
        <w:rPr>
          <w:rStyle w:val="jlqj4b"/>
          <w:rFonts w:ascii="Times New Roman" w:hAnsi="Times New Roman"/>
          <w:sz w:val="24"/>
          <w:szCs w:val="24"/>
          <w:lang w:val="sq-AL"/>
        </w:rPr>
        <w:t>nuk nënkuptojnë që autoriteti i tij është mbi politikën.</w:t>
      </w:r>
      <w:r w:rsidRPr="00BC3C19">
        <w:rPr>
          <w:rStyle w:val="viiyi"/>
          <w:rFonts w:ascii="Times New Roman" w:hAnsi="Times New Roman"/>
          <w:sz w:val="24"/>
          <w:szCs w:val="24"/>
          <w:lang w:val="sq-AL"/>
        </w:rPr>
        <w:t xml:space="preserve"> </w:t>
      </w:r>
      <w:r w:rsidRPr="00BC3C19">
        <w:rPr>
          <w:rStyle w:val="jlqj4b"/>
          <w:rFonts w:ascii="Times New Roman" w:hAnsi="Times New Roman"/>
          <w:sz w:val="24"/>
          <w:szCs w:val="24"/>
          <w:lang w:val="sq-AL"/>
        </w:rPr>
        <w:t>Ato më saktë nënkuptojnë se Presidenti duhet të mbetet jashtë politikës partiake, me qëllim që të sigurojë, ndër të tjera, një konkurrencë të ndershme midis palëve dhe funksionimin e rregullt të formës së qeverisjes dhe të veprimtarive të tjera të shtetit.</w:t>
      </w:r>
      <w:r w:rsidRPr="00BC3C19">
        <w:rPr>
          <w:rFonts w:ascii="Times New Roman" w:hAnsi="Times New Roman"/>
          <w:sz w:val="24"/>
          <w:szCs w:val="24"/>
          <w:lang w:val="sq-AL"/>
        </w:rPr>
        <w:t xml:space="preserve"> Në sistemet parlamentare objektivat që Presidenti duhet të ndjekë perceptohen se qëndrojnë mbi ato të politikës. </w:t>
      </w:r>
      <w:r w:rsidRPr="00BC3C19">
        <w:rPr>
          <w:rFonts w:ascii="Times New Roman" w:eastAsia="Times New Roman" w:hAnsi="Times New Roman"/>
          <w:sz w:val="24"/>
          <w:szCs w:val="24"/>
          <w:lang w:val="sq-AL" w:eastAsia="sq-AL"/>
        </w:rPr>
        <w:t xml:space="preserve">Nga kjo rezulton se, në ushtrimin e këtyre kompetencave, Presidenti jo vetëm që duhet të sillet në </w:t>
      </w:r>
      <w:r w:rsidRPr="00BC3C19">
        <w:rPr>
          <w:rStyle w:val="jlqj4b"/>
          <w:rFonts w:ascii="Times New Roman" w:hAnsi="Times New Roman"/>
          <w:sz w:val="24"/>
          <w:szCs w:val="24"/>
          <w:lang w:val="sq-AL"/>
        </w:rPr>
        <w:t>mënyrë të paanshme, por edhe duhet të shihet që sillet në këtë mënyrë (</w:t>
      </w:r>
      <w:r w:rsidRPr="00BC3C19">
        <w:rPr>
          <w:rStyle w:val="jlqj4b"/>
          <w:rFonts w:ascii="Times New Roman" w:hAnsi="Times New Roman"/>
          <w:i/>
          <w:sz w:val="24"/>
          <w:szCs w:val="24"/>
          <w:lang w:val="sq-AL"/>
        </w:rPr>
        <w:t>shih opinionin</w:t>
      </w:r>
      <w:r w:rsidRPr="00BC3C19">
        <w:rPr>
          <w:rFonts w:ascii="Times New Roman" w:hAnsi="Times New Roman"/>
          <w:i/>
          <w:sz w:val="24"/>
          <w:szCs w:val="24"/>
          <w:lang w:val="sq-AL"/>
        </w:rPr>
        <w:t xml:space="preserve"> e Komisionit të Venecies CDL-AD(2019)019, paragrafët 40-42 dhe 55).</w:t>
      </w:r>
      <w:r w:rsidRPr="00BC3C19">
        <w:rPr>
          <w:rFonts w:ascii="Times New Roman" w:hAnsi="Times New Roman"/>
          <w:sz w:val="24"/>
          <w:szCs w:val="24"/>
          <w:lang w:val="sq-AL"/>
        </w:rPr>
        <w:t xml:space="preserve"> </w:t>
      </w:r>
      <w:r w:rsidR="00225921" w:rsidRPr="00BC3C19">
        <w:rPr>
          <w:rFonts w:ascii="Times New Roman" w:hAnsi="Times New Roman"/>
          <w:sz w:val="24"/>
          <w:szCs w:val="24"/>
          <w:lang w:val="sq-AL"/>
        </w:rPr>
        <w:t xml:space="preserve">Në shumicën e sistemeve parlamentare, Kryetari i Shtetit luan rolin e arbitrit ose të </w:t>
      </w:r>
      <w:r w:rsidR="00225921" w:rsidRPr="00BC3C19">
        <w:rPr>
          <w:rFonts w:ascii="Times New Roman" w:hAnsi="Times New Roman"/>
          <w:i/>
          <w:sz w:val="24"/>
          <w:szCs w:val="24"/>
          <w:lang w:val="sq-AL"/>
        </w:rPr>
        <w:t>pouvoir neutre</w:t>
      </w:r>
      <w:r w:rsidR="00225921" w:rsidRPr="00BC3C19">
        <w:rPr>
          <w:rFonts w:ascii="Times New Roman" w:hAnsi="Times New Roman"/>
          <w:sz w:val="24"/>
          <w:szCs w:val="24"/>
          <w:lang w:val="sq-AL"/>
        </w:rPr>
        <w:t>, pra i shkëputur nga politikat partiake. Ndër</w:t>
      </w:r>
      <w:r w:rsidRPr="00BC3C19">
        <w:rPr>
          <w:rFonts w:ascii="Times New Roman" w:hAnsi="Times New Roman"/>
          <w:sz w:val="24"/>
          <w:szCs w:val="24"/>
          <w:lang w:val="sq-AL"/>
        </w:rPr>
        <w:t>sa</w:t>
      </w:r>
      <w:r w:rsidR="00225921" w:rsidRPr="00BC3C19">
        <w:rPr>
          <w:rFonts w:ascii="Times New Roman" w:hAnsi="Times New Roman"/>
          <w:sz w:val="24"/>
          <w:szCs w:val="24"/>
          <w:lang w:val="sq-AL"/>
        </w:rPr>
        <w:t xml:space="preserve"> askush nuk mund ta pengojë Kryetarin e Shtetit të ketë pikëpamjet dhe simpatitë e veta politike, </w:t>
      </w:r>
      <w:r w:rsidRPr="00BC3C19">
        <w:rPr>
          <w:rFonts w:ascii="Times New Roman" w:hAnsi="Times New Roman"/>
          <w:sz w:val="24"/>
          <w:szCs w:val="24"/>
          <w:lang w:val="sq-AL"/>
        </w:rPr>
        <w:t>mandati i</w:t>
      </w:r>
      <w:r w:rsidR="00225921" w:rsidRPr="00BC3C19">
        <w:rPr>
          <w:rFonts w:ascii="Times New Roman" w:hAnsi="Times New Roman"/>
          <w:sz w:val="24"/>
          <w:szCs w:val="24"/>
          <w:lang w:val="sq-AL"/>
        </w:rPr>
        <w:t xml:space="preserve"> tij </w:t>
      </w:r>
      <w:r w:rsidRPr="00BC3C19">
        <w:rPr>
          <w:rFonts w:ascii="Times New Roman" w:hAnsi="Times New Roman"/>
          <w:sz w:val="24"/>
          <w:szCs w:val="24"/>
          <w:lang w:val="sq-AL"/>
        </w:rPr>
        <w:t xml:space="preserve">është i </w:t>
      </w:r>
      <w:r w:rsidR="00225921" w:rsidRPr="00BC3C19">
        <w:rPr>
          <w:rFonts w:ascii="Times New Roman" w:hAnsi="Times New Roman"/>
          <w:sz w:val="24"/>
          <w:szCs w:val="24"/>
          <w:lang w:val="sq-AL"/>
        </w:rPr>
        <w:t>kufizuar (</w:t>
      </w:r>
      <w:r w:rsidR="00225921" w:rsidRPr="00BC3C19">
        <w:rPr>
          <w:rStyle w:val="jlqj4b"/>
          <w:rFonts w:ascii="Times New Roman" w:hAnsi="Times New Roman"/>
          <w:i/>
          <w:sz w:val="24"/>
          <w:szCs w:val="24"/>
          <w:lang w:val="sq-AL"/>
        </w:rPr>
        <w:t>shih opinionin</w:t>
      </w:r>
      <w:r w:rsidR="00225921" w:rsidRPr="00BC3C19">
        <w:rPr>
          <w:rFonts w:ascii="Times New Roman" w:hAnsi="Times New Roman"/>
          <w:i/>
          <w:sz w:val="24"/>
          <w:szCs w:val="24"/>
          <w:lang w:val="sq-AL"/>
        </w:rPr>
        <w:t xml:space="preserve"> </w:t>
      </w:r>
      <w:r w:rsidR="002546FD" w:rsidRPr="00BC3C19">
        <w:rPr>
          <w:rFonts w:ascii="Times New Roman" w:hAnsi="Times New Roman"/>
          <w:i/>
          <w:sz w:val="24"/>
          <w:szCs w:val="24"/>
          <w:lang w:val="sq-AL"/>
        </w:rPr>
        <w:t xml:space="preserve">e Komisionit të Venecies </w:t>
      </w:r>
      <w:r w:rsidR="00225921" w:rsidRPr="00BC3C19">
        <w:rPr>
          <w:rFonts w:ascii="Times New Roman" w:hAnsi="Times New Roman"/>
          <w:i/>
          <w:sz w:val="24"/>
          <w:szCs w:val="24"/>
          <w:lang w:val="sq-AL"/>
        </w:rPr>
        <w:t>CDL-AD(2017)014, paragrafi 20).</w:t>
      </w:r>
      <w:r w:rsidR="00225921"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Duke iu referuar standardeve të mësipërme, nën dritën e përgjegjësisë kushtetuese të Presidentit, Gjykata çmon se për të përcaktuar rolin dhe pozicionin e Presidentit në procesin zgjedhor, duhet analizuar kuptimi i parashikimeve të nenit 86, pika 1, </w:t>
      </w:r>
      <w:r w:rsidR="00910B0A" w:rsidRPr="00BC3C19">
        <w:rPr>
          <w:rFonts w:ascii="Times New Roman" w:hAnsi="Times New Roman"/>
          <w:sz w:val="24"/>
          <w:szCs w:val="24"/>
          <w:lang w:val="sq-AL"/>
        </w:rPr>
        <w:t>të</w:t>
      </w:r>
      <w:r w:rsidRPr="00BC3C19">
        <w:rPr>
          <w:rFonts w:ascii="Times New Roman" w:hAnsi="Times New Roman"/>
          <w:sz w:val="24"/>
          <w:szCs w:val="24"/>
          <w:lang w:val="sq-AL"/>
        </w:rPr>
        <w:t xml:space="preserve"> Kushtetutës bashkërisht me parashikimet e nenit 89 të saj.</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 xml:space="preserve">Neni 86, pika 1, i Kushtetutës përcakton pozicionin e Presidentit në strukturën kushtetuese. </w:t>
      </w:r>
      <w:r w:rsidRPr="00BC3C19">
        <w:rPr>
          <w:rFonts w:ascii="Times New Roman" w:eastAsia="Times New Roman" w:hAnsi="Times New Roman"/>
          <w:sz w:val="24"/>
          <w:szCs w:val="24"/>
          <w:lang w:val="sq-AL"/>
        </w:rPr>
        <w:t xml:space="preserve">Ai simbolizon qytetarin e parë të vendit dhe i </w:t>
      </w:r>
      <w:r w:rsidRPr="00BC3C19">
        <w:rPr>
          <w:rFonts w:ascii="Times New Roman" w:hAnsi="Times New Roman"/>
          <w:sz w:val="24"/>
          <w:szCs w:val="24"/>
          <w:lang w:val="sq-AL"/>
        </w:rPr>
        <w:t xml:space="preserve">ushtron kompetencat e tij në mënyrë të tillë që të ndihmojë, nxisë, komunikojë dhe bashkëveprojë me organet dhe subjektet e ndryshme, të cilave Kushtetuta u beson funksionet e drejtimit politik ose të garancive kushtetuese, me qëllim që të respektohen dhe mbrohen </w:t>
      </w:r>
      <w:r w:rsidRPr="00BC3C19">
        <w:rPr>
          <w:rStyle w:val="y2iqfc"/>
          <w:rFonts w:ascii="Times New Roman" w:hAnsi="Times New Roman"/>
          <w:sz w:val="24"/>
          <w:szCs w:val="24"/>
          <w:lang w:val="sq-AL"/>
        </w:rPr>
        <w:t xml:space="preserve">vlerat e parashikuara në ligjin themelor sipas parimit se e drejta përbën bazën dhe kufijtë e veprimtarisë së shtetit (neni 4 i Kushtetutës). Për sa i takon rolit përfaqësues të </w:t>
      </w:r>
      <w:r w:rsidRPr="00BC3C19">
        <w:rPr>
          <w:rFonts w:ascii="Times New Roman" w:hAnsi="Times New Roman"/>
          <w:sz w:val="24"/>
          <w:szCs w:val="24"/>
          <w:lang w:val="sq-AL" w:eastAsia="sq-AL"/>
        </w:rPr>
        <w:t>unitetit të popullit, Gjykata vëren se ai përmbledh detyra të Presidentit jo vetëm në drejtim të unitetit territorial të shtetit, që përcaktohet qartësisht në Kushtetutë (neni 1, pika 2</w:t>
      </w:r>
      <w:r w:rsidR="00910B0A" w:rsidRPr="00BC3C19">
        <w:rPr>
          <w:rFonts w:ascii="Times New Roman" w:hAnsi="Times New Roman"/>
          <w:sz w:val="24"/>
          <w:szCs w:val="24"/>
          <w:lang w:val="sq-AL" w:eastAsia="sq-AL"/>
        </w:rPr>
        <w:t>,</w:t>
      </w:r>
      <w:r w:rsidRPr="00BC3C19">
        <w:rPr>
          <w:rFonts w:ascii="Times New Roman" w:hAnsi="Times New Roman"/>
          <w:sz w:val="24"/>
          <w:szCs w:val="24"/>
          <w:lang w:val="sq-AL" w:eastAsia="sq-AL"/>
        </w:rPr>
        <w:t xml:space="preserve"> i saj), por sidomos në drejtim të strukturës së rendit kushtetues, si përfaqësues i vullnetit të popullit dhe i interesit të përgjithshëm të shtetit, në mënyrë që pushtetet të funksionojnë në mënyrë harmonike dhe në kohezion të plotë, pra të përmbushin përgjegjësitë dhe të mos tejkalojnë pushtetet e tyre e të mos veprojnë në mënyrë të plogësht. Thënë ndryshe, kur organet kushtetuese përfshihen në situata konfliktuale, që vënë në rrezik garancitë kushtetuese, Presidenti luan rol ekuilibrues dhe duhet të ndërhyjë, si organ moderues dhe nxitës i pushteteve, duke evidentuar dhe rekomanduar atyre parimet që mund të ofrojnë zgjidhje të pranueshme. Për këtë qëllim, </w:t>
      </w:r>
      <w:r w:rsidRPr="00BC3C19">
        <w:rPr>
          <w:rFonts w:ascii="Times New Roman" w:eastAsia="Times New Roman" w:hAnsi="Times New Roman"/>
          <w:sz w:val="24"/>
          <w:szCs w:val="24"/>
          <w:lang w:val="sq-AL" w:eastAsia="sq-AL"/>
        </w:rPr>
        <w:t>krahas nxjerrjes së akteve formale në përmbushje të detyrës, Presidenti mund të kryejë edhe veprimtari informale, të tilla si takime dhe komunikime. Me anë të kësaj veprimtarie ai, në mënyrë diskrete, ushtron “influencën” e autoritetit të tij për të bindur organet kushtetuese të marrin masa konkrete, të cilat ndikojnë pozitivisht në marrëdhëniet ndërmjet pushteteve të shtetit, duke u dhënë zgjidhje ngërçeve o</w:t>
      </w:r>
      <w:r w:rsidR="00910B0A" w:rsidRPr="00BC3C19">
        <w:rPr>
          <w:rFonts w:ascii="Times New Roman" w:eastAsia="Times New Roman" w:hAnsi="Times New Roman"/>
          <w:sz w:val="24"/>
          <w:szCs w:val="24"/>
          <w:lang w:val="sq-AL" w:eastAsia="sq-AL"/>
        </w:rPr>
        <w:t>se</w:t>
      </w:r>
      <w:r w:rsidRPr="00BC3C19">
        <w:rPr>
          <w:rFonts w:ascii="Times New Roman" w:eastAsia="Times New Roman" w:hAnsi="Times New Roman"/>
          <w:sz w:val="24"/>
          <w:szCs w:val="24"/>
          <w:lang w:val="sq-AL" w:eastAsia="sq-AL"/>
        </w:rPr>
        <w:t xml:space="preserve"> bllokimeve që ndodhin në jetën politike e institucionale.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Në vijim, Gjykata vëren se neni 86, pika 2, i Kushtetutës si kushte ndalimi në procedurën e zgjedhjes së Presidentit nuk ka vendosur ushtrimin e funksionit politik, mbajtjen e pozicioneve drejtuese në parti politike (sikurse shprehimisht parashikohen për funksionarë të tjerë publikë në nenet 125, pika 5, 136, pika 4, 147, pika 3, 147/d, pika 3, 148/a, pika 3</w:t>
      </w:r>
      <w:r w:rsidR="00910B0A" w:rsidRPr="00BC3C19">
        <w:rPr>
          <w:rFonts w:ascii="Times New Roman" w:hAnsi="Times New Roman"/>
          <w:sz w:val="24"/>
          <w:szCs w:val="24"/>
          <w:lang w:val="sq-AL"/>
        </w:rPr>
        <w:t xml:space="preserve">, </w:t>
      </w:r>
      <w:r w:rsidRPr="00BC3C19">
        <w:rPr>
          <w:rFonts w:ascii="Times New Roman" w:hAnsi="Times New Roman"/>
          <w:sz w:val="24"/>
          <w:szCs w:val="24"/>
          <w:lang w:val="sq-AL"/>
        </w:rPr>
        <w:t>149, p</w:t>
      </w:r>
      <w:r w:rsidR="00910B0A" w:rsidRPr="00BC3C19">
        <w:rPr>
          <w:rFonts w:ascii="Times New Roman" w:hAnsi="Times New Roman"/>
          <w:sz w:val="24"/>
          <w:szCs w:val="24"/>
          <w:lang w:val="sq-AL"/>
        </w:rPr>
        <w:t xml:space="preserve">ika 3, të Kushtetutës, si </w:t>
      </w:r>
      <w:r w:rsidRPr="00BC3C19">
        <w:rPr>
          <w:rFonts w:ascii="Times New Roman" w:hAnsi="Times New Roman"/>
          <w:sz w:val="24"/>
          <w:szCs w:val="24"/>
          <w:lang w:val="sq-AL"/>
        </w:rPr>
        <w:t>dhe neni</w:t>
      </w:r>
      <w:r w:rsidR="00910B0A" w:rsidRPr="00BC3C19">
        <w:rPr>
          <w:rFonts w:ascii="Times New Roman" w:hAnsi="Times New Roman"/>
          <w:sz w:val="24"/>
          <w:szCs w:val="24"/>
          <w:lang w:val="sq-AL"/>
        </w:rPr>
        <w:t>n</w:t>
      </w:r>
      <w:r w:rsidRPr="00BC3C19">
        <w:rPr>
          <w:rFonts w:ascii="Times New Roman" w:hAnsi="Times New Roman"/>
          <w:sz w:val="24"/>
          <w:szCs w:val="24"/>
          <w:lang w:val="sq-AL"/>
        </w:rPr>
        <w:t xml:space="preserve"> C, pika 5, </w:t>
      </w:r>
      <w:r w:rsidR="00910B0A" w:rsidRPr="00BC3C19">
        <w:rPr>
          <w:rFonts w:ascii="Times New Roman" w:hAnsi="Times New Roman"/>
          <w:sz w:val="24"/>
          <w:szCs w:val="24"/>
          <w:lang w:val="sq-AL"/>
        </w:rPr>
        <w:t>të</w:t>
      </w:r>
      <w:r w:rsidRPr="00BC3C19">
        <w:rPr>
          <w:rFonts w:ascii="Times New Roman" w:hAnsi="Times New Roman"/>
          <w:sz w:val="24"/>
          <w:szCs w:val="24"/>
          <w:lang w:val="sq-AL"/>
        </w:rPr>
        <w:t xml:space="preserve"> Aneksit të saj) dhe as anëtarësinë e kandidatit për president në një parti politike. Për më tepër, duke iu referuar praktikës parlamentare, konstatohet se kandidatët e propozuar dhe të zgjedhur në detyrën e Presidentit kanë ardhur pothuajse në të gjitha rastet nga radhët e anëtarëve të partive politike, me profil politik të dallueshëm. Kjo është </w:t>
      </w:r>
      <w:r w:rsidR="007F3905" w:rsidRPr="00BC3C19">
        <w:rPr>
          <w:rFonts w:ascii="Times New Roman" w:hAnsi="Times New Roman"/>
          <w:sz w:val="24"/>
          <w:szCs w:val="24"/>
          <w:lang w:val="sq-AL"/>
        </w:rPr>
        <w:t xml:space="preserve">e </w:t>
      </w:r>
      <w:r w:rsidRPr="00BC3C19">
        <w:rPr>
          <w:rFonts w:ascii="Times New Roman" w:hAnsi="Times New Roman"/>
          <w:sz w:val="24"/>
          <w:szCs w:val="24"/>
          <w:lang w:val="sq-AL"/>
        </w:rPr>
        <w:t>shpjegueshme</w:t>
      </w:r>
      <w:r w:rsidR="00910B0A" w:rsidRPr="00BC3C19">
        <w:rPr>
          <w:rFonts w:ascii="Times New Roman" w:hAnsi="Times New Roman"/>
          <w:sz w:val="24"/>
          <w:szCs w:val="24"/>
          <w:lang w:val="sq-AL"/>
        </w:rPr>
        <w:t>,</w:t>
      </w:r>
      <w:r w:rsidRPr="00BC3C19">
        <w:rPr>
          <w:rFonts w:ascii="Times New Roman" w:hAnsi="Times New Roman"/>
          <w:sz w:val="24"/>
          <w:szCs w:val="24"/>
          <w:lang w:val="sq-AL"/>
        </w:rPr>
        <w:t xml:space="preserve"> pasi, siç është evidentuar edhe gjatë procesit të hartimit të Kushtetutës, zgjedhja e Presidentit nuk është një garë në të cilën shfaqen cilësitë personale të kandidatëve, por më tepër rezultat i negociatave partiake (</w:t>
      </w:r>
      <w:r w:rsidRPr="00BC3C19">
        <w:rPr>
          <w:rFonts w:ascii="Times New Roman" w:hAnsi="Times New Roman"/>
          <w:i/>
          <w:sz w:val="24"/>
          <w:szCs w:val="24"/>
          <w:lang w:val="sq-AL"/>
        </w:rPr>
        <w:t>Debati kushtetues, Vëllimi I, faqe 341</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Gjykata pranon se, në parim</w:t>
      </w:r>
      <w:r w:rsidRPr="00BC3C19">
        <w:rPr>
          <w:rStyle w:val="y2iqfc"/>
          <w:rFonts w:ascii="Times New Roman" w:hAnsi="Times New Roman"/>
          <w:sz w:val="24"/>
          <w:szCs w:val="24"/>
          <w:lang w:val="sq-AL"/>
        </w:rPr>
        <w:t>, ushtrimi nga Presidenti i një roli aktiv në jetën politike dhe shoqërore të vendit nuk mund të konsiderohet sjellje në kundërshtim me Kushtetutën. Mënyra e ushtrimit të funksionit varet edhe nga personaliteti, individualiteti i Presidentit, mënyra si ai e koncepton, interpreton dhe zgjedh ta ushtrojë atë, pra duke zgjedhur të ketë një qasje të përmbajtur o</w:t>
      </w:r>
      <w:r w:rsidR="00910B0A" w:rsidRPr="00BC3C19">
        <w:rPr>
          <w:rStyle w:val="y2iqfc"/>
          <w:rFonts w:ascii="Times New Roman" w:hAnsi="Times New Roman"/>
          <w:sz w:val="24"/>
          <w:szCs w:val="24"/>
          <w:lang w:val="sq-AL"/>
        </w:rPr>
        <w:t>se</w:t>
      </w:r>
      <w:r w:rsidRPr="00BC3C19">
        <w:rPr>
          <w:rStyle w:val="y2iqfc"/>
          <w:rFonts w:ascii="Times New Roman" w:hAnsi="Times New Roman"/>
          <w:sz w:val="24"/>
          <w:szCs w:val="24"/>
          <w:lang w:val="sq-AL"/>
        </w:rPr>
        <w:t xml:space="preserve"> aktive, gjithnjë brenda kuadrit të kompetencave të tij kushtetuese.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Megjithatë, pas marrjes së funksionit, Presidenti duhet të gjejë pozicionin që dikton Kushtetuta për rolin neutral, pasi ai nuk përfaqëson më interesat e partisë politike, anëtar i së cilës mund të ketë qenë, por interesat e përgjithshme të vendit. Është e logjikshme dhe e pritshme që qytetarët të besojnë se Presidenti i tyre, në rolin e Kryetarit të Shtetit dhe përfaqësuesit të unitetit të popullit, do t’i përfaqësojë të gjithë ata dhe jo vetëm pjesën që mbështet një fragment të caktuar politik partiak.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rrjedhojë, Gjykata vlerëson se Presidenti duhet t’i përmbahet parimit të neutralitetit, të qëndrojë mbi politikat partiake, pasi ai është Kryetari i Shtetit dhe përfaqëson interesat e përgjithshme të vendit dhe jo interesa partiake. Nga ana tjetër, n</w:t>
      </w:r>
      <w:r w:rsidRPr="00BC3C19">
        <w:rPr>
          <w:rFonts w:ascii="Times New Roman" w:hAnsi="Times New Roman"/>
          <w:bCs/>
          <w:sz w:val="24"/>
          <w:szCs w:val="24"/>
          <w:lang w:val="sq-AL"/>
        </w:rPr>
        <w:t>dalimi i parashikuar në nenin 89 të Kushtetutës</w:t>
      </w:r>
      <w:r w:rsidR="00910B0A" w:rsidRPr="00BC3C19">
        <w:rPr>
          <w:rFonts w:ascii="Times New Roman" w:hAnsi="Times New Roman"/>
          <w:bCs/>
          <w:sz w:val="24"/>
          <w:szCs w:val="24"/>
          <w:lang w:val="sq-AL"/>
        </w:rPr>
        <w:t>,</w:t>
      </w:r>
      <w:r w:rsidRPr="00BC3C19">
        <w:rPr>
          <w:rFonts w:ascii="Times New Roman" w:hAnsi="Times New Roman"/>
          <w:bCs/>
          <w:sz w:val="24"/>
          <w:szCs w:val="24"/>
          <w:lang w:val="sq-AL"/>
        </w:rPr>
        <w:t xml:space="preserve"> sipas të cilit Presidenti nuk mund të jetë anëtar partie politike</w:t>
      </w:r>
      <w:r w:rsidR="00910B0A" w:rsidRPr="00BC3C19">
        <w:rPr>
          <w:rFonts w:ascii="Times New Roman" w:hAnsi="Times New Roman"/>
          <w:bCs/>
          <w:sz w:val="24"/>
          <w:szCs w:val="24"/>
          <w:lang w:val="sq-AL"/>
        </w:rPr>
        <w:t>,</w:t>
      </w:r>
      <w:r w:rsidRPr="00BC3C19">
        <w:rPr>
          <w:rFonts w:ascii="Times New Roman" w:hAnsi="Times New Roman"/>
          <w:bCs/>
          <w:sz w:val="24"/>
          <w:szCs w:val="24"/>
          <w:lang w:val="sq-AL"/>
        </w:rPr>
        <w:t xml:space="preserve"> është i lidhur me rolin dhe pozicionin e tij, sepse reflekton kërkesën kushtetuese për të qenë mbi të gjitha palët, por, gjithashtu, edhe për të garantuar kushtetutshmërinë brenda kompetencave të veta kushtetuese. Në kontekstin e procesit zgjedhor, ai, duke ruajtur asnjanësinë politike, njëherazi nxit dhe moderon organet dhe subjektet e </w:t>
      </w:r>
      <w:r w:rsidR="00910B0A" w:rsidRPr="00BC3C19">
        <w:rPr>
          <w:rFonts w:ascii="Times New Roman" w:hAnsi="Times New Roman"/>
          <w:sz w:val="24"/>
          <w:szCs w:val="24"/>
          <w:lang w:val="sq-AL"/>
        </w:rPr>
        <w:t>ndryshme</w:t>
      </w:r>
      <w:r w:rsidRPr="00BC3C19">
        <w:rPr>
          <w:rFonts w:ascii="Times New Roman" w:hAnsi="Times New Roman"/>
          <w:sz w:val="24"/>
          <w:szCs w:val="24"/>
          <w:lang w:val="sq-AL"/>
        </w:rPr>
        <w:t xml:space="preserve"> që kanë funksione të caktuara në këtë proces, me qëllim realizimin e </w:t>
      </w:r>
      <w:r w:rsidR="00016D54" w:rsidRPr="00BC3C19">
        <w:rPr>
          <w:rFonts w:ascii="Times New Roman" w:hAnsi="Times New Roman"/>
          <w:sz w:val="24"/>
          <w:szCs w:val="24"/>
          <w:lang w:val="sq-AL"/>
        </w:rPr>
        <w:t xml:space="preserve">tij </w:t>
      </w:r>
      <w:r w:rsidRPr="00BC3C19">
        <w:rPr>
          <w:rFonts w:ascii="Times New Roman" w:hAnsi="Times New Roman"/>
          <w:sz w:val="24"/>
          <w:szCs w:val="24"/>
          <w:lang w:val="sq-AL"/>
        </w:rPr>
        <w:t xml:space="preserve">në përputhje me standardet kushtetuese. </w:t>
      </w:r>
      <w:r w:rsidRPr="00BC3C19">
        <w:rPr>
          <w:rFonts w:ascii="Times New Roman" w:hAnsi="Times New Roman"/>
          <w:bCs/>
          <w:sz w:val="24"/>
          <w:szCs w:val="24"/>
          <w:lang w:val="sq-AL"/>
        </w:rPr>
        <w:t>Vetëm duke respektuar ndalimin kushtetues “të mos jetë anëtar partie”, Presidenti përmbush kërkesat për neutralitet të parashikuara nga Kushtetuta, që janë premisë që veprimtaria e tij të jetë në përputhje me interesin e përgjithshëm publik, jashtë linjave partiake.</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 xml:space="preserve">Gjykata vëren se ndalimi për të qenë anëtar i një partie politike, </w:t>
      </w:r>
      <w:r w:rsidRPr="00BC3C19">
        <w:rPr>
          <w:rFonts w:ascii="Times New Roman" w:hAnsi="Times New Roman"/>
          <w:sz w:val="24"/>
          <w:szCs w:val="24"/>
          <w:lang w:val="sq-AL"/>
        </w:rPr>
        <w:t xml:space="preserve">në kuptimin substancial, e ndalon Presidentin të kryejë veprimtari </w:t>
      </w:r>
      <w:r w:rsidRPr="00BC3C19">
        <w:rPr>
          <w:rFonts w:ascii="Times New Roman" w:hAnsi="Times New Roman"/>
          <w:bCs/>
          <w:sz w:val="24"/>
          <w:szCs w:val="24"/>
          <w:lang w:val="sq-AL"/>
        </w:rPr>
        <w:t xml:space="preserve">në mbështetje të një partie të caktuar politike apo që gjatë fushatës zgjedhore të ndërhyjë dhe të deformojë formimin e opinionit publik, duke cenuar konkurrimin e ndershëm dhe vlerësimin e drejtë të partive politike dhe kandidatëve. Përndryshe, një veprimtari e tillë do të cenonte parimin themelor të qeverisjes në demokracinë tonë parlamentare, të sanksionuar nga neni 1, pika 3, i Kushtetutës, sipas të cilit qeverisja bazohet në një sistem zgjedhjesh të lira, të barabarta, të përgjithshme dhe periodike. </w:t>
      </w:r>
      <w:r w:rsidRPr="00BC3C19">
        <w:rPr>
          <w:rFonts w:ascii="Times New Roman" w:hAnsi="Times New Roman"/>
          <w:sz w:val="24"/>
          <w:szCs w:val="24"/>
          <w:lang w:val="sq-AL"/>
        </w:rPr>
        <w:t>Parimi i zgjedhjeve të lira nuk do të thotë vetëm se votuesit duhet të jenë në gjendje të votojnë pa pasur ndikim të detyruar ose të padrejtë nga shteti ose shoqëria, por, gjithashtu, që votuesit duhet të jenë në gjendje të gjykojnë dhe marrin vendimet e tyre në mënyrë të informuar, në një proces të lirë për të formuar opinionet e tyre. Ky parim, në kontekstin e rolit neutral të Presidentit, nënkupton detyrimin e tij për të ruajtur asnjanësinë politike, pra ndalimin e tij për të mbështetur ose kundërshtuar ndonjë parti o</w:t>
      </w:r>
      <w:r w:rsidR="00910B0A" w:rsidRPr="00BC3C19">
        <w:rPr>
          <w:rFonts w:ascii="Times New Roman" w:hAnsi="Times New Roman"/>
          <w:sz w:val="24"/>
          <w:szCs w:val="24"/>
          <w:lang w:val="sq-AL"/>
        </w:rPr>
        <w:t>se</w:t>
      </w:r>
      <w:r w:rsidRPr="00BC3C19">
        <w:rPr>
          <w:rFonts w:ascii="Times New Roman" w:hAnsi="Times New Roman"/>
          <w:sz w:val="24"/>
          <w:szCs w:val="24"/>
          <w:lang w:val="sq-AL"/>
        </w:rPr>
        <w:t xml:space="preserve"> përfaqësues të veçantë politik që garon si kandidat në zgjedhje.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Gjykata thekson se</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në parim</w:t>
      </w:r>
      <w:r w:rsidR="00910B0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funksionarët publikë, si çdo individ, gëzojnë lirinë e shprehjes të garantuar nga neni 22, pika 1</w:t>
      </w:r>
      <w:r w:rsidR="00980466"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i Kushtetutës, që përfshin edhe të drejtën për të kritikuar institucionet shtetërore ose nëpunësit e tyre. Në këtë këndvështrim, o</w:t>
      </w:r>
      <w:r w:rsidRPr="00BC3C19">
        <w:rPr>
          <w:rFonts w:ascii="Times New Roman" w:eastAsia="Times New Roman" w:hAnsi="Times New Roman"/>
          <w:iCs/>
          <w:sz w:val="24"/>
          <w:szCs w:val="24"/>
          <w:lang w:val="sq-AL"/>
        </w:rPr>
        <w:t>pin</w:t>
      </w:r>
      <w:r w:rsidRPr="00BC3C19">
        <w:rPr>
          <w:rStyle w:val="y2iqfc"/>
          <w:rFonts w:ascii="Times New Roman" w:hAnsi="Times New Roman"/>
          <w:sz w:val="24"/>
          <w:szCs w:val="24"/>
          <w:lang w:val="sq-AL"/>
        </w:rPr>
        <w:t xml:space="preserve">ionet, gjykimet vlerësuese ose deklaratat kritike të Presidentit, si mbajtës i funksionit më të lartë publik të </w:t>
      </w:r>
      <w:r w:rsidR="00980466" w:rsidRPr="00BC3C19">
        <w:rPr>
          <w:rStyle w:val="y2iqfc"/>
          <w:rFonts w:ascii="Times New Roman" w:hAnsi="Times New Roman"/>
          <w:sz w:val="24"/>
          <w:szCs w:val="24"/>
          <w:lang w:val="sq-AL"/>
        </w:rPr>
        <w:t>s</w:t>
      </w:r>
      <w:r w:rsidRPr="00BC3C19">
        <w:rPr>
          <w:rStyle w:val="y2iqfc"/>
          <w:rFonts w:ascii="Times New Roman" w:hAnsi="Times New Roman"/>
          <w:sz w:val="24"/>
          <w:szCs w:val="24"/>
          <w:lang w:val="sq-AL"/>
        </w:rPr>
        <w:t xml:space="preserve">htetit, kur i drejtohen autoriteteve të tjera publike, mbeten në kufijtë e lirisë së shprehjes së opinioneve politike, me kufizimet e parashikuara nga Kushtetuta. </w:t>
      </w:r>
      <w:r w:rsidRPr="00BC3C19">
        <w:rPr>
          <w:rStyle w:val="y2iqfc"/>
          <w:rFonts w:ascii="Times New Roman" w:hAnsi="Times New Roman"/>
          <w:sz w:val="24"/>
          <w:szCs w:val="24"/>
          <w:lang w:val="sq-AL" w:eastAsia="sq-AL"/>
        </w:rPr>
        <w:t xml:space="preserve">Kjo e fundit </w:t>
      </w:r>
      <w:r w:rsidRPr="00BC3C19">
        <w:rPr>
          <w:rFonts w:ascii="Times New Roman" w:hAnsi="Times New Roman"/>
          <w:sz w:val="24"/>
          <w:szCs w:val="24"/>
          <w:lang w:val="sq-AL"/>
        </w:rPr>
        <w:t>i ka njohur Presidentit të drejtën të drejtojë mesazhe, me të cilat tërheq edhe vëmendjen e opinionit publik për çështje të caktuara, o</w:t>
      </w:r>
      <w:r w:rsidR="00980466" w:rsidRPr="00BC3C19">
        <w:rPr>
          <w:rFonts w:ascii="Times New Roman" w:hAnsi="Times New Roman"/>
          <w:sz w:val="24"/>
          <w:szCs w:val="24"/>
          <w:lang w:val="sq-AL"/>
        </w:rPr>
        <w:t>se</w:t>
      </w:r>
      <w:r w:rsidRPr="00BC3C19">
        <w:rPr>
          <w:rFonts w:ascii="Times New Roman" w:hAnsi="Times New Roman"/>
          <w:sz w:val="24"/>
          <w:szCs w:val="24"/>
          <w:lang w:val="sq-AL"/>
        </w:rPr>
        <w:t xml:space="preserve"> të kërkojë mendim e informacione nga institucionet shtetërore (neni 92, shkronjat “a” dhe “h” të Kushtetutës). </w:t>
      </w:r>
      <w:r w:rsidRPr="00BC3C19">
        <w:rPr>
          <w:rStyle w:val="y2iqfc"/>
          <w:rFonts w:ascii="Times New Roman" w:hAnsi="Times New Roman"/>
          <w:sz w:val="24"/>
          <w:szCs w:val="24"/>
          <w:lang w:val="sq-AL"/>
        </w:rPr>
        <w:t>Megjithatë, marrëdhëniet institucionale në jetën publike duhet të kryhen në forma të qytetëruara dhe me tone të moderuara</w:t>
      </w:r>
      <w:r w:rsidR="005F55CD" w:rsidRPr="00BC3C19">
        <w:rPr>
          <w:rStyle w:val="y2iqfc"/>
          <w:rFonts w:ascii="Times New Roman" w:hAnsi="Times New Roman"/>
          <w:sz w:val="24"/>
          <w:szCs w:val="24"/>
          <w:lang w:val="sq-AL"/>
        </w:rPr>
        <w:t xml:space="preserve">, nga Presidenti dhe nga </w:t>
      </w:r>
      <w:r w:rsidRPr="00BC3C19">
        <w:rPr>
          <w:rStyle w:val="y2iqfc"/>
          <w:rFonts w:ascii="Times New Roman" w:hAnsi="Times New Roman"/>
          <w:sz w:val="24"/>
          <w:szCs w:val="24"/>
          <w:lang w:val="sq-AL"/>
        </w:rPr>
        <w:t>të gjithë pjesëmarrës</w:t>
      </w:r>
      <w:r w:rsidR="005F55CD" w:rsidRPr="00BC3C19">
        <w:rPr>
          <w:rStyle w:val="y2iqfc"/>
          <w:rFonts w:ascii="Times New Roman" w:hAnsi="Times New Roman"/>
          <w:sz w:val="24"/>
          <w:szCs w:val="24"/>
          <w:lang w:val="sq-AL"/>
        </w:rPr>
        <w:t>it</w:t>
      </w:r>
      <w:r w:rsidRPr="00BC3C19">
        <w:rPr>
          <w:rStyle w:val="y2iqfc"/>
          <w:rFonts w:ascii="Times New Roman" w:hAnsi="Times New Roman"/>
          <w:sz w:val="24"/>
          <w:szCs w:val="24"/>
          <w:lang w:val="sq-AL"/>
        </w:rPr>
        <w:t xml:space="preserve">, në mënyrë që të sigurohet dinjiteti njerëzor, bashkëjetesa dhe mirëkuptimi, të cilat Kushtetuta në nenin 3 i përcakton si vlera themelore që duhen promovuar, në veçanti midis pjesëve të ndara të shoqërisë. </w:t>
      </w:r>
      <w:r w:rsidRPr="00BC3C19">
        <w:rPr>
          <w:rFonts w:ascii="Times New Roman" w:hAnsi="Times New Roman"/>
          <w:sz w:val="24"/>
          <w:szCs w:val="24"/>
          <w:lang w:val="sq-AL"/>
        </w:rPr>
        <w:t xml:space="preserve">Ligjërimi publik duhet të jetë i matur </w:t>
      </w:r>
      <w:r w:rsidR="00980466" w:rsidRPr="00BC3C19">
        <w:rPr>
          <w:rFonts w:ascii="Times New Roman" w:hAnsi="Times New Roman"/>
          <w:sz w:val="24"/>
          <w:szCs w:val="24"/>
          <w:lang w:val="sq-AL"/>
        </w:rPr>
        <w:t>dh</w:t>
      </w:r>
      <w:r w:rsidRPr="00BC3C19">
        <w:rPr>
          <w:rFonts w:ascii="Times New Roman" w:hAnsi="Times New Roman"/>
          <w:sz w:val="24"/>
          <w:szCs w:val="24"/>
          <w:lang w:val="sq-AL"/>
        </w:rPr>
        <w:t>e i pranueshëm nga shoqëria</w:t>
      </w:r>
      <w:r w:rsidR="00980466" w:rsidRPr="00BC3C19">
        <w:rPr>
          <w:rFonts w:ascii="Times New Roman" w:hAnsi="Times New Roman"/>
          <w:sz w:val="24"/>
          <w:szCs w:val="24"/>
          <w:lang w:val="sq-AL"/>
        </w:rPr>
        <w:t>,</w:t>
      </w:r>
      <w:r w:rsidRPr="00BC3C19">
        <w:rPr>
          <w:rFonts w:ascii="Times New Roman" w:hAnsi="Times New Roman"/>
          <w:sz w:val="24"/>
          <w:szCs w:val="24"/>
          <w:lang w:val="sq-AL"/>
        </w:rPr>
        <w:t xml:space="preserve"> si dhe brenda disa kufijve, të cilët varen edhe nga shkalla e emancipimit të saj </w:t>
      </w:r>
      <w:r w:rsidRPr="00BC3C19">
        <w:rPr>
          <w:rFonts w:ascii="Times New Roman" w:eastAsia="Times New Roman" w:hAnsi="Times New Roman"/>
          <w:sz w:val="24"/>
          <w:szCs w:val="24"/>
          <w:lang w:val="sq-AL"/>
        </w:rPr>
        <w:t>e nga konteksti historik në të cilin bëhe</w:t>
      </w:r>
      <w:r w:rsidR="00980466" w:rsidRPr="00BC3C19">
        <w:rPr>
          <w:rFonts w:ascii="Times New Roman" w:eastAsia="Times New Roman" w:hAnsi="Times New Roman"/>
          <w:sz w:val="24"/>
          <w:szCs w:val="24"/>
          <w:lang w:val="sq-AL"/>
        </w:rPr>
        <w:t>t</w:t>
      </w:r>
      <w:r w:rsidR="007F3905" w:rsidRPr="00BC3C19">
        <w:rPr>
          <w:rFonts w:ascii="Times New Roman" w:eastAsia="Times New Roman" w:hAnsi="Times New Roman"/>
          <w:sz w:val="24"/>
          <w:szCs w:val="24"/>
          <w:lang w:val="sq-AL"/>
        </w:rPr>
        <w:t xml:space="preserve"> ai</w:t>
      </w:r>
      <w:r w:rsidRPr="00BC3C19">
        <w:rPr>
          <w:rFonts w:ascii="Times New Roman" w:eastAsia="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bCs/>
          <w:sz w:val="24"/>
          <w:szCs w:val="24"/>
          <w:lang w:val="sq-AL"/>
        </w:rPr>
        <w:t>Bazuar në sa më sipër, duke analizuar veprimet e Presidentit gjatë procesit zgjedhor të zgjedhjeve të përgjithshme parlamentare të vitit 2021, Gjykata do të ndalet në</w:t>
      </w:r>
      <w:r w:rsidR="00054600" w:rsidRPr="00BC3C19">
        <w:rPr>
          <w:rFonts w:ascii="Times New Roman" w:hAnsi="Times New Roman"/>
          <w:bCs/>
          <w:sz w:val="24"/>
          <w:szCs w:val="24"/>
          <w:lang w:val="sq-AL"/>
        </w:rPr>
        <w:t xml:space="preserve"> vlerësimin nës</w:t>
      </w:r>
      <w:r w:rsidR="007F3905" w:rsidRPr="00BC3C19">
        <w:rPr>
          <w:rFonts w:ascii="Times New Roman" w:hAnsi="Times New Roman"/>
          <w:bCs/>
          <w:sz w:val="24"/>
          <w:szCs w:val="24"/>
          <w:lang w:val="sq-AL"/>
        </w:rPr>
        <w:t>e ato</w:t>
      </w:r>
      <w:r w:rsidRPr="00BC3C19">
        <w:rPr>
          <w:rFonts w:ascii="Times New Roman" w:hAnsi="Times New Roman"/>
          <w:bCs/>
          <w:sz w:val="24"/>
          <w:szCs w:val="24"/>
          <w:lang w:val="sq-AL"/>
        </w:rPr>
        <w:t xml:space="preserve"> përbëjnë shkelje të rëndë të Kushtetutës, në kuptim të nenit 90, pika 2, të Kushtetutës.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vëren fillimisht s</w:t>
      </w:r>
      <w:r w:rsidRPr="00BC3C19">
        <w:rPr>
          <w:rFonts w:ascii="Times New Roman" w:hAnsi="Times New Roman"/>
          <w:bCs/>
          <w:sz w:val="24"/>
          <w:szCs w:val="24"/>
          <w:lang w:val="sq-AL"/>
        </w:rPr>
        <w:t>e Presidenti, në kuptimin e ngushtë të përmbajtjes së nenit 89 të Kushtetutës, gjatë ushtrimit të detyrës së tij nuk ka qenë formalisht anëtar i ndonjë partie politike, pasi ka hequr dorë prej saj kur u zgjodh dhe bëri betimin solemn para Kuvendit. Megjithatë, duke qenë se, siç arsyetohet më sipër, parashikimi kushtetues nuk nënkupton cilësinë formale të anëtarit partiak, por edhe ndalimin substancial</w:t>
      </w:r>
      <w:r w:rsidR="00980466" w:rsidRPr="00BC3C19">
        <w:rPr>
          <w:rFonts w:ascii="Times New Roman" w:hAnsi="Times New Roman"/>
          <w:bCs/>
          <w:sz w:val="24"/>
          <w:szCs w:val="24"/>
          <w:lang w:val="sq-AL"/>
        </w:rPr>
        <w:t>,</w:t>
      </w:r>
      <w:r w:rsidRPr="00BC3C19">
        <w:rPr>
          <w:rFonts w:ascii="Times New Roman" w:hAnsi="Times New Roman"/>
          <w:bCs/>
          <w:sz w:val="24"/>
          <w:szCs w:val="24"/>
          <w:lang w:val="sq-AL"/>
        </w:rPr>
        <w:t xml:space="preserve"> sipas të cilit Presidenti</w:t>
      </w:r>
      <w:r w:rsidR="00980466" w:rsidRPr="00BC3C19">
        <w:rPr>
          <w:rFonts w:ascii="Times New Roman" w:hAnsi="Times New Roman"/>
          <w:bCs/>
          <w:sz w:val="24"/>
          <w:szCs w:val="24"/>
          <w:lang w:val="sq-AL"/>
        </w:rPr>
        <w:t xml:space="preserve"> gjatë ushtrimit të detyrës</w:t>
      </w:r>
      <w:r w:rsidRPr="00BC3C19">
        <w:rPr>
          <w:rFonts w:ascii="Times New Roman" w:hAnsi="Times New Roman"/>
          <w:bCs/>
          <w:sz w:val="24"/>
          <w:szCs w:val="24"/>
          <w:lang w:val="sq-AL"/>
        </w:rPr>
        <w:t xml:space="preserve"> nuk mund të kryejë veprimtari politike partiake, Gjykata vlerëson se premisa nga e cila duhet të niset për të arritur në një përfundim të drejtë në lidhje me këtë çështje është përmbajtja dhe konteksti i deklaratave dhe veprimeve të Presidentit. Për këtë, ajo do të analizojë nëse deklaratat e Presidentit kanë mbështetur ose favorizuar një parti ose forcë politike, të cilat të kryera gjatë procesit zgjedhor kanë ndikuar në fushatë dhe në rezultatin e zgjedhjeve në favor dhe mbështetje të një partie o</w:t>
      </w:r>
      <w:r w:rsidR="00980466" w:rsidRPr="00BC3C19">
        <w:rPr>
          <w:rFonts w:ascii="Times New Roman" w:hAnsi="Times New Roman"/>
          <w:bCs/>
          <w:sz w:val="24"/>
          <w:szCs w:val="24"/>
          <w:lang w:val="sq-AL"/>
        </w:rPr>
        <w:t>se</w:t>
      </w:r>
      <w:r w:rsidRPr="00BC3C19">
        <w:rPr>
          <w:rFonts w:ascii="Times New Roman" w:hAnsi="Times New Roman"/>
          <w:bCs/>
          <w:sz w:val="24"/>
          <w:szCs w:val="24"/>
          <w:lang w:val="sq-AL"/>
        </w:rPr>
        <w:t xml:space="preserve"> kundër një partie tjetër.</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Ndonëse Kuvendi në argumentimin e kësaj shkeljeje i është referuar akteve/qëndrimeve të Presidentit që lidhen me fushatën e zgjedhjeve të përgjithshme parlamentare të datës 25.04.2021, e cila, siç edhe është evidentuar në rrethanat e kësaj çështjeje në hyrje të vendimit, është paraprirë nga një situatë krize politike dhe institucionale që ka shoqëruar Legjislaturën IX të Kuvendit përgjatë mandatit të saj, Gjykata vlerëson se situata ka qenë e karakterizuar nga një mjedis politik i polarizuar dhe me shfaqje të mungesës së besimit të ndërsjellë midis aktorëve politikë. Tensioni, veçanërisht mes Presidentit dhe Kuvendit, ka kulmuar me disa përplasje të a</w:t>
      </w:r>
      <w:r w:rsidR="004D1693" w:rsidRPr="00BC3C19">
        <w:rPr>
          <w:rFonts w:ascii="Times New Roman" w:hAnsi="Times New Roman"/>
          <w:sz w:val="24"/>
          <w:szCs w:val="24"/>
          <w:lang w:val="sq-AL"/>
        </w:rPr>
        <w:t>shpra</w:t>
      </w:r>
      <w:r w:rsidRPr="00BC3C19">
        <w:rPr>
          <w:rFonts w:ascii="Times New Roman" w:hAnsi="Times New Roman"/>
          <w:sz w:val="24"/>
          <w:szCs w:val="24"/>
          <w:lang w:val="sq-AL"/>
        </w:rPr>
        <w:t xml:space="preserve"> publike dhe institucionale mes palëve gjatë gjithë kësaj periudhe, ndër të cilat mund të përmenden mosmarrëveshjet </w:t>
      </w:r>
      <w:r w:rsidR="00980466" w:rsidRPr="00BC3C19">
        <w:rPr>
          <w:rFonts w:ascii="Times New Roman" w:hAnsi="Times New Roman"/>
          <w:sz w:val="24"/>
          <w:szCs w:val="24"/>
          <w:lang w:val="sq-AL"/>
        </w:rPr>
        <w:t xml:space="preserve">për </w:t>
      </w:r>
      <w:r w:rsidRPr="00BC3C19">
        <w:rPr>
          <w:rFonts w:ascii="Times New Roman" w:hAnsi="Times New Roman"/>
          <w:sz w:val="24"/>
          <w:szCs w:val="24"/>
          <w:lang w:val="sq-AL"/>
        </w:rPr>
        <w:t xml:space="preserve">shtyrjen nga ana e Presidentit të datës së zgjedhjeve vendore dhe </w:t>
      </w:r>
      <w:r w:rsidR="00054600" w:rsidRPr="00BC3C19">
        <w:rPr>
          <w:rFonts w:ascii="Times New Roman" w:hAnsi="Times New Roman"/>
          <w:sz w:val="24"/>
          <w:szCs w:val="24"/>
          <w:lang w:val="sq-AL"/>
        </w:rPr>
        <w:t xml:space="preserve">për </w:t>
      </w:r>
      <w:r w:rsidRPr="00BC3C19">
        <w:rPr>
          <w:rFonts w:ascii="Times New Roman" w:hAnsi="Times New Roman"/>
          <w:sz w:val="24"/>
          <w:szCs w:val="24"/>
          <w:lang w:val="sq-AL"/>
        </w:rPr>
        <w:t>zgjedhjen e anëtarëve të Gjykatës Kushtetuese, që u shoqëruan me miratimin nga Kuvendi të rezolutave për secilin rast dhe të nismës për hetimin e Presidentit, si dhe vënien në lëvizje nga të dyja palët të Komisionit të Venecies.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Në vijim të kësaj klime, edhe fushata e zgjedhjeve parlamentare të përgjithshme të  vitit 2021 u karakterizua nga shkëmbimi me nota të theksuara antagonizmi i mesazheve politike mes palëve politike dhe institucioneve. Misioni i kufizuar i </w:t>
      </w:r>
      <w:r w:rsidR="00593F2D" w:rsidRPr="00BC3C19">
        <w:rPr>
          <w:rFonts w:ascii="Times New Roman" w:hAnsi="Times New Roman"/>
          <w:sz w:val="24"/>
          <w:szCs w:val="24"/>
          <w:lang w:val="sq-AL"/>
        </w:rPr>
        <w:t>OSBE/</w:t>
      </w:r>
      <w:r w:rsidRPr="00BC3C19">
        <w:rPr>
          <w:rFonts w:ascii="Times New Roman" w:hAnsi="Times New Roman"/>
          <w:sz w:val="24"/>
          <w:szCs w:val="24"/>
          <w:lang w:val="sq-AL"/>
        </w:rPr>
        <w:t>ODIHR-it</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që vëzhgoi zgjedhjet parlamentare</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evidentoi problematika në lidhje me përfshirjen në fushatë të ministrave, që i dha partisë në pushtet avantazh të konsiderueshëm; pretendimet shqetësuese për dhënie stimujsh dhe presione ndaj nëpunësve civilë</w:t>
      </w:r>
      <w:r w:rsidR="002D20AD" w:rsidRPr="00BC3C19">
        <w:rPr>
          <w:rFonts w:ascii="Times New Roman" w:hAnsi="Times New Roman"/>
          <w:sz w:val="24"/>
          <w:szCs w:val="24"/>
          <w:lang w:val="sq-AL"/>
        </w:rPr>
        <w:t xml:space="preserve">; pretendimet </w:t>
      </w:r>
      <w:r w:rsidRPr="00BC3C19">
        <w:rPr>
          <w:rFonts w:ascii="Times New Roman" w:hAnsi="Times New Roman"/>
          <w:sz w:val="24"/>
          <w:szCs w:val="24"/>
          <w:lang w:val="sq-AL"/>
        </w:rPr>
        <w:t>për shitblerje të votave; r</w:t>
      </w:r>
      <w:r w:rsidRPr="00BC3C19">
        <w:rPr>
          <w:rStyle w:val="highlight"/>
          <w:rFonts w:ascii="Times New Roman" w:hAnsi="Times New Roman"/>
          <w:sz w:val="24"/>
          <w:szCs w:val="24"/>
          <w:lang w:val="sq-AL"/>
        </w:rPr>
        <w:t>rjedhj</w:t>
      </w:r>
      <w:r w:rsidR="00593F2D" w:rsidRPr="00BC3C19">
        <w:rPr>
          <w:rStyle w:val="markedcontent"/>
          <w:rFonts w:ascii="Times New Roman" w:hAnsi="Times New Roman"/>
          <w:sz w:val="24"/>
          <w:szCs w:val="24"/>
          <w:lang w:val="sq-AL"/>
        </w:rPr>
        <w:t>en</w:t>
      </w:r>
      <w:r w:rsidRPr="00BC3C19">
        <w:rPr>
          <w:rStyle w:val="markedcontent"/>
          <w:rFonts w:ascii="Times New Roman" w:hAnsi="Times New Roman"/>
          <w:sz w:val="24"/>
          <w:szCs w:val="24"/>
          <w:lang w:val="sq-AL"/>
        </w:rPr>
        <w:t xml:space="preserve"> dhe shpërndarj</w:t>
      </w:r>
      <w:r w:rsidR="00593F2D" w:rsidRPr="00BC3C19">
        <w:rPr>
          <w:rStyle w:val="markedcontent"/>
          <w:rFonts w:ascii="Times New Roman" w:hAnsi="Times New Roman"/>
          <w:sz w:val="24"/>
          <w:szCs w:val="24"/>
          <w:lang w:val="sq-AL"/>
        </w:rPr>
        <w:t>en</w:t>
      </w:r>
      <w:r w:rsidRPr="00BC3C19">
        <w:rPr>
          <w:rStyle w:val="markedcontent"/>
          <w:rFonts w:ascii="Times New Roman" w:hAnsi="Times New Roman"/>
          <w:sz w:val="24"/>
          <w:szCs w:val="24"/>
          <w:lang w:val="sq-AL"/>
        </w:rPr>
        <w:t xml:space="preserve"> e të dhënave personale sensitive të shtetasve para zgjedhjeve, duke përfshirë edhe preferencat e tyre politike, që </w:t>
      </w:r>
      <w:r w:rsidRPr="00BC3C19">
        <w:rPr>
          <w:rFonts w:ascii="Times New Roman" w:hAnsi="Times New Roman"/>
          <w:sz w:val="24"/>
          <w:szCs w:val="24"/>
          <w:lang w:val="sq-AL"/>
        </w:rPr>
        <w:t>mund të dëmtoj</w:t>
      </w:r>
      <w:r w:rsidR="001E0B30">
        <w:rPr>
          <w:rFonts w:ascii="Times New Roman" w:hAnsi="Times New Roman"/>
          <w:sz w:val="24"/>
          <w:szCs w:val="24"/>
          <w:lang w:val="sq-AL"/>
        </w:rPr>
        <w:t>n</w:t>
      </w:r>
      <w:r w:rsidRPr="00BC3C19">
        <w:rPr>
          <w:rFonts w:ascii="Times New Roman" w:hAnsi="Times New Roman"/>
          <w:sz w:val="24"/>
          <w:szCs w:val="24"/>
          <w:lang w:val="sq-AL"/>
        </w:rPr>
        <w:t>ë besimin e elektoratit</w:t>
      </w:r>
      <w:r w:rsidR="00054600" w:rsidRPr="00BC3C19">
        <w:rPr>
          <w:rFonts w:ascii="Times New Roman" w:hAnsi="Times New Roman"/>
          <w:sz w:val="24"/>
          <w:szCs w:val="24"/>
          <w:lang w:val="sq-AL"/>
        </w:rPr>
        <w:t xml:space="preserve"> </w:t>
      </w:r>
      <w:r w:rsidRPr="00BC3C19">
        <w:rPr>
          <w:rFonts w:ascii="Times New Roman" w:hAnsi="Times New Roman"/>
          <w:sz w:val="24"/>
          <w:szCs w:val="24"/>
          <w:lang w:val="sq-AL"/>
        </w:rPr>
        <w:t xml:space="preserve">edhe te fshehtësia e votës; urdhrin e ministrit të Shëndetësisë, për të cilin Avokati i Popullit rekomandoi shfuqizimin, pasi pamundësonte të drejtën </w:t>
      </w:r>
      <w:r w:rsidR="00054600" w:rsidRPr="00BC3C19">
        <w:rPr>
          <w:rFonts w:ascii="Times New Roman" w:hAnsi="Times New Roman"/>
          <w:sz w:val="24"/>
          <w:szCs w:val="24"/>
          <w:lang w:val="sq-AL"/>
        </w:rPr>
        <w:t>e</w:t>
      </w:r>
      <w:r w:rsidRPr="00BC3C19">
        <w:rPr>
          <w:rFonts w:ascii="Times New Roman" w:hAnsi="Times New Roman"/>
          <w:sz w:val="24"/>
          <w:szCs w:val="24"/>
          <w:lang w:val="sq-AL"/>
        </w:rPr>
        <w:t xml:space="preserve"> emigrantëve shqiptarë që bano</w:t>
      </w:r>
      <w:r w:rsidR="00F337AF" w:rsidRPr="00BC3C19">
        <w:rPr>
          <w:rFonts w:ascii="Times New Roman" w:hAnsi="Times New Roman"/>
          <w:sz w:val="24"/>
          <w:szCs w:val="24"/>
          <w:lang w:val="sq-AL"/>
        </w:rPr>
        <w:t xml:space="preserve">nin </w:t>
      </w:r>
      <w:r w:rsidR="00593F2D" w:rsidRPr="00BC3C19">
        <w:rPr>
          <w:rFonts w:ascii="Times New Roman" w:hAnsi="Times New Roman"/>
          <w:sz w:val="24"/>
          <w:szCs w:val="24"/>
          <w:lang w:val="sq-AL"/>
        </w:rPr>
        <w:t>ose</w:t>
      </w:r>
      <w:r w:rsidRPr="00BC3C19">
        <w:rPr>
          <w:rFonts w:ascii="Times New Roman" w:hAnsi="Times New Roman"/>
          <w:sz w:val="24"/>
          <w:szCs w:val="24"/>
          <w:lang w:val="sq-AL"/>
        </w:rPr>
        <w:t xml:space="preserve"> hy</w:t>
      </w:r>
      <w:r w:rsidR="00F337AF" w:rsidRPr="00BC3C19">
        <w:rPr>
          <w:rFonts w:ascii="Times New Roman" w:hAnsi="Times New Roman"/>
          <w:sz w:val="24"/>
          <w:szCs w:val="24"/>
          <w:lang w:val="sq-AL"/>
        </w:rPr>
        <w:t>nin</w:t>
      </w:r>
      <w:r w:rsidRPr="00BC3C19">
        <w:rPr>
          <w:rFonts w:ascii="Times New Roman" w:hAnsi="Times New Roman"/>
          <w:sz w:val="24"/>
          <w:szCs w:val="24"/>
          <w:lang w:val="sq-AL"/>
        </w:rPr>
        <w:t xml:space="preserve"> nga Maqedonia e Veriut dhe Greqia</w:t>
      </w:r>
      <w:r w:rsidR="00054600" w:rsidRPr="00BC3C19">
        <w:rPr>
          <w:rFonts w:ascii="Times New Roman" w:hAnsi="Times New Roman"/>
          <w:sz w:val="24"/>
          <w:szCs w:val="24"/>
          <w:lang w:val="sq-AL"/>
        </w:rPr>
        <w:t xml:space="preserve"> për të votu</w:t>
      </w:r>
      <w:r w:rsidR="006D1704" w:rsidRPr="00BC3C19">
        <w:rPr>
          <w:rFonts w:ascii="Times New Roman" w:hAnsi="Times New Roman"/>
          <w:sz w:val="24"/>
          <w:szCs w:val="24"/>
          <w:lang w:val="sq-AL"/>
        </w:rPr>
        <w:t xml:space="preserve">ar, </w:t>
      </w:r>
      <w:r w:rsidR="00054600" w:rsidRPr="00BC3C19">
        <w:rPr>
          <w:rFonts w:ascii="Times New Roman" w:hAnsi="Times New Roman"/>
          <w:sz w:val="24"/>
          <w:szCs w:val="24"/>
          <w:lang w:val="sq-AL"/>
        </w:rPr>
        <w:t>për shkak të COVID 19</w:t>
      </w:r>
      <w:r w:rsidRPr="00BC3C19">
        <w:rPr>
          <w:rFonts w:ascii="Times New Roman" w:hAnsi="Times New Roman"/>
          <w:sz w:val="24"/>
          <w:szCs w:val="24"/>
          <w:lang w:val="sq-AL"/>
        </w:rPr>
        <w:t xml:space="preserve">; procedimet penale për një sërë çështjesh që lidhen me presionin mbi subjektet zgjedhore, falsifikimin e materialeve zgjedhore dhe rezultatet e zgjedhjeve, shkeljen e fshehtësisë së votimit, shitblerjen e votës dhe korrupsionin; </w:t>
      </w:r>
      <w:r w:rsidRPr="00BC3C19">
        <w:rPr>
          <w:rFonts w:ascii="Times New Roman" w:hAnsi="Times New Roman"/>
          <w:iCs/>
          <w:sz w:val="24"/>
          <w:szCs w:val="24"/>
          <w:lang w:val="sq-AL"/>
        </w:rPr>
        <w:t>munges</w:t>
      </w:r>
      <w:r w:rsidR="00593F2D" w:rsidRPr="00BC3C19">
        <w:rPr>
          <w:rFonts w:ascii="Times New Roman" w:hAnsi="Times New Roman"/>
          <w:iCs/>
          <w:sz w:val="24"/>
          <w:szCs w:val="24"/>
          <w:lang w:val="sq-AL"/>
        </w:rPr>
        <w:t xml:space="preserve">ën </w:t>
      </w:r>
      <w:r w:rsidRPr="00BC3C19">
        <w:rPr>
          <w:rFonts w:ascii="Times New Roman" w:hAnsi="Times New Roman"/>
          <w:iCs/>
          <w:sz w:val="24"/>
          <w:szCs w:val="24"/>
          <w:lang w:val="sq-AL"/>
        </w:rPr>
        <w:t xml:space="preserve">e thellësisë së diskutimeve në lidhje me problematikat e vendit; </w:t>
      </w:r>
      <w:r w:rsidRPr="00BC3C19">
        <w:rPr>
          <w:rFonts w:ascii="Times New Roman" w:hAnsi="Times New Roman"/>
          <w:sz w:val="24"/>
          <w:szCs w:val="24"/>
          <w:lang w:val="sq-AL"/>
        </w:rPr>
        <w:t>përdorimi</w:t>
      </w:r>
      <w:r w:rsidR="00593F2D" w:rsidRPr="00BC3C19">
        <w:rPr>
          <w:rFonts w:ascii="Times New Roman" w:hAnsi="Times New Roman"/>
          <w:sz w:val="24"/>
          <w:szCs w:val="24"/>
          <w:lang w:val="sq-AL"/>
        </w:rPr>
        <w:t xml:space="preserve">n e </w:t>
      </w:r>
      <w:r w:rsidRPr="00BC3C19">
        <w:rPr>
          <w:rFonts w:ascii="Times New Roman" w:hAnsi="Times New Roman"/>
          <w:sz w:val="24"/>
          <w:szCs w:val="24"/>
          <w:lang w:val="sq-AL"/>
        </w:rPr>
        <w:t>m</w:t>
      </w:r>
      <w:r w:rsidRPr="00BC3C19">
        <w:rPr>
          <w:rFonts w:ascii="Times New Roman" w:hAnsi="Times New Roman"/>
          <w:iCs/>
          <w:sz w:val="24"/>
          <w:szCs w:val="24"/>
          <w:lang w:val="sq-AL"/>
        </w:rPr>
        <w:t>esazheve publike që shpesh përqendroheshin te figura e liderëve kryesorë të partive; përdorimi</w:t>
      </w:r>
      <w:r w:rsidR="00593F2D" w:rsidRPr="00BC3C19">
        <w:rPr>
          <w:rFonts w:ascii="Times New Roman" w:hAnsi="Times New Roman"/>
          <w:iCs/>
          <w:sz w:val="24"/>
          <w:szCs w:val="24"/>
          <w:lang w:val="sq-AL"/>
        </w:rPr>
        <w:t>n e</w:t>
      </w:r>
      <w:r w:rsidRPr="00BC3C19">
        <w:rPr>
          <w:rFonts w:ascii="Times New Roman" w:hAnsi="Times New Roman"/>
          <w:iCs/>
          <w:sz w:val="24"/>
          <w:szCs w:val="24"/>
          <w:lang w:val="sq-AL"/>
        </w:rPr>
        <w:t xml:space="preserve"> posterave/</w:t>
      </w:r>
      <w:r w:rsidRPr="00BC3C19">
        <w:rPr>
          <w:rFonts w:ascii="Times New Roman" w:hAnsi="Times New Roman"/>
          <w:i/>
          <w:iCs/>
          <w:sz w:val="24"/>
          <w:szCs w:val="24"/>
          <w:lang w:val="sq-AL"/>
        </w:rPr>
        <w:t>billbordeve</w:t>
      </w:r>
      <w:r w:rsidRPr="00BC3C19">
        <w:rPr>
          <w:rFonts w:ascii="Times New Roman" w:hAnsi="Times New Roman"/>
          <w:iCs/>
          <w:sz w:val="24"/>
          <w:szCs w:val="24"/>
          <w:lang w:val="sq-AL"/>
        </w:rPr>
        <w:t xml:space="preserve"> me përmbajtje fyese dhe negative për të përçmuar liderët e opozitës, duke përfshirë edhe Presidentin; tone</w:t>
      </w:r>
      <w:r w:rsidR="00593F2D" w:rsidRPr="00BC3C19">
        <w:rPr>
          <w:rFonts w:ascii="Times New Roman" w:hAnsi="Times New Roman"/>
          <w:iCs/>
          <w:sz w:val="24"/>
          <w:szCs w:val="24"/>
          <w:lang w:val="sq-AL"/>
        </w:rPr>
        <w:t>t</w:t>
      </w:r>
      <w:r w:rsidRPr="00BC3C19">
        <w:rPr>
          <w:rFonts w:ascii="Times New Roman" w:hAnsi="Times New Roman"/>
          <w:iCs/>
          <w:sz w:val="24"/>
          <w:szCs w:val="24"/>
          <w:lang w:val="sq-AL"/>
        </w:rPr>
        <w:t xml:space="preserve"> konfrontuese dhe gjuhë</w:t>
      </w:r>
      <w:r w:rsidR="00593F2D" w:rsidRPr="00BC3C19">
        <w:rPr>
          <w:rFonts w:ascii="Times New Roman" w:hAnsi="Times New Roman"/>
          <w:iCs/>
          <w:sz w:val="24"/>
          <w:szCs w:val="24"/>
          <w:lang w:val="sq-AL"/>
        </w:rPr>
        <w:t>n</w:t>
      </w:r>
      <w:r w:rsidRPr="00BC3C19">
        <w:rPr>
          <w:rFonts w:ascii="Times New Roman" w:hAnsi="Times New Roman"/>
          <w:iCs/>
          <w:sz w:val="24"/>
          <w:szCs w:val="24"/>
          <w:lang w:val="sq-AL"/>
        </w:rPr>
        <w:t xml:space="preserve"> agresive (</w:t>
      </w:r>
      <w:r w:rsidRPr="00BC3C19">
        <w:rPr>
          <w:rFonts w:ascii="Times New Roman" w:hAnsi="Times New Roman"/>
          <w:i/>
          <w:iCs/>
          <w:sz w:val="24"/>
          <w:szCs w:val="24"/>
          <w:lang w:val="sq-AL"/>
        </w:rPr>
        <w:t>shih raportin p</w:t>
      </w:r>
      <w:r w:rsidRPr="00BC3C19">
        <w:rPr>
          <w:rFonts w:ascii="Times New Roman" w:hAnsi="Times New Roman"/>
          <w:i/>
          <w:sz w:val="24"/>
          <w:szCs w:val="24"/>
          <w:lang w:val="sq-AL"/>
        </w:rPr>
        <w:t>ërfundimtar të OSBE/ODHIR-it, faqet 2, 3, 16, 17, 19, 25 dhe 27</w:t>
      </w:r>
      <w:r w:rsidRPr="00BC3C19">
        <w:rPr>
          <w:rFonts w:ascii="Times New Roman" w:hAnsi="Times New Roman"/>
          <w:iCs/>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iCs/>
          <w:sz w:val="24"/>
          <w:szCs w:val="24"/>
          <w:lang w:val="sq-AL"/>
        </w:rPr>
        <w:t>Në lidhje me aktet e Presidentit, në raportin</w:t>
      </w:r>
      <w:r w:rsidR="00D762F8" w:rsidRPr="00BC3C19">
        <w:rPr>
          <w:rFonts w:ascii="Times New Roman" w:hAnsi="Times New Roman"/>
          <w:iCs/>
          <w:sz w:val="24"/>
          <w:szCs w:val="24"/>
          <w:lang w:val="sq-AL"/>
        </w:rPr>
        <w:t xml:space="preserve"> </w:t>
      </w:r>
      <w:r w:rsidRPr="00BC3C19">
        <w:rPr>
          <w:rFonts w:ascii="Times New Roman" w:hAnsi="Times New Roman"/>
          <w:iCs/>
          <w:sz w:val="24"/>
          <w:szCs w:val="24"/>
          <w:lang w:val="sq-AL"/>
        </w:rPr>
        <w:t>përfundimtar për vëzhgimin e zgjedhjeve</w:t>
      </w:r>
      <w:r w:rsidR="00593F2D" w:rsidRPr="00BC3C19">
        <w:rPr>
          <w:rFonts w:ascii="Times New Roman" w:hAnsi="Times New Roman"/>
          <w:iCs/>
          <w:sz w:val="24"/>
          <w:szCs w:val="24"/>
          <w:lang w:val="sq-AL"/>
        </w:rPr>
        <w:t>,</w:t>
      </w:r>
      <w:r w:rsidRPr="00BC3C19">
        <w:rPr>
          <w:rFonts w:ascii="Times New Roman" w:hAnsi="Times New Roman"/>
          <w:iCs/>
          <w:sz w:val="24"/>
          <w:szCs w:val="24"/>
          <w:lang w:val="sq-AL"/>
        </w:rPr>
        <w:t xml:space="preserve"> OSBE/ODIHR</w:t>
      </w:r>
      <w:r w:rsidR="00593F2D" w:rsidRPr="00BC3C19">
        <w:rPr>
          <w:rFonts w:ascii="Times New Roman" w:hAnsi="Times New Roman"/>
          <w:iCs/>
          <w:sz w:val="24"/>
          <w:szCs w:val="24"/>
          <w:lang w:val="sq-AL"/>
        </w:rPr>
        <w:t>-i</w:t>
      </w:r>
      <w:r w:rsidRPr="00BC3C19">
        <w:rPr>
          <w:rFonts w:ascii="Times New Roman" w:hAnsi="Times New Roman"/>
          <w:iCs/>
          <w:sz w:val="24"/>
          <w:szCs w:val="24"/>
          <w:lang w:val="sq-AL"/>
        </w:rPr>
        <w:t xml:space="preserve"> ka konstatuar, ndër të tjera: </w:t>
      </w:r>
      <w:r w:rsidRPr="00BC3C19">
        <w:rPr>
          <w:rFonts w:ascii="Times New Roman" w:hAnsi="Times New Roman"/>
          <w:sz w:val="24"/>
          <w:szCs w:val="24"/>
          <w:lang w:val="sq-AL"/>
        </w:rPr>
        <w:t>“</w:t>
      </w:r>
      <w:r w:rsidRPr="00BC3C19">
        <w:rPr>
          <w:rFonts w:ascii="Times New Roman" w:hAnsi="Times New Roman"/>
          <w:i/>
          <w:sz w:val="24"/>
          <w:szCs w:val="24"/>
          <w:lang w:val="sq-AL"/>
        </w:rPr>
        <w:t>Toni i gjuhës së përdorur gjatë fushatës nga disa udhëheqës partie dhe, në veçanti, nga Presidenti, ishte konfrontues. Ndonjëherë gjuhë agresive u përdor edhe në seksionet e komenteve në rrjetet sociale... Në cilësinë e tij zyrtare, Presidenti bëri fushatë kundër partisë në pushtet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Presidenti Meta, ish-kryetari i LSI-së, shfaqi një marrëdhënie të tensionuar publike me Kryeministrin Rama dhe ndërmori disa iniciativa lidhur me zgjedhjet dhe kritikoi publikisht qeverinë, duke përdorur një gjuhë të ashpër...</w:t>
      </w:r>
      <w:r w:rsidRPr="00BC3C19">
        <w:rPr>
          <w:rFonts w:ascii="Times New Roman" w:hAnsi="Times New Roman"/>
          <w:sz w:val="24"/>
          <w:szCs w:val="24"/>
          <w:lang w:val="sq-AL"/>
        </w:rPr>
        <w:t>” (</w:t>
      </w:r>
      <w:r w:rsidR="00593F2D" w:rsidRPr="00BC3C19">
        <w:rPr>
          <w:rFonts w:ascii="Times New Roman" w:hAnsi="Times New Roman"/>
          <w:i/>
          <w:sz w:val="24"/>
          <w:szCs w:val="24"/>
          <w:lang w:val="sq-AL"/>
        </w:rPr>
        <w:t>shih faqet 3, 5 dhe 16</w:t>
      </w:r>
      <w:r w:rsidRPr="00BC3C19">
        <w:rPr>
          <w:rFonts w:ascii="Times New Roman" w:hAnsi="Times New Roman"/>
          <w:sz w:val="24"/>
          <w:szCs w:val="24"/>
          <w:lang w:val="sq-AL"/>
        </w:rPr>
        <w:t>)</w:t>
      </w:r>
      <w:r w:rsidRPr="00BC3C19">
        <w:rPr>
          <w:rFonts w:ascii="Times New Roman" w:hAnsi="Times New Roman"/>
          <w:i/>
          <w:sz w:val="24"/>
          <w:szCs w:val="24"/>
          <w:lang w:val="sq-AL"/>
        </w:rPr>
        <w:t xml:space="preserve">. </w:t>
      </w:r>
      <w:r w:rsidRPr="00BC3C19">
        <w:rPr>
          <w:rFonts w:ascii="Times New Roman" w:hAnsi="Times New Roman"/>
          <w:iCs/>
          <w:sz w:val="24"/>
          <w:szCs w:val="24"/>
          <w:lang w:val="sq-AL"/>
        </w:rPr>
        <w:t>P</w:t>
      </w:r>
      <w:r w:rsidRPr="00BC3C19">
        <w:rPr>
          <w:rFonts w:ascii="Times New Roman" w:hAnsi="Times New Roman"/>
          <w:sz w:val="24"/>
          <w:szCs w:val="24"/>
          <w:lang w:val="sq-AL"/>
        </w:rPr>
        <w:t>o në këtë drejtim, në deklaratën e gjetjeve paraprake për zgjedhjet e përgjithshme parlamentare</w:t>
      </w:r>
      <w:r w:rsidR="00B66475" w:rsidRPr="00BC3C19">
        <w:rPr>
          <w:rFonts w:ascii="Times New Roman" w:hAnsi="Times New Roman"/>
          <w:sz w:val="24"/>
          <w:szCs w:val="24"/>
          <w:lang w:val="sq-AL"/>
        </w:rPr>
        <w:t xml:space="preserve"> të </w:t>
      </w:r>
      <w:r w:rsidRPr="00BC3C19">
        <w:rPr>
          <w:rFonts w:ascii="Times New Roman" w:hAnsi="Times New Roman"/>
          <w:sz w:val="24"/>
          <w:szCs w:val="24"/>
          <w:lang w:val="sq-AL"/>
        </w:rPr>
        <w:t>KRIIK</w:t>
      </w:r>
      <w:r w:rsidR="001E0B30">
        <w:rPr>
          <w:rFonts w:ascii="Times New Roman" w:hAnsi="Times New Roman"/>
          <w:sz w:val="24"/>
          <w:szCs w:val="24"/>
          <w:lang w:val="sq-AL"/>
        </w:rPr>
        <w:t>-ut</w:t>
      </w:r>
      <w:r w:rsidRPr="00BC3C19">
        <w:rPr>
          <w:rFonts w:ascii="Times New Roman" w:hAnsi="Times New Roman"/>
          <w:sz w:val="24"/>
          <w:szCs w:val="24"/>
          <w:lang w:val="sq-AL"/>
        </w:rPr>
        <w:t>, teksa nga njëra anë poho</w:t>
      </w:r>
      <w:r w:rsidR="00B66475" w:rsidRPr="00BC3C19">
        <w:rPr>
          <w:rFonts w:ascii="Times New Roman" w:hAnsi="Times New Roman"/>
          <w:sz w:val="24"/>
          <w:szCs w:val="24"/>
          <w:lang w:val="sq-AL"/>
        </w:rPr>
        <w:t>het</w:t>
      </w:r>
      <w:r w:rsidRPr="00BC3C19">
        <w:rPr>
          <w:rFonts w:ascii="Times New Roman" w:hAnsi="Times New Roman"/>
          <w:sz w:val="24"/>
          <w:szCs w:val="24"/>
          <w:lang w:val="sq-AL"/>
        </w:rPr>
        <w:t xml:space="preserve"> se</w:t>
      </w:r>
      <w:r w:rsidR="00B66475" w:rsidRPr="00BC3C19">
        <w:rPr>
          <w:rFonts w:ascii="Times New Roman" w:hAnsi="Times New Roman"/>
          <w:sz w:val="24"/>
          <w:szCs w:val="24"/>
          <w:lang w:val="sq-AL"/>
        </w:rPr>
        <w:t>:</w:t>
      </w:r>
      <w:r w:rsidRPr="00BC3C19">
        <w:rPr>
          <w:rFonts w:ascii="Times New Roman" w:hAnsi="Times New Roman"/>
          <w:sz w:val="24"/>
          <w:szCs w:val="24"/>
          <w:lang w:val="sq-AL"/>
        </w:rPr>
        <w:t xml:space="preserve"> “</w:t>
      </w:r>
      <w:r w:rsidRPr="00BC3C19">
        <w:rPr>
          <w:rFonts w:ascii="Times New Roman" w:hAnsi="Times New Roman"/>
          <w:i/>
          <w:sz w:val="24"/>
          <w:szCs w:val="24"/>
          <w:lang w:val="sq-AL"/>
        </w:rPr>
        <w:t>Retorika e ashpër, gjuha denigruese ndaj kundërshtarit, akuzat dhe kundërakuzat për blerje vote karakterizuan fushatën në linjë me sjelljen e subjekteve zgjedhore në fushatën e parakohshme. Krijimi i këtij debati pa përmbajtje, gjatë fushatës elektorale, veçse solli anashkalimin e vëmendjes nga planet dhe programet konkrete të partive politike garuese në këtë proces, të cilat nga ana tjetër munguan dhe nuk u bënë formalisht publike</w:t>
      </w:r>
      <w:r w:rsidRPr="00BC3C19">
        <w:rPr>
          <w:rFonts w:ascii="Times New Roman" w:hAnsi="Times New Roman"/>
          <w:sz w:val="24"/>
          <w:szCs w:val="24"/>
          <w:lang w:val="sq-AL"/>
        </w:rPr>
        <w:t>”, konstat</w:t>
      </w:r>
      <w:r w:rsidR="00B66475" w:rsidRPr="00BC3C19">
        <w:rPr>
          <w:rFonts w:ascii="Times New Roman" w:hAnsi="Times New Roman"/>
          <w:sz w:val="24"/>
          <w:szCs w:val="24"/>
          <w:lang w:val="sq-AL"/>
        </w:rPr>
        <w:t xml:space="preserve">ohet </w:t>
      </w:r>
      <w:r w:rsidRPr="00BC3C19">
        <w:rPr>
          <w:rFonts w:ascii="Times New Roman" w:hAnsi="Times New Roman"/>
          <w:sz w:val="24"/>
          <w:szCs w:val="24"/>
          <w:lang w:val="sq-AL"/>
        </w:rPr>
        <w:t>edhe se: “</w:t>
      </w:r>
      <w:r w:rsidRPr="00BC3C19">
        <w:rPr>
          <w:rFonts w:ascii="Times New Roman" w:hAnsi="Times New Roman"/>
          <w:i/>
          <w:sz w:val="24"/>
          <w:szCs w:val="24"/>
          <w:lang w:val="sq-AL"/>
        </w:rPr>
        <w:t>Me një retorikë të ashpër në fushatën elektorale u përfshi edhe Presidenti i vendit, i cili u angazhua haptas në fushatë kundër shumicës aktuale dhe, personalisht, Kryeministrit Rama, duke u pozicionuar si një konkurrent elektoral dhe jo si një figurë mbi palët</w:t>
      </w:r>
      <w:r w:rsidRPr="00BC3C19">
        <w:rPr>
          <w:rFonts w:ascii="Times New Roman" w:hAnsi="Times New Roman"/>
          <w:sz w:val="24"/>
          <w:szCs w:val="24"/>
          <w:lang w:val="sq-AL"/>
        </w:rPr>
        <w:t>” (</w:t>
      </w:r>
      <w:r w:rsidR="00593F2D" w:rsidRPr="00BC3C19">
        <w:rPr>
          <w:rFonts w:ascii="Times New Roman" w:hAnsi="Times New Roman"/>
          <w:i/>
          <w:sz w:val="24"/>
          <w:szCs w:val="24"/>
          <w:lang w:val="sq-AL"/>
        </w:rPr>
        <w:t xml:space="preserve">shih </w:t>
      </w:r>
      <w:r w:rsidRPr="00BC3C19">
        <w:rPr>
          <w:rFonts w:ascii="Times New Roman" w:hAnsi="Times New Roman"/>
          <w:i/>
          <w:sz w:val="24"/>
          <w:szCs w:val="24"/>
          <w:lang w:val="sq-AL"/>
        </w:rPr>
        <w:t>faqe</w:t>
      </w:r>
      <w:r w:rsidR="006D1704" w:rsidRPr="00BC3C19">
        <w:rPr>
          <w:rFonts w:ascii="Times New Roman" w:hAnsi="Times New Roman"/>
          <w:i/>
          <w:sz w:val="24"/>
          <w:szCs w:val="24"/>
          <w:lang w:val="sq-AL"/>
        </w:rPr>
        <w:t>n</w:t>
      </w:r>
      <w:r w:rsidRPr="00BC3C19">
        <w:rPr>
          <w:rFonts w:ascii="Times New Roman" w:hAnsi="Times New Roman"/>
          <w:i/>
          <w:sz w:val="24"/>
          <w:szCs w:val="24"/>
          <w:lang w:val="sq-AL"/>
        </w:rPr>
        <w:t xml:space="preserve"> 5)</w:t>
      </w:r>
      <w:r w:rsidRPr="00BC3C19">
        <w:rPr>
          <w:rFonts w:ascii="Times New Roman" w:hAnsi="Times New Roman"/>
          <w:sz w:val="24"/>
          <w:szCs w:val="24"/>
          <w:lang w:val="sq-AL"/>
        </w:rPr>
        <w:t>.</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konstaton se para dhe gjatë fushatës zgjedhore</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Presidenti</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në mënyrë të përsëritur</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ka mbajtur qëndrim publik për procesin zgjedhor, që është materializuar</w:t>
      </w:r>
      <w:r w:rsidR="00CD3488" w:rsidRPr="00BC3C19">
        <w:rPr>
          <w:rFonts w:ascii="Times New Roman" w:hAnsi="Times New Roman"/>
          <w:sz w:val="24"/>
          <w:szCs w:val="24"/>
          <w:lang w:val="sq-AL"/>
        </w:rPr>
        <w:t xml:space="preserve">, </w:t>
      </w:r>
      <w:r w:rsidR="00054600" w:rsidRPr="00BC3C19">
        <w:rPr>
          <w:rFonts w:ascii="Times New Roman" w:hAnsi="Times New Roman"/>
          <w:sz w:val="24"/>
          <w:szCs w:val="24"/>
          <w:lang w:val="sq-AL"/>
        </w:rPr>
        <w:t xml:space="preserve">sipas vendimit nr. 55/2021 të Kuvendit, </w:t>
      </w:r>
      <w:r w:rsidRPr="00BC3C19">
        <w:rPr>
          <w:rFonts w:ascii="Times New Roman" w:hAnsi="Times New Roman"/>
          <w:sz w:val="24"/>
          <w:szCs w:val="24"/>
          <w:lang w:val="sq-AL"/>
        </w:rPr>
        <w:t>në rreth 19 emisione televizive, 9 deklarata pë</w:t>
      </w:r>
      <w:r w:rsidR="00557D9A" w:rsidRPr="00BC3C19">
        <w:rPr>
          <w:rFonts w:ascii="Times New Roman" w:hAnsi="Times New Roman"/>
          <w:sz w:val="24"/>
          <w:szCs w:val="24"/>
          <w:lang w:val="sq-AL"/>
        </w:rPr>
        <w:t xml:space="preserve">r mediet dhe </w:t>
      </w:r>
      <w:r w:rsidRPr="00BC3C19">
        <w:rPr>
          <w:rFonts w:ascii="Times New Roman" w:hAnsi="Times New Roman"/>
          <w:sz w:val="24"/>
          <w:szCs w:val="24"/>
          <w:lang w:val="sq-AL"/>
        </w:rPr>
        <w:t xml:space="preserve">45 postime në rrjetet sociale. </w:t>
      </w:r>
      <w:r w:rsidR="00557D9A" w:rsidRPr="00BC3C19">
        <w:rPr>
          <w:rFonts w:ascii="Times New Roman" w:hAnsi="Times New Roman"/>
          <w:sz w:val="24"/>
          <w:szCs w:val="24"/>
          <w:lang w:val="sq-AL"/>
        </w:rPr>
        <w:t>Ky q</w:t>
      </w:r>
      <w:r w:rsidRPr="00BC3C19">
        <w:rPr>
          <w:rFonts w:ascii="Times New Roman" w:hAnsi="Times New Roman"/>
          <w:sz w:val="24"/>
          <w:szCs w:val="24"/>
          <w:lang w:val="sq-AL"/>
        </w:rPr>
        <w:t>ëndrim ka në përmbajtje mesazhe publike të Presidentit me anë të të cilave i bën thirrje popullit të shkojë në votime që të ndodhë rotacioni i pushtetit qeverisës me anë t</w:t>
      </w:r>
      <w:r w:rsidR="00593F2D" w:rsidRPr="00BC3C19">
        <w:rPr>
          <w:rFonts w:ascii="Times New Roman" w:hAnsi="Times New Roman"/>
          <w:sz w:val="24"/>
          <w:szCs w:val="24"/>
          <w:lang w:val="sq-AL"/>
        </w:rPr>
        <w:t xml:space="preserve">ë zgjedhjeve parlamentare, pasi, </w:t>
      </w:r>
      <w:r w:rsidRPr="00BC3C19">
        <w:rPr>
          <w:rFonts w:ascii="Times New Roman" w:hAnsi="Times New Roman"/>
          <w:sz w:val="24"/>
          <w:szCs w:val="24"/>
          <w:lang w:val="sq-AL"/>
        </w:rPr>
        <w:t>sipas tij, duhet të “</w:t>
      </w:r>
      <w:r w:rsidRPr="00BC3C19">
        <w:rPr>
          <w:rFonts w:ascii="Times New Roman" w:hAnsi="Times New Roman"/>
          <w:i/>
          <w:iCs/>
          <w:sz w:val="24"/>
          <w:szCs w:val="24"/>
          <w:lang w:val="sq-AL"/>
        </w:rPr>
        <w:t>rikthehet sistemi</w:t>
      </w:r>
      <w:r w:rsidRPr="00BC3C19">
        <w:rPr>
          <w:rFonts w:ascii="Times New Roman" w:hAnsi="Times New Roman"/>
          <w:i/>
          <w:sz w:val="24"/>
          <w:szCs w:val="24"/>
          <w:lang w:val="sq-AL"/>
        </w:rPr>
        <w:t xml:space="preserve"> demokratik institucional</w:t>
      </w:r>
      <w:r w:rsidRPr="00BC3C19">
        <w:rPr>
          <w:rFonts w:ascii="Times New Roman" w:hAnsi="Times New Roman"/>
          <w:sz w:val="24"/>
          <w:szCs w:val="24"/>
          <w:lang w:val="sq-AL"/>
        </w:rPr>
        <w:t>”.</w:t>
      </w:r>
      <w:r w:rsidRPr="00BC3C19">
        <w:rPr>
          <w:rFonts w:ascii="Times New Roman" w:eastAsia="Times New Roman" w:hAnsi="Times New Roman"/>
          <w:sz w:val="24"/>
          <w:szCs w:val="24"/>
          <w:lang w:val="sq-AL" w:eastAsia="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Style w:val="y2iqfc"/>
          <w:rFonts w:ascii="Times New Roman" w:hAnsi="Times New Roman"/>
          <w:sz w:val="24"/>
          <w:szCs w:val="24"/>
          <w:lang w:val="sq-AL"/>
        </w:rPr>
        <w:t xml:space="preserve">Gjykata vëren se Presidenti ka filluar jetën politike </w:t>
      </w:r>
      <w:r w:rsidRPr="00BC3C19">
        <w:rPr>
          <w:rFonts w:ascii="Times New Roman" w:hAnsi="Times New Roman"/>
          <w:sz w:val="24"/>
          <w:szCs w:val="24"/>
          <w:lang w:val="sq-AL"/>
        </w:rPr>
        <w:t>prej vitit 1990 dhe përgjatë periudhës që ka ushtruar veprimtarinë politike ka mbajtur edhe pozicione drejtuese në parti politike</w:t>
      </w:r>
      <w:r w:rsidR="004452E7" w:rsidRPr="00BC3C19">
        <w:rPr>
          <w:rFonts w:ascii="Times New Roman" w:hAnsi="Times New Roman"/>
          <w:sz w:val="24"/>
          <w:szCs w:val="24"/>
          <w:lang w:val="sq-AL"/>
        </w:rPr>
        <w:t xml:space="preserve"> (nënkryetar partie, themelues dhe kryetar i një partie politike)</w:t>
      </w:r>
      <w:r w:rsidRPr="00BC3C19">
        <w:rPr>
          <w:rFonts w:ascii="Times New Roman" w:hAnsi="Times New Roman"/>
          <w:sz w:val="24"/>
          <w:szCs w:val="24"/>
          <w:lang w:val="sq-AL"/>
        </w:rPr>
        <w:t xml:space="preserve">, si dhe </w:t>
      </w:r>
      <w:r w:rsidR="00C32342" w:rsidRPr="00BC3C19">
        <w:rPr>
          <w:rFonts w:ascii="Times New Roman" w:hAnsi="Times New Roman"/>
          <w:sz w:val="24"/>
          <w:szCs w:val="24"/>
          <w:lang w:val="sq-AL"/>
        </w:rPr>
        <w:t xml:space="preserve">funksione politike </w:t>
      </w:r>
      <w:r w:rsidRPr="00BC3C19">
        <w:rPr>
          <w:rFonts w:ascii="Times New Roman" w:hAnsi="Times New Roman"/>
          <w:sz w:val="24"/>
          <w:szCs w:val="24"/>
          <w:lang w:val="sq-AL"/>
        </w:rPr>
        <w:t>në organet e pus</w:t>
      </w:r>
      <w:r w:rsidR="004452E7" w:rsidRPr="00BC3C19">
        <w:rPr>
          <w:rFonts w:ascii="Times New Roman" w:hAnsi="Times New Roman"/>
          <w:sz w:val="24"/>
          <w:szCs w:val="24"/>
          <w:lang w:val="sq-AL"/>
        </w:rPr>
        <w:t xml:space="preserve">htetit ekzekutiv dhe ligjvënës </w:t>
      </w:r>
      <w:r w:rsidRPr="00BC3C19">
        <w:rPr>
          <w:rFonts w:ascii="Times New Roman" w:hAnsi="Times New Roman"/>
          <w:sz w:val="24"/>
          <w:szCs w:val="24"/>
          <w:lang w:val="sq-AL"/>
        </w:rPr>
        <w:t xml:space="preserve">(sekretar shteti, ministër, zëvendëskryeministër, kryeministër, deputet në të gjitha legjislaturat që prej vitit 1992, si dhe </w:t>
      </w:r>
      <w:r w:rsidR="00593F2D" w:rsidRPr="00BC3C19">
        <w:rPr>
          <w:rFonts w:ascii="Times New Roman" w:hAnsi="Times New Roman"/>
          <w:sz w:val="24"/>
          <w:szCs w:val="24"/>
          <w:lang w:val="sq-AL"/>
        </w:rPr>
        <w:t>K</w:t>
      </w:r>
      <w:r w:rsidRPr="00BC3C19">
        <w:rPr>
          <w:rFonts w:ascii="Times New Roman" w:hAnsi="Times New Roman"/>
          <w:sz w:val="24"/>
          <w:szCs w:val="24"/>
          <w:lang w:val="sq-AL"/>
        </w:rPr>
        <w:t>ryetar i Kuvendit të Shqipërisë</w:t>
      </w:r>
      <w:r w:rsidR="004452E7" w:rsidRPr="00BC3C19">
        <w:rPr>
          <w:rFonts w:ascii="Times New Roman" w:hAnsi="Times New Roman"/>
          <w:sz w:val="24"/>
          <w:szCs w:val="24"/>
          <w:lang w:val="sq-AL"/>
        </w:rPr>
        <w:t>) dhe së fundi</w:t>
      </w:r>
      <w:r w:rsidRPr="00BC3C19">
        <w:rPr>
          <w:rFonts w:ascii="Times New Roman" w:hAnsi="Times New Roman"/>
          <w:sz w:val="24"/>
          <w:szCs w:val="24"/>
          <w:lang w:val="sq-AL"/>
        </w:rPr>
        <w:t xml:space="preserve"> u zgjodh</w:t>
      </w:r>
      <w:r w:rsidR="004452E7" w:rsidRPr="00BC3C19">
        <w:rPr>
          <w:rFonts w:ascii="Times New Roman" w:hAnsi="Times New Roman"/>
          <w:sz w:val="24"/>
          <w:szCs w:val="24"/>
          <w:lang w:val="sq-AL"/>
        </w:rPr>
        <w:t xml:space="preserve"> President</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ndërkohë që ushtronte funksionin e </w:t>
      </w:r>
      <w:r w:rsidR="00593F2D" w:rsidRPr="00BC3C19">
        <w:rPr>
          <w:rFonts w:ascii="Times New Roman" w:hAnsi="Times New Roman"/>
          <w:sz w:val="24"/>
          <w:szCs w:val="24"/>
          <w:lang w:val="sq-AL"/>
        </w:rPr>
        <w:t>K</w:t>
      </w:r>
      <w:r w:rsidRPr="00BC3C19">
        <w:rPr>
          <w:rFonts w:ascii="Times New Roman" w:hAnsi="Times New Roman"/>
          <w:sz w:val="24"/>
          <w:szCs w:val="24"/>
          <w:lang w:val="sq-AL"/>
        </w:rPr>
        <w:t>ryetarit të Kuvendit dhe njëherazi atë të kryetarit të një partie politike parlamentare.</w:t>
      </w:r>
      <w:r w:rsidRPr="00BC3C19">
        <w:rPr>
          <w:rFonts w:ascii="Times New Roman" w:eastAsia="Times New Roman" w:hAnsi="Times New Roman"/>
          <w:sz w:val="24"/>
          <w:szCs w:val="24"/>
          <w:lang w:val="sq-AL" w:eastAsia="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eastAsia="sq-AL"/>
        </w:rPr>
        <w:t xml:space="preserve">Gjykata, duke analizuar qëndrimet e Presidentit, vlerëson fillimisht se qasja e tij në ushtrimin e këtij funksioni të lartë nuk ka qenë e përmbajtur, pasi ai ka ushtruar rol </w:t>
      </w:r>
      <w:r w:rsidRPr="00BC3C19">
        <w:rPr>
          <w:rStyle w:val="y2iqfc"/>
          <w:rFonts w:ascii="Times New Roman" w:hAnsi="Times New Roman"/>
          <w:sz w:val="24"/>
          <w:szCs w:val="24"/>
          <w:lang w:val="sq-AL"/>
        </w:rPr>
        <w:t>aktiv në jetën politike dhe shoqërore të vendit, në veçanti gjatë fushatës zgjedhore. Kjo lidhet edhe me personalitetin dhe të shkuarën politike të tij.</w:t>
      </w:r>
      <w:r w:rsidR="00F9391E" w:rsidRPr="00BC3C19">
        <w:rPr>
          <w:rFonts w:ascii="Times New Roman" w:hAnsi="Times New Roman"/>
          <w:sz w:val="24"/>
          <w:szCs w:val="24"/>
          <w:lang w:val="sq-AL"/>
        </w:rPr>
        <w:t xml:space="preserve"> Gjykata rithekson se Presidenti dhe </w:t>
      </w:r>
      <w:r w:rsidRPr="00BC3C19">
        <w:rPr>
          <w:rFonts w:ascii="Times New Roman" w:hAnsi="Times New Roman"/>
          <w:sz w:val="24"/>
          <w:szCs w:val="24"/>
          <w:lang w:val="sq-AL"/>
        </w:rPr>
        <w:t>çdo pjesëmarrës në jetën publike duhet të komunikojë me respekt të ndërsjellë, në mënyrë që të dëshmojë te</w:t>
      </w:r>
      <w:r w:rsidR="00593F2D" w:rsidRPr="00BC3C19">
        <w:rPr>
          <w:rFonts w:ascii="Times New Roman" w:hAnsi="Times New Roman"/>
          <w:sz w:val="24"/>
          <w:szCs w:val="24"/>
          <w:lang w:val="sq-AL"/>
        </w:rPr>
        <w:t>k</w:t>
      </w:r>
      <w:r w:rsidRPr="00BC3C19">
        <w:rPr>
          <w:rFonts w:ascii="Times New Roman" w:hAnsi="Times New Roman"/>
          <w:sz w:val="24"/>
          <w:szCs w:val="24"/>
          <w:lang w:val="sq-AL"/>
        </w:rPr>
        <w:t xml:space="preserve"> të gjithë qytetarët se vepron për të promovuar dinjitetin njerëzor, bashkëjetesën dhe mirëkuptimin, si vlera themelore të shoqërisë.</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w:t>
      </w:r>
      <w:r w:rsidR="00593F2D" w:rsidRPr="00BC3C19">
        <w:rPr>
          <w:rFonts w:ascii="Times New Roman" w:hAnsi="Times New Roman"/>
          <w:sz w:val="24"/>
          <w:szCs w:val="24"/>
          <w:lang w:val="sq-AL"/>
        </w:rPr>
        <w:t>,</w:t>
      </w:r>
      <w:r w:rsidRPr="00BC3C19">
        <w:rPr>
          <w:rFonts w:ascii="Times New Roman" w:hAnsi="Times New Roman"/>
          <w:sz w:val="24"/>
          <w:szCs w:val="24"/>
          <w:lang w:val="sq-AL"/>
        </w:rPr>
        <w:t xml:space="preserve"> nisur nga faktet e paraqitura, si dhe raportet e organizatave monitoruese të zgjedhjeve</w:t>
      </w:r>
      <w:r w:rsidR="00FB3371" w:rsidRPr="00BC3C19">
        <w:rPr>
          <w:rFonts w:ascii="Times New Roman" w:hAnsi="Times New Roman"/>
          <w:sz w:val="24"/>
          <w:szCs w:val="24"/>
          <w:lang w:val="sq-AL"/>
        </w:rPr>
        <w:t>,</w:t>
      </w:r>
      <w:r w:rsidRPr="00BC3C19">
        <w:rPr>
          <w:rFonts w:ascii="Times New Roman" w:hAnsi="Times New Roman"/>
          <w:sz w:val="24"/>
          <w:szCs w:val="24"/>
          <w:lang w:val="sq-AL"/>
        </w:rPr>
        <w:t xml:space="preserve"> vëren se në periudhën pararendëse dhe veçanërisht përgjatë fushatës zgjedhore gjuha e deklaratave të Presidentit ndaj Kryeministrit dhe shumicës qeverisëse ka qenë agresive dhe përmbante epitete fyese e metafora me frymë negative, si dhe fjalor të papërshtatshëm. Ajo vëren, gjithashtu, se kjo gjuhë agresive është përdorur gjatë fushatës edhe nga udhëheqës të tjerë partish në deklaratat dhe qëndrimet e tyre, dhe se figura e Presidentit është bërë objekt diskutimi me elektoratin në fushatë nga Kryeministri, njëkohësisht </w:t>
      </w:r>
      <w:r w:rsidR="00FB3371" w:rsidRPr="00BC3C19">
        <w:rPr>
          <w:rFonts w:ascii="Times New Roman" w:hAnsi="Times New Roman"/>
          <w:sz w:val="24"/>
          <w:szCs w:val="24"/>
          <w:lang w:val="sq-AL"/>
        </w:rPr>
        <w:t>Kryetar</w:t>
      </w:r>
      <w:r w:rsidR="00593F2D" w:rsidRPr="00BC3C19">
        <w:rPr>
          <w:rFonts w:ascii="Times New Roman" w:hAnsi="Times New Roman"/>
          <w:sz w:val="24"/>
          <w:szCs w:val="24"/>
          <w:lang w:val="sq-AL"/>
        </w:rPr>
        <w:t xml:space="preserve"> i PS-së, duke e krahasuar</w:t>
      </w:r>
      <w:r w:rsidRPr="00BC3C19">
        <w:rPr>
          <w:rFonts w:ascii="Times New Roman" w:hAnsi="Times New Roman"/>
          <w:sz w:val="24"/>
          <w:szCs w:val="24"/>
          <w:lang w:val="sq-AL"/>
        </w:rPr>
        <w:t xml:space="preserve"> me kandidatë për deputetë të kësaj partie, si dhe duke përcjellë mesazhe negative nëpërmjet materialeve zgjedhore (tabelave informuese)</w:t>
      </w:r>
      <w:r w:rsidR="001E0B30">
        <w:rPr>
          <w:rFonts w:ascii="Times New Roman" w:hAnsi="Times New Roman"/>
          <w:sz w:val="24"/>
          <w:szCs w:val="24"/>
          <w:lang w:val="sq-AL"/>
        </w:rPr>
        <w:t>,</w:t>
      </w:r>
      <w:r w:rsidRPr="00BC3C19">
        <w:rPr>
          <w:rFonts w:ascii="Times New Roman" w:hAnsi="Times New Roman"/>
          <w:sz w:val="24"/>
          <w:szCs w:val="24"/>
          <w:lang w:val="sq-AL"/>
        </w:rPr>
        <w:t xml:space="preserve"> </w:t>
      </w:r>
      <w:r w:rsidR="00FB3371" w:rsidRPr="00BC3C19">
        <w:rPr>
          <w:rFonts w:ascii="Times New Roman" w:hAnsi="Times New Roman"/>
          <w:sz w:val="24"/>
          <w:szCs w:val="24"/>
          <w:lang w:val="sq-AL"/>
        </w:rPr>
        <w:t xml:space="preserve">ku është përdorur edhe imazhi i tij, </w:t>
      </w:r>
      <w:r w:rsidRPr="00BC3C19">
        <w:rPr>
          <w:rFonts w:ascii="Times New Roman" w:hAnsi="Times New Roman"/>
          <w:sz w:val="24"/>
          <w:szCs w:val="24"/>
          <w:lang w:val="sq-AL"/>
        </w:rPr>
        <w:t>të vendosura nga subjekti zgjedhor PS në vende publike</w:t>
      </w:r>
      <w:r w:rsidR="00FB3371" w:rsidRPr="00BC3C19">
        <w:rPr>
          <w:rFonts w:ascii="Times New Roman" w:hAnsi="Times New Roman"/>
          <w:sz w:val="24"/>
          <w:szCs w:val="24"/>
          <w:lang w:val="sq-AL"/>
        </w:rPr>
        <w:t>, në disa qytete</w:t>
      </w:r>
      <w:r w:rsidRPr="00BC3C19">
        <w:rPr>
          <w:rFonts w:ascii="Times New Roman" w:hAnsi="Times New Roman"/>
          <w:sz w:val="24"/>
          <w:szCs w:val="24"/>
          <w:lang w:val="sq-AL"/>
        </w:rPr>
        <w:t xml:space="preserve">.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Palët kanë treguar qasje dhe këndvështrime të ndryshme në lidhje me këtë veprimtari politike të Presidentit përgjatë procesit zgjedhor. Kuvendi, nga njëra anë, pretendon se ajo është e llojit partiak, pasi ai nuk është sjellë si përfaqësues i popullit, nuk ka qenë asnjanës dhe nuk ka mbajtur të njëjtin qëndrim edhe me drejtuesit e partive të opozitës, përkundrazi, duke përdorur gjuhën e këtyre të fundit, veprimet/deklaratat e Presidentit janë drejtuar qartësisht kundër partisë në pushtet, drejtuesve e kandidatëve të saj, me synim ndikimin e rezultatit zgjedhor. Ndërsa Presidenti, nga ana tjetër, pretendon se ka vepruar në kontekstin e një krize të thellë politike, të kapjes së shtetit dhe mosfunksionimit të disa institucioneve kushtetuese, me synim ruajtjen e integritetit të zgjedhjeve dhe se ai i është kundërpërgjigjur Kryeministrit, që e ka përfshirë në fushatën zgjedhore, duke e paraqitur </w:t>
      </w:r>
      <w:r w:rsidR="005B641A" w:rsidRPr="00BC3C19">
        <w:rPr>
          <w:rFonts w:ascii="Times New Roman" w:hAnsi="Times New Roman"/>
          <w:sz w:val="24"/>
          <w:szCs w:val="24"/>
          <w:lang w:val="sq-AL"/>
        </w:rPr>
        <w:t>s</w:t>
      </w:r>
      <w:r w:rsidRPr="00BC3C19">
        <w:rPr>
          <w:rFonts w:ascii="Times New Roman" w:hAnsi="Times New Roman"/>
          <w:sz w:val="24"/>
          <w:szCs w:val="24"/>
          <w:lang w:val="sq-AL"/>
        </w:rPr>
        <w:t xml:space="preserve">i pjesë të grupit të kandidatëve për deputetë dhe </w:t>
      </w:r>
      <w:r w:rsidR="005B641A" w:rsidRPr="00BC3C19">
        <w:rPr>
          <w:rFonts w:ascii="Times New Roman" w:hAnsi="Times New Roman"/>
          <w:sz w:val="24"/>
          <w:szCs w:val="24"/>
          <w:lang w:val="sq-AL"/>
        </w:rPr>
        <w:t>të</w:t>
      </w:r>
      <w:r w:rsidRPr="00BC3C19">
        <w:rPr>
          <w:rFonts w:ascii="Times New Roman" w:hAnsi="Times New Roman"/>
          <w:sz w:val="24"/>
          <w:szCs w:val="24"/>
          <w:lang w:val="sq-AL"/>
        </w:rPr>
        <w:t xml:space="preserve"> drejtues</w:t>
      </w:r>
      <w:r w:rsidR="005B641A" w:rsidRPr="00BC3C19">
        <w:rPr>
          <w:rFonts w:ascii="Times New Roman" w:hAnsi="Times New Roman"/>
          <w:sz w:val="24"/>
          <w:szCs w:val="24"/>
          <w:lang w:val="sq-AL"/>
        </w:rPr>
        <w:t>ve</w:t>
      </w:r>
      <w:r w:rsidRPr="00BC3C19">
        <w:rPr>
          <w:rFonts w:ascii="Times New Roman" w:hAnsi="Times New Roman"/>
          <w:sz w:val="24"/>
          <w:szCs w:val="24"/>
          <w:lang w:val="sq-AL"/>
        </w:rPr>
        <w:t xml:space="preserve"> politikë të opozitës. </w:t>
      </w:r>
    </w:p>
    <w:p w:rsidR="00BC7858" w:rsidRPr="00BC3C19" w:rsidRDefault="00225921" w:rsidP="00BC785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 xml:space="preserve">Gjykata vëren se qëndrimet dhe deklaratat e Presidentit janë mbajtur në kuadër të zgjedhjeve parlamentare të përgjithshme, të cilat kanë natyrë thellësisht politike, pasi përmes tyre materializohet demokracia e drejtpërdrejtë, </w:t>
      </w:r>
      <w:r w:rsidR="001E0B30">
        <w:rPr>
          <w:rFonts w:ascii="Times New Roman" w:hAnsi="Times New Roman"/>
          <w:sz w:val="24"/>
          <w:szCs w:val="24"/>
          <w:lang w:val="sq-AL"/>
        </w:rPr>
        <w:t xml:space="preserve">si dhe </w:t>
      </w:r>
      <w:r w:rsidRPr="00BC3C19">
        <w:rPr>
          <w:rFonts w:ascii="Times New Roman" w:hAnsi="Times New Roman"/>
          <w:sz w:val="24"/>
          <w:szCs w:val="24"/>
          <w:lang w:val="sq-AL"/>
        </w:rPr>
        <w:t xml:space="preserve">përforcohet stabiliteti dhe legjitimiteti i qeverisjes. Me anë të zgjedhjeve, qytetarët ushtrojnë të drejtën për të votuar dhe zgjedhur përfaqësuesit politikë të tyre, bazuar në konkurrimin e drejtë dhe të barabartë të partive dhe programeve politike që ato ofrojnë. </w:t>
      </w:r>
    </w:p>
    <w:p w:rsidR="00001577" w:rsidRPr="00BC3C19" w:rsidRDefault="00BC7858" w:rsidP="003079D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Për sa më lart, Gjykata vlerëson se, edhe në kontekstin e rolit aktiv që ka zgjedhur të mbajë Presidenti gjatë mandatit të tij kushtetues, qëndrimi i tij në ushtrim të detyrës, ndërkohë që ka qenë i veshur me petkun zyrtar të Kryetarit të Shtetit, i materializuar në deklarata dhe postime të shumta nëpërmjet mjeteve të komunikimit publik dhe në përmbajtje me mesazhe politike, para dhe gjatë fushatës zgjedhore</w:t>
      </w:r>
      <w:r w:rsidR="001E0B30">
        <w:rPr>
          <w:rFonts w:ascii="Times New Roman" w:hAnsi="Times New Roman"/>
          <w:sz w:val="24"/>
          <w:szCs w:val="24"/>
          <w:lang w:val="sq-AL"/>
        </w:rPr>
        <w:t>,</w:t>
      </w:r>
      <w:r w:rsidRPr="00BC3C19">
        <w:rPr>
          <w:rFonts w:ascii="Times New Roman" w:hAnsi="Times New Roman"/>
          <w:sz w:val="24"/>
          <w:szCs w:val="24"/>
          <w:lang w:val="sq-AL"/>
        </w:rPr>
        <w:t xml:space="preserve"> përbën veprimtari me natyrë politike. Gjykata nuk mund të diktojë mënyrën se si duhet të sillet ose komunikojë Presidenti në një kontekst të caktuar politik apo historik, por ajo thekson se teksti kushtetues, praktika kushtetuese e krijuar ndër vite që reflekton mënyrën se si është ushtruar ky funksion, </w:t>
      </w:r>
      <w:r w:rsidR="00225921" w:rsidRPr="00BC3C19">
        <w:rPr>
          <w:rFonts w:ascii="Times New Roman" w:hAnsi="Times New Roman"/>
          <w:sz w:val="24"/>
          <w:szCs w:val="24"/>
          <w:lang w:val="sq-AL"/>
        </w:rPr>
        <w:t xml:space="preserve">pritshmëritë e popullit, të palëve dhe aktorëve politikë si dhe vetëdija e arsyeshme e vetë Presidentit në lidhje me rolin e tij, janë elementet që përcaktojnë mënyrën </w:t>
      </w:r>
      <w:r w:rsidR="005B641A" w:rsidRPr="00BC3C19">
        <w:rPr>
          <w:rFonts w:ascii="Times New Roman" w:hAnsi="Times New Roman"/>
          <w:sz w:val="24"/>
          <w:szCs w:val="24"/>
          <w:lang w:val="sq-AL"/>
        </w:rPr>
        <w:t>s</w:t>
      </w:r>
      <w:r w:rsidR="00225921" w:rsidRPr="00BC3C19">
        <w:rPr>
          <w:rFonts w:ascii="Times New Roman" w:hAnsi="Times New Roman"/>
          <w:sz w:val="24"/>
          <w:szCs w:val="24"/>
          <w:lang w:val="sq-AL"/>
        </w:rPr>
        <w:t>e si duhet të sillet, madje edhe si duhet të shihet ai.</w:t>
      </w:r>
    </w:p>
    <w:p w:rsidR="00001577" w:rsidRPr="00BC3C19" w:rsidRDefault="00593F2D"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w:t>
      </w:r>
      <w:r w:rsidR="005652D2" w:rsidRPr="00BC3C19">
        <w:rPr>
          <w:rFonts w:ascii="Times New Roman" w:hAnsi="Times New Roman"/>
          <w:sz w:val="24"/>
          <w:szCs w:val="24"/>
          <w:lang w:val="sq-AL"/>
        </w:rPr>
        <w:t>ithsesi, G</w:t>
      </w:r>
      <w:r w:rsidRPr="00BC3C19">
        <w:rPr>
          <w:rFonts w:ascii="Times New Roman" w:hAnsi="Times New Roman"/>
          <w:sz w:val="24"/>
          <w:szCs w:val="24"/>
          <w:lang w:val="sq-AL"/>
        </w:rPr>
        <w:t>ykata</w:t>
      </w:r>
      <w:r w:rsidR="00225921" w:rsidRPr="00BC3C19">
        <w:rPr>
          <w:rFonts w:ascii="Times New Roman" w:hAnsi="Times New Roman"/>
          <w:sz w:val="24"/>
          <w:szCs w:val="24"/>
          <w:lang w:val="sq-AL"/>
        </w:rPr>
        <w:t xml:space="preserve"> niset nga premisa se shkak për shkarkim</w:t>
      </w:r>
      <w:r w:rsidR="005652D2" w:rsidRPr="00BC3C19">
        <w:rPr>
          <w:rFonts w:ascii="Times New Roman" w:hAnsi="Times New Roman"/>
          <w:sz w:val="24"/>
          <w:szCs w:val="24"/>
          <w:lang w:val="sq-AL"/>
        </w:rPr>
        <w:t>in e Presidentit</w:t>
      </w:r>
      <w:r w:rsidR="00225921" w:rsidRPr="00BC3C19">
        <w:rPr>
          <w:rFonts w:ascii="Times New Roman" w:hAnsi="Times New Roman"/>
          <w:sz w:val="24"/>
          <w:szCs w:val="24"/>
          <w:lang w:val="sq-AL"/>
        </w:rPr>
        <w:t xml:space="preserve"> është shkelja e rëndë e Kushtetutës ose krimi i rëndë, e cila, bazuar në kriteret e përcaktuara më sipër (</w:t>
      </w:r>
      <w:r w:rsidR="00225921" w:rsidRPr="00BC3C19">
        <w:rPr>
          <w:rFonts w:ascii="Times New Roman" w:hAnsi="Times New Roman"/>
          <w:i/>
          <w:sz w:val="24"/>
          <w:szCs w:val="24"/>
          <w:lang w:val="sq-AL"/>
        </w:rPr>
        <w:t>shih paragrafët 14</w:t>
      </w:r>
      <w:r w:rsidR="00B2690F" w:rsidRPr="00BC3C19">
        <w:rPr>
          <w:rFonts w:ascii="Times New Roman" w:hAnsi="Times New Roman"/>
          <w:i/>
          <w:sz w:val="24"/>
          <w:szCs w:val="24"/>
          <w:lang w:val="sq-AL"/>
        </w:rPr>
        <w:t>4</w:t>
      </w:r>
      <w:r w:rsidR="00225921" w:rsidRPr="00BC3C19">
        <w:rPr>
          <w:rFonts w:ascii="Times New Roman" w:hAnsi="Times New Roman"/>
          <w:i/>
          <w:sz w:val="24"/>
          <w:szCs w:val="24"/>
          <w:lang w:val="sq-AL"/>
        </w:rPr>
        <w:t>-1</w:t>
      </w:r>
      <w:r w:rsidR="00B2690F" w:rsidRPr="00BC3C19">
        <w:rPr>
          <w:rFonts w:ascii="Times New Roman" w:hAnsi="Times New Roman"/>
          <w:i/>
          <w:sz w:val="24"/>
          <w:szCs w:val="24"/>
          <w:lang w:val="sq-AL"/>
        </w:rPr>
        <w:t>49</w:t>
      </w:r>
      <w:r w:rsidR="00225921" w:rsidRPr="00BC3C19">
        <w:rPr>
          <w:rFonts w:ascii="Times New Roman" w:hAnsi="Times New Roman"/>
          <w:i/>
          <w:sz w:val="24"/>
          <w:szCs w:val="24"/>
          <w:lang w:val="sq-AL"/>
        </w:rPr>
        <w:t xml:space="preserve"> të vendimit</w:t>
      </w:r>
      <w:r w:rsidR="00225921" w:rsidRPr="00BC3C19">
        <w:rPr>
          <w:rFonts w:ascii="Times New Roman" w:hAnsi="Times New Roman"/>
          <w:sz w:val="24"/>
          <w:szCs w:val="24"/>
          <w:lang w:val="sq-AL"/>
        </w:rPr>
        <w:t xml:space="preserve">), që të konsiderohet e tillë duhet jo vetëm të bjerë ndesh me një parashikim/ndalim kushtetues, për rrjedhojë të cenojë një marrëdhënie, vlerë ose çështje që mbrohet në mënyrë të shprehur nga Kushtetuta, por edhe të provohet në drejtim të pasojave dhe efekteve reale në jetën e vendit, si dhe të </w:t>
      </w:r>
      <w:r w:rsidR="00225921" w:rsidRPr="00BC3C19">
        <w:rPr>
          <w:rFonts w:ascii="Times New Roman" w:eastAsia="Times New Roman" w:hAnsi="Times New Roman"/>
          <w:sz w:val="24"/>
          <w:szCs w:val="24"/>
          <w:lang w:val="sq-AL"/>
        </w:rPr>
        <w:t>natyr</w:t>
      </w:r>
      <w:r w:rsidR="00225921" w:rsidRPr="00BC3C19">
        <w:rPr>
          <w:rFonts w:ascii="Times New Roman" w:hAnsi="Times New Roman"/>
          <w:sz w:val="24"/>
          <w:szCs w:val="24"/>
          <w:lang w:val="sq-AL"/>
        </w:rPr>
        <w:t>ës</w:t>
      </w:r>
      <w:r w:rsidR="00225921" w:rsidRPr="00BC3C19">
        <w:rPr>
          <w:rFonts w:ascii="Times New Roman" w:eastAsia="Times New Roman" w:hAnsi="Times New Roman"/>
          <w:sz w:val="24"/>
          <w:szCs w:val="24"/>
          <w:lang w:val="sq-AL"/>
        </w:rPr>
        <w:t xml:space="preserve"> s</w:t>
      </w:r>
      <w:r w:rsidR="00225921" w:rsidRPr="00BC3C19">
        <w:rPr>
          <w:rFonts w:ascii="Times New Roman" w:hAnsi="Times New Roman"/>
          <w:sz w:val="24"/>
          <w:szCs w:val="24"/>
          <w:lang w:val="sq-AL"/>
        </w:rPr>
        <w:t>ë</w:t>
      </w:r>
      <w:r w:rsidR="00225921" w:rsidRPr="00BC3C19">
        <w:rPr>
          <w:rFonts w:ascii="Times New Roman" w:eastAsia="Times New Roman" w:hAnsi="Times New Roman"/>
          <w:sz w:val="24"/>
          <w:szCs w:val="24"/>
          <w:lang w:val="sq-AL"/>
        </w:rPr>
        <w:t xml:space="preserve"> pakthyeshme e pamundësisë s</w:t>
      </w:r>
      <w:r w:rsidR="00225921" w:rsidRPr="00BC3C19">
        <w:rPr>
          <w:rFonts w:ascii="Times New Roman" w:hAnsi="Times New Roman"/>
          <w:sz w:val="24"/>
          <w:szCs w:val="24"/>
          <w:lang w:val="sq-AL"/>
        </w:rPr>
        <w:t>ë</w:t>
      </w:r>
      <w:r w:rsidR="00225921" w:rsidRPr="00BC3C19">
        <w:rPr>
          <w:rFonts w:ascii="Times New Roman" w:eastAsia="Times New Roman" w:hAnsi="Times New Roman"/>
          <w:sz w:val="24"/>
          <w:szCs w:val="24"/>
          <w:lang w:val="sq-AL"/>
        </w:rPr>
        <w:t xml:space="preserve"> riparimit të dëmit kushtetues përveçse me shkarkimin e Presidentit nga detyra. </w:t>
      </w:r>
      <w:r w:rsidR="00225921" w:rsidRPr="00BC3C19">
        <w:rPr>
          <w:rFonts w:ascii="Times New Roman" w:hAnsi="Times New Roman"/>
          <w:sz w:val="24"/>
          <w:szCs w:val="24"/>
          <w:lang w:val="sq-AL"/>
        </w:rPr>
        <w:t>Duke ritheksuar se shkarkimi i Presidentit ndërhyn në mënyrë të pazakontë në funksionimin e rendit kushtetues, si një ngjarje përjashtimore, që synon të mbrojë Kushtetutën në atë masë që përfitimet e mbrojtjes së saj të kenë epërsi mbi humbjen që do t`i shkaktonte vendit shkarkimi i tij, në rastin konkret veprimtaria e Presidentit me natyrë politike, pavarësisht nëse ka qenë ose jo edhe partiake</w:t>
      </w:r>
      <w:r w:rsidR="00225921" w:rsidRPr="00BC3C19">
        <w:rPr>
          <w:rStyle w:val="FootnoteReference"/>
          <w:rFonts w:ascii="Times New Roman" w:hAnsi="Times New Roman"/>
          <w:sz w:val="24"/>
          <w:szCs w:val="24"/>
          <w:lang w:val="sq-AL"/>
        </w:rPr>
        <w:footnoteReference w:id="2"/>
      </w:r>
      <w:r w:rsidR="00225921" w:rsidRPr="00BC3C19">
        <w:rPr>
          <w:rFonts w:ascii="Times New Roman" w:hAnsi="Times New Roman"/>
          <w:sz w:val="24"/>
          <w:szCs w:val="24"/>
          <w:lang w:val="sq-AL"/>
        </w:rPr>
        <w:t>, nuk rezulton të ketë sjellë pasoja dhe efekte reale në drejtim të cenimit të thelbit të të drejtave dhe lirive themelore të garantuara në Kushtetutë, veçanërisht at</w:t>
      </w:r>
      <w:r w:rsidR="00B863AE">
        <w:rPr>
          <w:rFonts w:ascii="Times New Roman" w:hAnsi="Times New Roman"/>
          <w:sz w:val="24"/>
          <w:szCs w:val="24"/>
          <w:lang w:val="sq-AL"/>
        </w:rPr>
        <w:t>yre</w:t>
      </w:r>
      <w:r w:rsidR="00225921" w:rsidRPr="00BC3C19">
        <w:rPr>
          <w:rFonts w:ascii="Times New Roman" w:hAnsi="Times New Roman"/>
          <w:sz w:val="24"/>
          <w:szCs w:val="24"/>
          <w:lang w:val="sq-AL"/>
        </w:rPr>
        <w:t xml:space="preserve"> që zbatohen gjatë procesit zgjedhor, të rendit kushtetues o</w:t>
      </w:r>
      <w:r w:rsidR="00933C39" w:rsidRPr="00BC3C19">
        <w:rPr>
          <w:rFonts w:ascii="Times New Roman" w:hAnsi="Times New Roman"/>
          <w:sz w:val="24"/>
          <w:szCs w:val="24"/>
          <w:lang w:val="sq-AL"/>
        </w:rPr>
        <w:t>se</w:t>
      </w:r>
      <w:r w:rsidR="00225921" w:rsidRPr="00BC3C19">
        <w:rPr>
          <w:rFonts w:ascii="Times New Roman" w:hAnsi="Times New Roman"/>
          <w:sz w:val="24"/>
          <w:szCs w:val="24"/>
          <w:lang w:val="sq-AL"/>
        </w:rPr>
        <w:t xml:space="preserve"> funksionim</w:t>
      </w:r>
      <w:r w:rsidR="00933C39" w:rsidRPr="00BC3C19">
        <w:rPr>
          <w:rFonts w:ascii="Times New Roman" w:hAnsi="Times New Roman"/>
          <w:sz w:val="24"/>
          <w:szCs w:val="24"/>
          <w:lang w:val="sq-AL"/>
        </w:rPr>
        <w:t>it të institucioneve të shtetit</w:t>
      </w:r>
      <w:r w:rsidR="00B863AE">
        <w:rPr>
          <w:rFonts w:ascii="Times New Roman" w:hAnsi="Times New Roman"/>
          <w:sz w:val="24"/>
          <w:szCs w:val="24"/>
          <w:lang w:val="sq-AL"/>
        </w:rPr>
        <w:t>,</w:t>
      </w:r>
      <w:r w:rsidR="00225921" w:rsidRPr="00BC3C19">
        <w:rPr>
          <w:rFonts w:ascii="Times New Roman" w:hAnsi="Times New Roman"/>
          <w:sz w:val="24"/>
          <w:szCs w:val="24"/>
          <w:lang w:val="sq-AL"/>
        </w:rPr>
        <w:t xml:space="preserve"> në përmasa të atilla që do të</w:t>
      </w:r>
      <w:r w:rsidR="00225921" w:rsidRPr="00BC3C19">
        <w:rPr>
          <w:rFonts w:ascii="Times New Roman" w:hAnsi="Times New Roman"/>
          <w:spacing w:val="-8"/>
          <w:w w:val="105"/>
          <w:sz w:val="24"/>
          <w:szCs w:val="24"/>
          <w:lang w:val="sq-AL"/>
        </w:rPr>
        <w:t xml:space="preserve"> diktonin vënien para  p</w:t>
      </w:r>
      <w:r w:rsidR="00225921" w:rsidRPr="00BC3C19">
        <w:rPr>
          <w:rFonts w:ascii="Times New Roman" w:hAnsi="Times New Roman"/>
          <w:sz w:val="24"/>
          <w:szCs w:val="24"/>
          <w:lang w:val="sq-AL"/>
        </w:rPr>
        <w:t xml:space="preserve">ërgjegjësisë kushtetuese të Presidentit dhe do të </w:t>
      </w:r>
      <w:r w:rsidR="00225921" w:rsidRPr="00BC3C19">
        <w:rPr>
          <w:rFonts w:ascii="Times New Roman" w:hAnsi="Times New Roman"/>
          <w:spacing w:val="-8"/>
          <w:w w:val="105"/>
          <w:sz w:val="24"/>
          <w:szCs w:val="24"/>
          <w:lang w:val="sq-AL"/>
        </w:rPr>
        <w:t xml:space="preserve">justifikonin shkarkimin e tij nga detyra. </w:t>
      </w:r>
      <w:r w:rsidR="00225921" w:rsidRPr="00BC3C19">
        <w:rPr>
          <w:rFonts w:ascii="Times New Roman" w:hAnsi="Times New Roman"/>
          <w:sz w:val="24"/>
          <w:szCs w:val="24"/>
          <w:lang w:val="sq-AL"/>
        </w:rPr>
        <w:t>Për rrjedhojë, Gjykata vlerëson se veprimtaria politike e Presidentit para dhe gjatë fushatës zgjedhore nuk konsiderohet si shkelje e rëndë e Kushtetutës.</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Kuvendi ka pretenduar, gjithashtu, se Presidenti ka ndërhyrë në procesin zgjedhor, duke shkelur nenin 15, pika 2</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pasi nuk ka respektuar të drejtën kushtetuese për të zgjedhur dhe për t’u zgjedhur</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garantuar nga neni 45</w:t>
      </w:r>
      <w:r w:rsidR="00557D9A" w:rsidRPr="00BC3C19">
        <w:rPr>
          <w:rFonts w:ascii="Times New Roman" w:hAnsi="Times New Roman"/>
          <w:sz w:val="24"/>
          <w:szCs w:val="24"/>
          <w:lang w:val="sq-AL"/>
        </w:rPr>
        <w:t xml:space="preserve"> i saj</w:t>
      </w:r>
      <w:r w:rsidRPr="00BC3C19">
        <w:rPr>
          <w:rFonts w:ascii="Times New Roman" w:hAnsi="Times New Roman"/>
          <w:sz w:val="24"/>
          <w:szCs w:val="24"/>
          <w:lang w:val="sq-AL"/>
        </w:rPr>
        <w:t>, si dhe ka shkelur edhe nenin 18, pika 2</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pasi ka shfaqur sjellje diskriminuese që lidhen me bindjet politike. Thirrjet drejtuar zgjedhësve në mesazhet e tij gjatë fushatës zgjedhore dhe në ditën e heshtjes zgjedhore</w:t>
      </w:r>
      <w:r w:rsidR="00557D9A" w:rsidRPr="00BC3C19">
        <w:rPr>
          <w:rFonts w:ascii="Times New Roman" w:hAnsi="Times New Roman"/>
          <w:sz w:val="24"/>
          <w:szCs w:val="24"/>
          <w:lang w:val="sq-AL"/>
        </w:rPr>
        <w:t>,</w:t>
      </w:r>
      <w:r w:rsidRPr="00BC3C19">
        <w:rPr>
          <w:rFonts w:ascii="Times New Roman" w:hAnsi="Times New Roman"/>
          <w:sz w:val="24"/>
          <w:szCs w:val="24"/>
          <w:lang w:val="sq-AL"/>
        </w:rPr>
        <w:t xml:space="preserve"> në medi</w:t>
      </w:r>
      <w:r w:rsidR="00933C39" w:rsidRPr="00BC3C19">
        <w:rPr>
          <w:rFonts w:ascii="Times New Roman" w:hAnsi="Times New Roman"/>
          <w:sz w:val="24"/>
          <w:szCs w:val="24"/>
          <w:lang w:val="sq-AL"/>
        </w:rPr>
        <w:t>a</w:t>
      </w:r>
      <w:r w:rsidRPr="00BC3C19">
        <w:rPr>
          <w:rFonts w:ascii="Times New Roman" w:hAnsi="Times New Roman"/>
          <w:sz w:val="24"/>
          <w:szCs w:val="24"/>
          <w:lang w:val="sq-AL"/>
        </w:rPr>
        <w:t xml:space="preserve"> ose rrjete sociale, nuk mund të mos ndikonin te votuesit në formimin e vullnetit të tyre. Artikulimi i Presidentit në mesazhet dhe deklaratat e tij ngjason me thirrjet që subjektet garuese, veçanërisht PD-ja dhe LSI-ja</w:t>
      </w:r>
      <w:r w:rsidR="00933C39" w:rsidRPr="00BC3C19">
        <w:rPr>
          <w:rFonts w:ascii="Times New Roman" w:hAnsi="Times New Roman"/>
          <w:sz w:val="24"/>
          <w:szCs w:val="24"/>
          <w:lang w:val="sq-AL"/>
        </w:rPr>
        <w:t xml:space="preserve">, </w:t>
      </w:r>
      <w:r w:rsidRPr="00BC3C19">
        <w:rPr>
          <w:rFonts w:ascii="Times New Roman" w:hAnsi="Times New Roman"/>
          <w:sz w:val="24"/>
          <w:szCs w:val="24"/>
          <w:lang w:val="sq-AL"/>
        </w:rPr>
        <w:t>kanë bërë gjatë fushatës zgjedhore kundër PS-së dhe shumicës në pushtet, edhe pse roli i tij kushtetues dhe pozicioni i tij neutral e ndalon</w:t>
      </w:r>
      <w:r w:rsidR="00B863AE">
        <w:rPr>
          <w:rFonts w:ascii="Times New Roman" w:hAnsi="Times New Roman"/>
          <w:sz w:val="24"/>
          <w:szCs w:val="24"/>
          <w:lang w:val="sq-AL"/>
        </w:rPr>
        <w:t>in</w:t>
      </w:r>
      <w:r w:rsidRPr="00BC3C19">
        <w:rPr>
          <w:rFonts w:ascii="Times New Roman" w:hAnsi="Times New Roman"/>
          <w:sz w:val="24"/>
          <w:szCs w:val="24"/>
          <w:lang w:val="sq-AL"/>
        </w:rPr>
        <w:t xml:space="preserve"> të përfshihej në këtë garë politike.</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Presidenti ka prapësuar se e gjithë veprimtaria e tij ka qenë një dëshmi e qartë e qëndrimit mbi palët dhe ai jo vetëm publikisht, por me të gjitha instrumentet ligjore, ka sensibilizuar institucionet shtetërore dhe forcat politike për realizimin e një procesi zgjedhor të lirë, të ndershëm, të barabartë dhe pa presione. Angazhimi i Presidentit për mbrojtjen e integritetit të procesit zgjedhor dhe parandalimin e ngjarjeve të rënda</w:t>
      </w:r>
      <w:r w:rsidR="00B863AE">
        <w:rPr>
          <w:rFonts w:ascii="Times New Roman" w:hAnsi="Times New Roman"/>
          <w:sz w:val="24"/>
          <w:szCs w:val="24"/>
          <w:lang w:val="sq-AL"/>
        </w:rPr>
        <w:t>,</w:t>
      </w:r>
      <w:r w:rsidRPr="00BC3C19">
        <w:rPr>
          <w:rFonts w:ascii="Times New Roman" w:hAnsi="Times New Roman"/>
          <w:sz w:val="24"/>
          <w:szCs w:val="24"/>
          <w:lang w:val="sq-AL"/>
        </w:rPr>
        <w:t xml:space="preserve"> për shkak të prekjes së vo</w:t>
      </w:r>
      <w:r w:rsidR="005E4C17" w:rsidRPr="00BC3C19">
        <w:rPr>
          <w:rFonts w:ascii="Times New Roman" w:hAnsi="Times New Roman"/>
          <w:sz w:val="24"/>
          <w:szCs w:val="24"/>
          <w:lang w:val="sq-AL"/>
        </w:rPr>
        <w:t xml:space="preserve">tës, </w:t>
      </w:r>
      <w:r w:rsidR="00933C39" w:rsidRPr="00BC3C19">
        <w:rPr>
          <w:rFonts w:ascii="Times New Roman" w:hAnsi="Times New Roman"/>
          <w:sz w:val="24"/>
          <w:szCs w:val="24"/>
          <w:lang w:val="sq-AL"/>
        </w:rPr>
        <w:t>është i</w:t>
      </w:r>
      <w:r w:rsidR="005E4C17" w:rsidRPr="00BC3C19">
        <w:rPr>
          <w:rFonts w:ascii="Times New Roman" w:hAnsi="Times New Roman"/>
          <w:sz w:val="24"/>
          <w:szCs w:val="24"/>
          <w:lang w:val="sq-AL"/>
        </w:rPr>
        <w:t xml:space="preserve"> evidentuar dhe ai n</w:t>
      </w:r>
      <w:r w:rsidR="005E4C17" w:rsidRPr="00BC3C19">
        <w:rPr>
          <w:rStyle w:val="markedcontent"/>
          <w:rFonts w:ascii="Times New Roman" w:hAnsi="Times New Roman"/>
          <w:sz w:val="24"/>
          <w:szCs w:val="24"/>
          <w:lang w:val="sq-AL"/>
        </w:rPr>
        <w:t>uk ka pasur asnjë shqetësim nga asnjë organ, përfshirë KQZ-në, si institucioni që sipas Kodit Zgjedhor është administrator</w:t>
      </w:r>
      <w:r w:rsidR="00CC5CAF" w:rsidRPr="00BC3C19">
        <w:rPr>
          <w:rStyle w:val="markedcontent"/>
          <w:rFonts w:ascii="Times New Roman" w:hAnsi="Times New Roman"/>
          <w:sz w:val="24"/>
          <w:szCs w:val="24"/>
          <w:lang w:val="sq-AL"/>
        </w:rPr>
        <w:t>i</w:t>
      </w:r>
      <w:r w:rsidR="005E4C17" w:rsidRPr="00BC3C19">
        <w:rPr>
          <w:rStyle w:val="markedcontent"/>
          <w:rFonts w:ascii="Times New Roman" w:hAnsi="Times New Roman"/>
          <w:sz w:val="24"/>
          <w:szCs w:val="24"/>
          <w:lang w:val="sq-AL"/>
        </w:rPr>
        <w:t xml:space="preserve"> dhe realizuesi i vetëm i proceseve zgjedhore në Shqipëri</w:t>
      </w:r>
      <w:r w:rsidR="005E4C17" w:rsidRPr="00BC3C19">
        <w:rPr>
          <w:rFonts w:ascii="Times New Roman" w:hAnsi="Times New Roman"/>
          <w:sz w:val="24"/>
          <w:szCs w:val="24"/>
          <w:lang w:val="sq-AL"/>
        </w:rPr>
        <w:t xml:space="preserve">. Për shkak të situatës në të cilën u zhvilluan zgjedhjet dhe problematikave </w:t>
      </w:r>
      <w:r w:rsidR="00CC5CAF" w:rsidRPr="00BC3C19">
        <w:rPr>
          <w:rFonts w:ascii="Times New Roman" w:hAnsi="Times New Roman"/>
          <w:sz w:val="24"/>
          <w:szCs w:val="24"/>
          <w:lang w:val="sq-AL"/>
        </w:rPr>
        <w:t xml:space="preserve">të shfaqura </w:t>
      </w:r>
      <w:r w:rsidR="00416673" w:rsidRPr="00BC3C19">
        <w:rPr>
          <w:rFonts w:ascii="Times New Roman" w:hAnsi="Times New Roman"/>
          <w:sz w:val="24"/>
          <w:szCs w:val="24"/>
          <w:lang w:val="sq-AL"/>
        </w:rPr>
        <w:t xml:space="preserve">në drejtim të </w:t>
      </w:r>
      <w:r w:rsidR="005E4C17" w:rsidRPr="00BC3C19">
        <w:rPr>
          <w:rFonts w:ascii="Times New Roman" w:hAnsi="Times New Roman"/>
          <w:sz w:val="24"/>
          <w:szCs w:val="24"/>
          <w:lang w:val="sq-AL"/>
        </w:rPr>
        <w:t>cenimi</w:t>
      </w:r>
      <w:r w:rsidR="00416673" w:rsidRPr="00BC3C19">
        <w:rPr>
          <w:rFonts w:ascii="Times New Roman" w:hAnsi="Times New Roman"/>
          <w:sz w:val="24"/>
          <w:szCs w:val="24"/>
          <w:lang w:val="sq-AL"/>
        </w:rPr>
        <w:t xml:space="preserve">t të </w:t>
      </w:r>
      <w:r w:rsidR="005E4C17" w:rsidRPr="00BC3C19">
        <w:rPr>
          <w:rFonts w:ascii="Times New Roman" w:hAnsi="Times New Roman"/>
          <w:sz w:val="24"/>
          <w:szCs w:val="24"/>
          <w:lang w:val="sq-AL"/>
        </w:rPr>
        <w:t>të drejtave të qytetarëve</w:t>
      </w:r>
      <w:r w:rsidR="00416673" w:rsidRPr="00BC3C19">
        <w:rPr>
          <w:rFonts w:ascii="Times New Roman" w:hAnsi="Times New Roman"/>
          <w:sz w:val="24"/>
          <w:szCs w:val="24"/>
          <w:lang w:val="sq-AL"/>
        </w:rPr>
        <w:t xml:space="preserve"> dhe </w:t>
      </w:r>
      <w:r w:rsidR="005E4C17" w:rsidRPr="00BC3C19">
        <w:rPr>
          <w:rFonts w:ascii="Times New Roman" w:hAnsi="Times New Roman"/>
          <w:sz w:val="24"/>
          <w:szCs w:val="24"/>
          <w:lang w:val="sq-AL"/>
        </w:rPr>
        <w:t xml:space="preserve">pasojave të ardhura, të faktuara </w:t>
      </w:r>
      <w:r w:rsidR="00B863AE">
        <w:rPr>
          <w:rFonts w:ascii="Times New Roman" w:hAnsi="Times New Roman"/>
          <w:sz w:val="24"/>
          <w:szCs w:val="24"/>
          <w:lang w:val="sq-AL"/>
        </w:rPr>
        <w:t>e</w:t>
      </w:r>
      <w:r w:rsidR="005E4C17" w:rsidRPr="00BC3C19">
        <w:rPr>
          <w:rFonts w:ascii="Times New Roman" w:hAnsi="Times New Roman"/>
          <w:sz w:val="24"/>
          <w:szCs w:val="24"/>
          <w:lang w:val="sq-AL"/>
        </w:rPr>
        <w:t xml:space="preserve">dhe nga OSBE/ODHIR-i, </w:t>
      </w:r>
      <w:r w:rsidR="00CC5CAF" w:rsidRPr="00BC3C19">
        <w:rPr>
          <w:rFonts w:ascii="Times New Roman" w:hAnsi="Times New Roman"/>
          <w:sz w:val="24"/>
          <w:szCs w:val="24"/>
          <w:lang w:val="sq-AL"/>
        </w:rPr>
        <w:t xml:space="preserve">procesi zgjedhor </w:t>
      </w:r>
      <w:r w:rsidR="00416673" w:rsidRPr="00BC3C19">
        <w:rPr>
          <w:rFonts w:ascii="Times New Roman" w:hAnsi="Times New Roman"/>
          <w:sz w:val="24"/>
          <w:szCs w:val="24"/>
          <w:lang w:val="sq-AL"/>
        </w:rPr>
        <w:t>e</w:t>
      </w:r>
      <w:r w:rsidR="005E4C17" w:rsidRPr="00BC3C19">
        <w:rPr>
          <w:rFonts w:ascii="Times New Roman" w:hAnsi="Times New Roman"/>
          <w:sz w:val="24"/>
          <w:szCs w:val="24"/>
          <w:lang w:val="sq-AL"/>
        </w:rPr>
        <w:t xml:space="preserve"> ka humbur legjitimitetin e tij. </w:t>
      </w:r>
    </w:p>
    <w:p w:rsidR="00001577" w:rsidRPr="00BC3C19"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Gjykata, duke ritheksuar se nuk është e detyruar t`i përmbahet strukturës së vendimit të Kuvendit që e ka vënë atë në lëvizje dhe as cilësimit juridik – “shkelje të detyrimeve që burojnë nga betimi mbi Kushtetutë, sipas nenit 88, pika 3 të saj”</w:t>
      </w:r>
      <w:r w:rsidR="00B863AE">
        <w:rPr>
          <w:rFonts w:ascii="Times New Roman" w:hAnsi="Times New Roman"/>
          <w:sz w:val="24"/>
          <w:szCs w:val="24"/>
          <w:lang w:val="sq-AL"/>
        </w:rPr>
        <w:t>,</w:t>
      </w:r>
      <w:r w:rsidRPr="00BC3C19">
        <w:rPr>
          <w:rFonts w:ascii="Times New Roman" w:hAnsi="Times New Roman"/>
          <w:sz w:val="24"/>
          <w:szCs w:val="24"/>
          <w:lang w:val="sq-AL"/>
        </w:rPr>
        <w:t xml:space="preserve"> që ai </w:t>
      </w:r>
      <w:r w:rsidR="00933C39" w:rsidRPr="00BC3C19">
        <w:rPr>
          <w:rFonts w:ascii="Times New Roman" w:hAnsi="Times New Roman"/>
          <w:sz w:val="24"/>
          <w:szCs w:val="24"/>
          <w:lang w:val="sq-AL"/>
        </w:rPr>
        <w:t>u</w:t>
      </w:r>
      <w:r w:rsidRPr="00BC3C19">
        <w:rPr>
          <w:rFonts w:ascii="Times New Roman" w:hAnsi="Times New Roman"/>
          <w:sz w:val="24"/>
          <w:szCs w:val="24"/>
          <w:lang w:val="sq-AL"/>
        </w:rPr>
        <w:t xml:space="preserve"> ka dh</w:t>
      </w:r>
      <w:r w:rsidR="00933C39" w:rsidRPr="00BC3C19">
        <w:rPr>
          <w:rFonts w:ascii="Times New Roman" w:hAnsi="Times New Roman"/>
          <w:sz w:val="24"/>
          <w:szCs w:val="24"/>
          <w:lang w:val="sq-AL"/>
        </w:rPr>
        <w:t xml:space="preserve">ënë këtyre fakteve, </w:t>
      </w:r>
      <w:r w:rsidRPr="00BC3C19">
        <w:rPr>
          <w:rFonts w:ascii="Times New Roman" w:hAnsi="Times New Roman"/>
          <w:sz w:val="24"/>
          <w:szCs w:val="24"/>
          <w:lang w:val="sq-AL"/>
        </w:rPr>
        <w:t>i cilëso</w:t>
      </w:r>
      <w:r w:rsidR="002A00B8" w:rsidRPr="00BC3C19">
        <w:rPr>
          <w:rFonts w:ascii="Times New Roman" w:hAnsi="Times New Roman"/>
          <w:sz w:val="24"/>
          <w:szCs w:val="24"/>
          <w:lang w:val="sq-AL"/>
        </w:rPr>
        <w:t xml:space="preserve">i </w:t>
      </w:r>
      <w:r w:rsidRPr="00BC3C19">
        <w:rPr>
          <w:rFonts w:ascii="Times New Roman" w:hAnsi="Times New Roman"/>
          <w:sz w:val="24"/>
          <w:szCs w:val="24"/>
          <w:lang w:val="sq-AL"/>
        </w:rPr>
        <w:t xml:space="preserve">ato si pjesë </w:t>
      </w:r>
      <w:r w:rsidR="00933C39" w:rsidRPr="00BC3C19">
        <w:rPr>
          <w:rFonts w:ascii="Times New Roman" w:hAnsi="Times New Roman"/>
          <w:sz w:val="24"/>
          <w:szCs w:val="24"/>
          <w:lang w:val="sq-AL"/>
        </w:rPr>
        <w:t>të</w:t>
      </w:r>
      <w:r w:rsidRPr="00BC3C19">
        <w:rPr>
          <w:rFonts w:ascii="Times New Roman" w:hAnsi="Times New Roman"/>
          <w:sz w:val="24"/>
          <w:szCs w:val="24"/>
          <w:lang w:val="sq-AL"/>
        </w:rPr>
        <w:t xml:space="preserve"> detyrimeve kushtetuese të Presidentit që rrjedhin nga përmbajtja e neneve 86, pika 1 dhe 89 të Kushtetutës, të analizuara më lart. Në këtë pikëpamje, me të njëjtin arsyetim, Gjykata vlerëson se faktet që mbështesin pretendimet për cenimin e neneve 15, pika 2, 18, pika 2 dhe 45 të Kushtetutës gjatë procesit zgjedhor, që lidhen me të drejtën për të zgjedhur, si e drejtë kushtetuese e zgjedhësve, dhe atë për t`u zgjedhur, si e drejtë e subjekteve zgjedhore, si dhe parimin e barazisë ndërmjet subjekteve zgjedhore, nuk përbëjnë shkelje të rëndë të Kushtetutës. </w:t>
      </w:r>
    </w:p>
    <w:p w:rsidR="00B13BA1" w:rsidRPr="00BC3C19" w:rsidRDefault="0022592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hAnsi="Times New Roman"/>
          <w:sz w:val="24"/>
          <w:szCs w:val="24"/>
          <w:lang w:val="sq-AL"/>
        </w:rPr>
        <w:t>Si përfundim, për sa më sipër</w:t>
      </w:r>
      <w:r w:rsidR="00933C39" w:rsidRPr="00BC3C19">
        <w:rPr>
          <w:rFonts w:ascii="Times New Roman" w:hAnsi="Times New Roman"/>
          <w:sz w:val="24"/>
          <w:szCs w:val="24"/>
          <w:lang w:val="sq-AL"/>
        </w:rPr>
        <w:t>,</w:t>
      </w:r>
      <w:r w:rsidRPr="00BC3C19">
        <w:rPr>
          <w:rFonts w:ascii="Times New Roman" w:hAnsi="Times New Roman"/>
          <w:sz w:val="24"/>
          <w:szCs w:val="24"/>
          <w:lang w:val="sq-AL"/>
        </w:rPr>
        <w:t xml:space="preserve"> Gjykata vlerëson se f</w:t>
      </w:r>
      <w:r w:rsidRPr="00BC3C19">
        <w:rPr>
          <w:rFonts w:ascii="Times New Roman" w:hAnsi="Times New Roman"/>
          <w:sz w:val="24"/>
          <w:szCs w:val="24"/>
          <w:shd w:val="clear" w:color="auto" w:fill="FFFFFF"/>
          <w:lang w:val="sq-AL"/>
        </w:rPr>
        <w:t>aktet e paraqitura si shkelje të nen</w:t>
      </w:r>
      <w:r w:rsidR="00933C39" w:rsidRPr="00BC3C19">
        <w:rPr>
          <w:rFonts w:ascii="Times New Roman" w:hAnsi="Times New Roman"/>
          <w:sz w:val="24"/>
          <w:szCs w:val="24"/>
          <w:shd w:val="clear" w:color="auto" w:fill="FFFFFF"/>
          <w:lang w:val="sq-AL"/>
        </w:rPr>
        <w:t xml:space="preserve">eve </w:t>
      </w:r>
      <w:r w:rsidRPr="00BC3C19">
        <w:rPr>
          <w:rFonts w:ascii="Times New Roman" w:hAnsi="Times New Roman"/>
          <w:sz w:val="24"/>
          <w:szCs w:val="24"/>
          <w:shd w:val="clear" w:color="auto" w:fill="FFFFFF"/>
          <w:lang w:val="sq-AL"/>
        </w:rPr>
        <w:t>8</w:t>
      </w:r>
      <w:r w:rsidR="00B863AE">
        <w:rPr>
          <w:rFonts w:ascii="Times New Roman" w:hAnsi="Times New Roman"/>
          <w:sz w:val="24"/>
          <w:szCs w:val="24"/>
          <w:shd w:val="clear" w:color="auto" w:fill="FFFFFF"/>
          <w:lang w:val="sq-AL"/>
        </w:rPr>
        <w:t>6, pika 1 dhe 89 të Kushtetutës</w:t>
      </w:r>
      <w:r w:rsidRPr="00BC3C19">
        <w:rPr>
          <w:rFonts w:ascii="Times New Roman" w:hAnsi="Times New Roman"/>
          <w:sz w:val="24"/>
          <w:szCs w:val="24"/>
          <w:shd w:val="clear" w:color="auto" w:fill="FFFFFF"/>
          <w:lang w:val="sq-AL"/>
        </w:rPr>
        <w:t xml:space="preserve"> nuk përbëjnë shkelje të rënda të Kushtetutës.</w:t>
      </w:r>
    </w:p>
    <w:p w:rsidR="00B13BA1" w:rsidRPr="00BC3C19" w:rsidRDefault="00B13BA1" w:rsidP="00B13BA1">
      <w:pPr>
        <w:tabs>
          <w:tab w:val="left" w:pos="1170"/>
        </w:tabs>
        <w:suppressAutoHyphens/>
        <w:spacing w:after="0" w:line="360" w:lineRule="auto"/>
        <w:ind w:left="540"/>
        <w:jc w:val="both"/>
        <w:outlineLvl w:val="0"/>
        <w:rPr>
          <w:rFonts w:ascii="Times New Roman" w:eastAsia="Times New Roman" w:hAnsi="Times New Roman"/>
          <w:i/>
          <w:sz w:val="24"/>
          <w:szCs w:val="24"/>
          <w:lang w:val="sq-AL"/>
        </w:rPr>
      </w:pPr>
    </w:p>
    <w:p w:rsidR="00B13BA1" w:rsidRPr="00BC3C19" w:rsidRDefault="00B13BA1" w:rsidP="00B13BA1">
      <w:pPr>
        <w:tabs>
          <w:tab w:val="left" w:pos="1170"/>
        </w:tabs>
        <w:suppressAutoHyphens/>
        <w:spacing w:after="0" w:line="360" w:lineRule="auto"/>
        <w:ind w:left="540"/>
        <w:jc w:val="both"/>
        <w:outlineLvl w:val="0"/>
        <w:rPr>
          <w:rFonts w:ascii="Times New Roman" w:hAnsi="Times New Roman"/>
          <w:sz w:val="24"/>
          <w:szCs w:val="24"/>
          <w:lang w:val="sq-AL"/>
        </w:rPr>
      </w:pPr>
      <w:r w:rsidRPr="00BC3C19">
        <w:rPr>
          <w:rFonts w:ascii="Times New Roman" w:eastAsia="Times New Roman" w:hAnsi="Times New Roman"/>
          <w:i/>
          <w:sz w:val="24"/>
          <w:szCs w:val="24"/>
          <w:lang w:val="sq-AL"/>
        </w:rPr>
        <w:t>Ç.</w:t>
      </w:r>
      <w:r w:rsidR="00094462"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 xml:space="preserve">.2.2. </w:t>
      </w:r>
      <w:r w:rsidR="00417613">
        <w:rPr>
          <w:rFonts w:ascii="Times New Roman" w:eastAsia="Times New Roman" w:hAnsi="Times New Roman"/>
          <w:i/>
          <w:sz w:val="24"/>
          <w:szCs w:val="24"/>
          <w:lang w:val="sq-AL"/>
        </w:rPr>
        <w:t>S</w:t>
      </w:r>
      <w:r w:rsidRPr="00BC3C19">
        <w:rPr>
          <w:rFonts w:ascii="Times New Roman" w:eastAsia="Times New Roman" w:hAnsi="Times New Roman"/>
          <w:i/>
          <w:sz w:val="24"/>
          <w:szCs w:val="24"/>
          <w:lang w:val="sq-AL"/>
        </w:rPr>
        <w:t>hkelje</w:t>
      </w:r>
      <w:r w:rsidR="00934112" w:rsidRPr="00BC3C19">
        <w:rPr>
          <w:rFonts w:ascii="Times New Roman" w:eastAsia="Times New Roman" w:hAnsi="Times New Roman"/>
          <w:i/>
          <w:sz w:val="24"/>
          <w:szCs w:val="24"/>
          <w:lang w:val="sq-AL"/>
        </w:rPr>
        <w:t>t</w:t>
      </w:r>
      <w:r w:rsidRPr="00BC3C19">
        <w:rPr>
          <w:rFonts w:ascii="Times New Roman" w:eastAsia="Times New Roman" w:hAnsi="Times New Roman"/>
          <w:i/>
          <w:sz w:val="24"/>
          <w:szCs w:val="24"/>
          <w:lang w:val="sq-AL"/>
        </w:rPr>
        <w:t xml:space="preserve"> e nenit 88, pika 3, të Kushtetutës</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Kuvendi ka parashtruar se Presidenti ka kryer shkelje të nenit 88, pika 3</w:t>
      </w:r>
      <w:r w:rsidR="009C6F7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të Kushtetutës, pasi nuk i është bindur Kushtetutës dhe ligjeve, nuk ka respektuar të drejtat dhe liritë e shtetasve, </w:t>
      </w:r>
      <w:r w:rsidR="009C6F73" w:rsidRPr="00BC3C19">
        <w:rPr>
          <w:rFonts w:ascii="Times New Roman" w:eastAsia="Times New Roman" w:hAnsi="Times New Roman"/>
          <w:sz w:val="24"/>
          <w:szCs w:val="24"/>
          <w:lang w:val="sq-AL"/>
        </w:rPr>
        <w:t xml:space="preserve">si dhe </w:t>
      </w:r>
      <w:r w:rsidRPr="00BC3C19">
        <w:rPr>
          <w:rFonts w:ascii="Times New Roman" w:eastAsia="Times New Roman" w:hAnsi="Times New Roman"/>
          <w:sz w:val="24"/>
          <w:szCs w:val="24"/>
          <w:lang w:val="sq-AL"/>
        </w:rPr>
        <w:t>nuk i ka shërbyer pavarësisë së Republikës së Shqipërisë dhe interesit të përgjithshëm të popullit. Presidenti në ushtrim</w:t>
      </w:r>
      <w:r w:rsidR="007218FB" w:rsidRPr="00BC3C19">
        <w:rPr>
          <w:rFonts w:ascii="Times New Roman" w:eastAsia="Times New Roman" w:hAnsi="Times New Roman"/>
          <w:sz w:val="24"/>
          <w:szCs w:val="24"/>
          <w:lang w:val="sq-AL"/>
        </w:rPr>
        <w:t>in e</w:t>
      </w:r>
      <w:r w:rsidRPr="00BC3C19">
        <w:rPr>
          <w:rFonts w:ascii="Times New Roman" w:eastAsia="Times New Roman" w:hAnsi="Times New Roman"/>
          <w:sz w:val="24"/>
          <w:szCs w:val="24"/>
          <w:lang w:val="sq-AL"/>
        </w:rPr>
        <w:t xml:space="preserve"> veprimtarisë së tij i nënshtrohet parimit të sanksionuar në nenin 4 të Kushtetutës, i cili zbatohet edhe kur ai mban qëndrime publike në intervista, konferenca shtypi</w:t>
      </w:r>
      <w:r w:rsidR="00934112"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publik</w:t>
      </w:r>
      <w:r w:rsidR="00934112" w:rsidRPr="00BC3C19">
        <w:rPr>
          <w:rFonts w:ascii="Times New Roman" w:eastAsia="Times New Roman" w:hAnsi="Times New Roman"/>
          <w:sz w:val="24"/>
          <w:szCs w:val="24"/>
          <w:lang w:val="sq-AL"/>
        </w:rPr>
        <w:t xml:space="preserve">ime </w:t>
      </w:r>
      <w:r w:rsidRPr="00BC3C19">
        <w:rPr>
          <w:rFonts w:ascii="Times New Roman" w:eastAsia="Times New Roman" w:hAnsi="Times New Roman"/>
          <w:sz w:val="24"/>
          <w:szCs w:val="24"/>
          <w:lang w:val="sq-AL"/>
        </w:rPr>
        <w:t>në medi</w:t>
      </w:r>
      <w:r w:rsidR="000F067D"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w:t>
      </w:r>
      <w:r w:rsidR="00934112" w:rsidRPr="00BC3C19">
        <w:rPr>
          <w:rFonts w:ascii="Times New Roman" w:eastAsia="Times New Roman" w:hAnsi="Times New Roman"/>
          <w:sz w:val="24"/>
          <w:szCs w:val="24"/>
          <w:lang w:val="sq-AL"/>
        </w:rPr>
        <w:t xml:space="preserve">ose </w:t>
      </w:r>
      <w:r w:rsidRPr="00BC3C19">
        <w:rPr>
          <w:rFonts w:ascii="Times New Roman" w:eastAsia="Times New Roman" w:hAnsi="Times New Roman"/>
          <w:sz w:val="24"/>
          <w:szCs w:val="24"/>
          <w:lang w:val="sq-AL"/>
        </w:rPr>
        <w:t xml:space="preserve">rrjete sociale. Edhe pse Presidenti, si çdo funksionar i lartë shtetëror, ka të drejtën e lirisë së shprehjes dhe të kritikës, kur e ushtron atë duhet të jetë i vetëpërmbajtur e </w:t>
      </w:r>
      <w:r w:rsidR="009C6F73" w:rsidRPr="00BC3C19">
        <w:rPr>
          <w:rFonts w:ascii="Times New Roman" w:eastAsia="Times New Roman" w:hAnsi="Times New Roman"/>
          <w:sz w:val="24"/>
          <w:szCs w:val="24"/>
          <w:lang w:val="sq-AL"/>
        </w:rPr>
        <w:t xml:space="preserve">jo </w:t>
      </w:r>
      <w:r w:rsidRPr="00BC3C19">
        <w:rPr>
          <w:rFonts w:ascii="Times New Roman" w:eastAsia="Times New Roman" w:hAnsi="Times New Roman"/>
          <w:sz w:val="24"/>
          <w:szCs w:val="24"/>
          <w:lang w:val="sq-AL"/>
        </w:rPr>
        <w:t>konfliktual me institucionet e tjera kushtetuese dhe ligjore. Për më tepër, gjuha e Presidentit, si faktor ekuilibri në jetën politike të vendit dhe përfaqësues i unitetit kombëtar, duhet të jetë korrekte, jodiskriminuese, të mos nxisë urrejtje, përçarje dhe, sidomos, të mos nxisë dhunë</w:t>
      </w:r>
      <w:r w:rsidR="009C6F73" w:rsidRPr="00BC3C19">
        <w:rPr>
          <w:rFonts w:ascii="Times New Roman" w:eastAsia="Times New Roman" w:hAnsi="Times New Roman"/>
          <w:sz w:val="24"/>
          <w:szCs w:val="24"/>
          <w:lang w:val="sq-AL"/>
        </w:rPr>
        <w:t>. Ç</w:t>
      </w:r>
      <w:r w:rsidRPr="00BC3C19">
        <w:rPr>
          <w:rFonts w:ascii="Times New Roman" w:eastAsia="Times New Roman" w:hAnsi="Times New Roman"/>
          <w:sz w:val="24"/>
          <w:szCs w:val="24"/>
          <w:lang w:val="sq-AL"/>
        </w:rPr>
        <w:t xml:space="preserve">do sjellje e kundërt </w:t>
      </w:r>
      <w:r w:rsidR="00EE79F0" w:rsidRPr="00BC3C19">
        <w:rPr>
          <w:rFonts w:ascii="Times New Roman" w:eastAsia="Times New Roman" w:hAnsi="Times New Roman"/>
          <w:sz w:val="24"/>
          <w:szCs w:val="24"/>
          <w:lang w:val="sq-AL"/>
        </w:rPr>
        <w:t xml:space="preserve">përbën </w:t>
      </w:r>
      <w:r w:rsidRPr="00BC3C19">
        <w:rPr>
          <w:rFonts w:ascii="Times New Roman" w:eastAsia="Times New Roman" w:hAnsi="Times New Roman"/>
          <w:sz w:val="24"/>
          <w:szCs w:val="24"/>
          <w:lang w:val="sq-AL"/>
        </w:rPr>
        <w:t xml:space="preserve">shkelje të rolit </w:t>
      </w:r>
      <w:r w:rsidR="00EE79F0" w:rsidRPr="00BC3C19">
        <w:rPr>
          <w:rFonts w:ascii="Times New Roman" w:eastAsia="Times New Roman" w:hAnsi="Times New Roman"/>
          <w:sz w:val="24"/>
          <w:szCs w:val="24"/>
          <w:lang w:val="sq-AL"/>
        </w:rPr>
        <w:t xml:space="preserve">të tij </w:t>
      </w:r>
      <w:r w:rsidRPr="00BC3C19">
        <w:rPr>
          <w:rFonts w:ascii="Times New Roman" w:eastAsia="Times New Roman" w:hAnsi="Times New Roman"/>
          <w:sz w:val="24"/>
          <w:szCs w:val="24"/>
          <w:lang w:val="sq-AL"/>
        </w:rPr>
        <w:t>si përfaqësues i unitetit të popullit</w:t>
      </w:r>
      <w:r w:rsidRPr="00BC3C19">
        <w:rPr>
          <w:rFonts w:ascii="Times New Roman" w:hAnsi="Times New Roman"/>
          <w:sz w:val="24"/>
          <w:szCs w:val="24"/>
          <w:lang w:val="sq-AL"/>
        </w:rPr>
        <w:t>.</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BC3C19">
        <w:rPr>
          <w:rFonts w:ascii="Times New Roman" w:eastAsia="Times New Roman" w:hAnsi="Times New Roman"/>
          <w:sz w:val="24"/>
          <w:szCs w:val="24"/>
          <w:lang w:val="sq-AL"/>
        </w:rPr>
        <w:t xml:space="preserve">Presidenti ka prapësuar se </w:t>
      </w:r>
      <w:r w:rsidR="00EE79F0" w:rsidRPr="00BC3C19">
        <w:rPr>
          <w:rFonts w:ascii="Times New Roman" w:eastAsia="Times New Roman" w:hAnsi="Times New Roman"/>
          <w:sz w:val="24"/>
          <w:szCs w:val="24"/>
          <w:lang w:val="sq-AL"/>
        </w:rPr>
        <w:t xml:space="preserve">nuk ka </w:t>
      </w:r>
      <w:r w:rsidRPr="00BC3C19">
        <w:rPr>
          <w:rFonts w:ascii="Times New Roman" w:eastAsia="Times New Roman" w:hAnsi="Times New Roman"/>
          <w:sz w:val="24"/>
          <w:szCs w:val="24"/>
          <w:lang w:val="sq-AL"/>
        </w:rPr>
        <w:t>shkel</w:t>
      </w:r>
      <w:r w:rsidR="00313FDA" w:rsidRPr="00BC3C19">
        <w:rPr>
          <w:rFonts w:ascii="Times New Roman" w:eastAsia="Times New Roman" w:hAnsi="Times New Roman"/>
          <w:sz w:val="24"/>
          <w:szCs w:val="24"/>
          <w:lang w:val="sq-AL"/>
        </w:rPr>
        <w:t>ur</w:t>
      </w:r>
      <w:r w:rsidRPr="00BC3C19">
        <w:rPr>
          <w:rFonts w:ascii="Times New Roman" w:eastAsia="Times New Roman" w:hAnsi="Times New Roman"/>
          <w:sz w:val="24"/>
          <w:szCs w:val="24"/>
          <w:lang w:val="sq-AL"/>
        </w:rPr>
        <w:t xml:space="preserve"> formulë</w:t>
      </w:r>
      <w:r w:rsidR="00313FDA"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betimit</w:t>
      </w:r>
      <w:r w:rsidR="00313FDA" w:rsidRPr="00BC3C19">
        <w:rPr>
          <w:rFonts w:ascii="Times New Roman" w:eastAsia="Times New Roman" w:hAnsi="Times New Roman"/>
          <w:sz w:val="24"/>
          <w:szCs w:val="24"/>
          <w:lang w:val="sq-AL"/>
        </w:rPr>
        <w:t>, por ka r</w:t>
      </w:r>
      <w:r w:rsidRPr="00BC3C19">
        <w:rPr>
          <w:rFonts w:ascii="Times New Roman" w:hAnsi="Times New Roman"/>
          <w:sz w:val="24"/>
          <w:szCs w:val="24"/>
          <w:lang w:val="sq-AL"/>
        </w:rPr>
        <w:t>espekt</w:t>
      </w:r>
      <w:r w:rsidR="00313FDA" w:rsidRPr="00BC3C19">
        <w:rPr>
          <w:rFonts w:ascii="Times New Roman" w:hAnsi="Times New Roman"/>
          <w:sz w:val="24"/>
          <w:szCs w:val="24"/>
          <w:lang w:val="sq-AL"/>
        </w:rPr>
        <w:t xml:space="preserve">uar </w:t>
      </w:r>
      <w:r w:rsidRPr="00BC3C19">
        <w:rPr>
          <w:rFonts w:ascii="Times New Roman" w:hAnsi="Times New Roman"/>
          <w:sz w:val="24"/>
          <w:szCs w:val="24"/>
          <w:lang w:val="sq-AL"/>
        </w:rPr>
        <w:t>Kushtetutë</w:t>
      </w:r>
      <w:r w:rsidR="00313FDA" w:rsidRPr="00BC3C19">
        <w:rPr>
          <w:rFonts w:ascii="Times New Roman" w:hAnsi="Times New Roman"/>
          <w:sz w:val="24"/>
          <w:szCs w:val="24"/>
          <w:lang w:val="sq-AL"/>
        </w:rPr>
        <w:t>n</w:t>
      </w:r>
      <w:r w:rsidRPr="00BC3C19">
        <w:rPr>
          <w:rFonts w:ascii="Times New Roman" w:hAnsi="Times New Roman"/>
          <w:sz w:val="24"/>
          <w:szCs w:val="24"/>
          <w:lang w:val="sq-AL"/>
        </w:rPr>
        <w:t xml:space="preserve"> dhe të </w:t>
      </w:r>
      <w:r w:rsidR="009C6F73" w:rsidRPr="00BC3C19">
        <w:rPr>
          <w:rFonts w:ascii="Times New Roman" w:hAnsi="Times New Roman"/>
          <w:sz w:val="24"/>
          <w:szCs w:val="24"/>
          <w:lang w:val="sq-AL"/>
        </w:rPr>
        <w:t>drejta</w:t>
      </w:r>
      <w:r w:rsidR="00313FDA" w:rsidRPr="00BC3C19">
        <w:rPr>
          <w:rFonts w:ascii="Times New Roman" w:hAnsi="Times New Roman"/>
          <w:sz w:val="24"/>
          <w:szCs w:val="24"/>
          <w:lang w:val="sq-AL"/>
        </w:rPr>
        <w:t>t</w:t>
      </w:r>
      <w:r w:rsidR="009C6F73" w:rsidRPr="00BC3C19">
        <w:rPr>
          <w:rFonts w:ascii="Times New Roman" w:hAnsi="Times New Roman"/>
          <w:sz w:val="24"/>
          <w:szCs w:val="24"/>
          <w:lang w:val="sq-AL"/>
        </w:rPr>
        <w:t xml:space="preserve"> themelore</w:t>
      </w:r>
      <w:r w:rsidR="007218FB" w:rsidRPr="00BC3C19">
        <w:rPr>
          <w:rFonts w:ascii="Times New Roman" w:hAnsi="Times New Roman"/>
          <w:sz w:val="24"/>
          <w:szCs w:val="24"/>
          <w:lang w:val="sq-AL"/>
        </w:rPr>
        <w:t xml:space="preserve"> të qytetarëve</w:t>
      </w:r>
      <w:r w:rsidR="009C6F73" w:rsidRPr="00BC3C19">
        <w:rPr>
          <w:rFonts w:ascii="Times New Roman" w:hAnsi="Times New Roman"/>
          <w:sz w:val="24"/>
          <w:szCs w:val="24"/>
          <w:lang w:val="sq-AL"/>
        </w:rPr>
        <w:t>, pavarësinë</w:t>
      </w:r>
      <w:r w:rsidRPr="00BC3C19">
        <w:rPr>
          <w:rFonts w:ascii="Times New Roman" w:hAnsi="Times New Roman"/>
          <w:sz w:val="24"/>
          <w:szCs w:val="24"/>
          <w:lang w:val="sq-AL"/>
        </w:rPr>
        <w:t xml:space="preserve"> </w:t>
      </w:r>
      <w:r w:rsidR="009C6F73" w:rsidRPr="00BC3C19">
        <w:rPr>
          <w:rFonts w:ascii="Times New Roman" w:hAnsi="Times New Roman"/>
          <w:sz w:val="24"/>
          <w:szCs w:val="24"/>
          <w:lang w:val="sq-AL"/>
        </w:rPr>
        <w:t>e</w:t>
      </w:r>
      <w:r w:rsidRPr="00BC3C19">
        <w:rPr>
          <w:rFonts w:ascii="Times New Roman" w:hAnsi="Times New Roman"/>
          <w:sz w:val="24"/>
          <w:szCs w:val="24"/>
          <w:lang w:val="sq-AL"/>
        </w:rPr>
        <w:t xml:space="preserve"> shtetit dhe interesi</w:t>
      </w:r>
      <w:r w:rsidR="009C6F73" w:rsidRPr="00BC3C19">
        <w:rPr>
          <w:rFonts w:ascii="Times New Roman" w:hAnsi="Times New Roman"/>
          <w:sz w:val="24"/>
          <w:szCs w:val="24"/>
          <w:lang w:val="sq-AL"/>
        </w:rPr>
        <w:t>n e</w:t>
      </w:r>
      <w:r w:rsidRPr="00BC3C19">
        <w:rPr>
          <w:rFonts w:ascii="Times New Roman" w:hAnsi="Times New Roman"/>
          <w:sz w:val="24"/>
          <w:szCs w:val="24"/>
          <w:lang w:val="sq-AL"/>
        </w:rPr>
        <w:t xml:space="preserve"> përgjithshëm, parimet</w:t>
      </w:r>
      <w:r w:rsidR="009C6F73" w:rsidRPr="00BC3C19">
        <w:rPr>
          <w:rFonts w:ascii="Times New Roman" w:hAnsi="Times New Roman"/>
          <w:sz w:val="24"/>
          <w:szCs w:val="24"/>
          <w:lang w:val="sq-AL"/>
        </w:rPr>
        <w:t xml:space="preserve"> e</w:t>
      </w:r>
      <w:r w:rsidRPr="00BC3C19">
        <w:rPr>
          <w:rFonts w:ascii="Times New Roman" w:hAnsi="Times New Roman"/>
          <w:sz w:val="24"/>
          <w:szCs w:val="24"/>
          <w:lang w:val="sq-AL"/>
        </w:rPr>
        <w:t xml:space="preserve"> shtetit të së drejtës dhe ndarje</w:t>
      </w:r>
      <w:r w:rsidR="00313FDA" w:rsidRPr="00BC3C19">
        <w:rPr>
          <w:rFonts w:ascii="Times New Roman" w:hAnsi="Times New Roman"/>
          <w:sz w:val="24"/>
          <w:szCs w:val="24"/>
          <w:lang w:val="sq-AL"/>
        </w:rPr>
        <w:t>s</w:t>
      </w:r>
      <w:r w:rsidRPr="00BC3C19">
        <w:rPr>
          <w:rFonts w:ascii="Times New Roman" w:hAnsi="Times New Roman"/>
          <w:sz w:val="24"/>
          <w:szCs w:val="24"/>
          <w:lang w:val="sq-AL"/>
        </w:rPr>
        <w:t xml:space="preserve"> e balancimi</w:t>
      </w:r>
      <w:r w:rsidR="00313FDA" w:rsidRPr="00BC3C19">
        <w:rPr>
          <w:rFonts w:ascii="Times New Roman" w:hAnsi="Times New Roman"/>
          <w:sz w:val="24"/>
          <w:szCs w:val="24"/>
          <w:lang w:val="sq-AL"/>
        </w:rPr>
        <w:t>t</w:t>
      </w:r>
      <w:r w:rsidRPr="00BC3C19">
        <w:rPr>
          <w:rFonts w:ascii="Times New Roman" w:hAnsi="Times New Roman"/>
          <w:sz w:val="24"/>
          <w:szCs w:val="24"/>
          <w:lang w:val="sq-AL"/>
        </w:rPr>
        <w:t xml:space="preserve"> ndërmjet pushteteve dhe se p</w:t>
      </w:r>
      <w:r w:rsidRPr="00BC3C19">
        <w:rPr>
          <w:rFonts w:ascii="Times New Roman" w:eastAsia="Times New Roman" w:hAnsi="Times New Roman"/>
          <w:sz w:val="24"/>
          <w:szCs w:val="24"/>
          <w:lang w:val="sq-AL"/>
        </w:rPr>
        <w:t xml:space="preserve">retendimet e Kuvendit </w:t>
      </w:r>
      <w:r w:rsidR="00313FDA" w:rsidRPr="00BC3C19">
        <w:rPr>
          <w:rFonts w:ascii="Times New Roman" w:eastAsia="Times New Roman" w:hAnsi="Times New Roman"/>
          <w:sz w:val="24"/>
          <w:szCs w:val="24"/>
          <w:lang w:val="sq-AL"/>
        </w:rPr>
        <w:t xml:space="preserve">janë </w:t>
      </w:r>
      <w:r w:rsidR="00EE79F0" w:rsidRPr="00BC3C19">
        <w:rPr>
          <w:rFonts w:ascii="Times New Roman" w:eastAsia="Times New Roman" w:hAnsi="Times New Roman"/>
          <w:sz w:val="24"/>
          <w:szCs w:val="24"/>
          <w:lang w:val="sq-AL"/>
        </w:rPr>
        <w:t>ngri</w:t>
      </w:r>
      <w:r w:rsidR="00313FDA" w:rsidRPr="00BC3C19">
        <w:rPr>
          <w:rFonts w:ascii="Times New Roman" w:eastAsia="Times New Roman" w:hAnsi="Times New Roman"/>
          <w:sz w:val="24"/>
          <w:szCs w:val="24"/>
          <w:lang w:val="sq-AL"/>
        </w:rPr>
        <w:t>tur</w:t>
      </w:r>
      <w:r w:rsidR="00EE79F0" w:rsidRPr="00BC3C19">
        <w:rPr>
          <w:rFonts w:ascii="Times New Roman" w:eastAsia="Times New Roman" w:hAnsi="Times New Roman"/>
          <w:sz w:val="24"/>
          <w:szCs w:val="24"/>
          <w:lang w:val="sq-AL"/>
        </w:rPr>
        <w:t xml:space="preserve"> </w:t>
      </w:r>
      <w:r w:rsidR="00313FDA" w:rsidRPr="00BC3C19">
        <w:rPr>
          <w:rFonts w:ascii="Times New Roman" w:eastAsia="Times New Roman" w:hAnsi="Times New Roman"/>
          <w:sz w:val="24"/>
          <w:szCs w:val="24"/>
          <w:lang w:val="sq-AL"/>
        </w:rPr>
        <w:t xml:space="preserve">me një </w:t>
      </w:r>
      <w:r w:rsidRPr="00BC3C19">
        <w:rPr>
          <w:rFonts w:ascii="Times New Roman" w:eastAsia="Times New Roman" w:hAnsi="Times New Roman"/>
          <w:sz w:val="24"/>
          <w:szCs w:val="24"/>
          <w:lang w:val="sq-AL"/>
        </w:rPr>
        <w:t xml:space="preserve">objektiv të paravendosur, të paracaktuar dhe të paragjykuar. Qëndrimet e Presidentit janë diktuar nga kriza politike dhe situata </w:t>
      </w:r>
      <w:r w:rsidR="009C6F73" w:rsidRPr="00BC3C19">
        <w:rPr>
          <w:rFonts w:ascii="Times New Roman" w:eastAsia="Times New Roman" w:hAnsi="Times New Roman"/>
          <w:sz w:val="24"/>
          <w:szCs w:val="24"/>
          <w:lang w:val="sq-AL"/>
        </w:rPr>
        <w:t>në vend</w:t>
      </w:r>
      <w:r w:rsidR="00313FDA" w:rsidRPr="00BC3C19">
        <w:rPr>
          <w:rFonts w:ascii="Times New Roman" w:eastAsia="Times New Roman" w:hAnsi="Times New Roman"/>
          <w:sz w:val="24"/>
          <w:szCs w:val="24"/>
          <w:lang w:val="sq-AL"/>
        </w:rPr>
        <w:t xml:space="preserve"> dhe kanë pasur </w:t>
      </w:r>
      <w:r w:rsidR="009C6F73" w:rsidRPr="00BC3C19">
        <w:rPr>
          <w:rFonts w:ascii="Times New Roman" w:eastAsia="Times New Roman" w:hAnsi="Times New Roman"/>
          <w:sz w:val="24"/>
          <w:szCs w:val="24"/>
          <w:lang w:val="sq-AL"/>
        </w:rPr>
        <w:t>qëllim mbrojtjen e s</w:t>
      </w:r>
      <w:r w:rsidRPr="00BC3C19">
        <w:rPr>
          <w:rFonts w:ascii="Times New Roman" w:eastAsia="Times New Roman" w:hAnsi="Times New Roman"/>
          <w:sz w:val="24"/>
          <w:szCs w:val="24"/>
          <w:lang w:val="sq-AL"/>
        </w:rPr>
        <w:t xml:space="preserve">ë drejtës së votës dhe garantimin e standardeve të procesit zgjedhor. Edhe për metaforat e përdorura prej tij në shfaqjet publike, Presidenti ka argumentuar se janë bazuar në besimin e tij të shfaqur publikisht në shumë raste për mbrojtjen e të drejtave themelore dhe ndalimin e cenimit të tyre nga organet e pushtetit. Ai është bazuar në kompetencën dhe detyrimin që </w:t>
      </w:r>
      <w:r w:rsidR="00313FDA" w:rsidRPr="00BC3C19">
        <w:rPr>
          <w:rFonts w:ascii="Times New Roman" w:eastAsia="Times New Roman" w:hAnsi="Times New Roman"/>
          <w:sz w:val="24"/>
          <w:szCs w:val="24"/>
          <w:lang w:val="sq-AL"/>
        </w:rPr>
        <w:t xml:space="preserve">i </w:t>
      </w:r>
      <w:r w:rsidRPr="00BC3C19">
        <w:rPr>
          <w:rFonts w:ascii="Times New Roman" w:eastAsia="Times New Roman" w:hAnsi="Times New Roman"/>
          <w:sz w:val="24"/>
          <w:szCs w:val="24"/>
          <w:lang w:val="sq-AL"/>
        </w:rPr>
        <w:t xml:space="preserve">buron nga statusi kushtetues për të mbikëqyrur funksionimin e mekanizmave kushtetues dhe në të drejtën për të ndërhyrë, kur është e nevojshme, për të siguruar respektimin e Kushtetutës. </w:t>
      </w:r>
      <w:r w:rsidRPr="00BC3C19">
        <w:rPr>
          <w:rFonts w:ascii="Times New Roman" w:hAnsi="Times New Roman"/>
          <w:sz w:val="24"/>
          <w:szCs w:val="24"/>
          <w:lang w:val="sq-AL"/>
        </w:rPr>
        <w:t>Presidenti ka shprehur shqetësimet e tij</w:t>
      </w:r>
      <w:r w:rsidR="00313FDA" w:rsidRPr="00BC3C19">
        <w:rPr>
          <w:rFonts w:ascii="Times New Roman" w:hAnsi="Times New Roman"/>
          <w:sz w:val="24"/>
          <w:szCs w:val="24"/>
          <w:lang w:val="sq-AL"/>
        </w:rPr>
        <w:t xml:space="preserve">, </w:t>
      </w:r>
      <w:r w:rsidRPr="00BC3C19">
        <w:rPr>
          <w:rFonts w:ascii="Times New Roman" w:hAnsi="Times New Roman"/>
          <w:sz w:val="24"/>
          <w:szCs w:val="24"/>
          <w:lang w:val="sq-AL"/>
        </w:rPr>
        <w:t>ndaj gjith</w:t>
      </w:r>
      <w:r w:rsidR="009C6F73" w:rsidRPr="00BC3C19">
        <w:rPr>
          <w:rFonts w:ascii="Times New Roman" w:hAnsi="Times New Roman"/>
          <w:sz w:val="24"/>
          <w:szCs w:val="24"/>
          <w:lang w:val="sq-AL"/>
        </w:rPr>
        <w:t>a</w:t>
      </w:r>
      <w:r w:rsidRPr="00BC3C19">
        <w:rPr>
          <w:rFonts w:ascii="Times New Roman" w:hAnsi="Times New Roman"/>
          <w:sz w:val="24"/>
          <w:szCs w:val="24"/>
          <w:lang w:val="sq-AL"/>
        </w:rPr>
        <w:t xml:space="preserve"> institucioneve shtetërore dhe subjekteve politike, sa herë ka konstatuar </w:t>
      </w:r>
      <w:r w:rsidR="009C6F73" w:rsidRPr="00BC3C19">
        <w:rPr>
          <w:rFonts w:ascii="Times New Roman" w:hAnsi="Times New Roman"/>
          <w:sz w:val="24"/>
          <w:szCs w:val="24"/>
          <w:lang w:val="sq-AL"/>
        </w:rPr>
        <w:t>se</w:t>
      </w:r>
      <w:r w:rsidRPr="00BC3C19">
        <w:rPr>
          <w:rFonts w:ascii="Times New Roman" w:hAnsi="Times New Roman"/>
          <w:sz w:val="24"/>
          <w:szCs w:val="24"/>
          <w:lang w:val="sq-AL"/>
        </w:rPr>
        <w:t xml:space="preserve"> </w:t>
      </w:r>
      <w:r w:rsidR="00313FDA" w:rsidRPr="00BC3C19">
        <w:rPr>
          <w:rFonts w:ascii="Times New Roman" w:hAnsi="Times New Roman"/>
          <w:sz w:val="24"/>
          <w:szCs w:val="24"/>
          <w:lang w:val="sq-AL"/>
        </w:rPr>
        <w:t xml:space="preserve">me veprimtarinë e tyre </w:t>
      </w:r>
      <w:r w:rsidRPr="00BC3C19">
        <w:rPr>
          <w:rFonts w:ascii="Times New Roman" w:hAnsi="Times New Roman"/>
          <w:sz w:val="24"/>
          <w:szCs w:val="24"/>
          <w:lang w:val="sq-AL"/>
        </w:rPr>
        <w:t xml:space="preserve">kanë dalë jashtë kornizës </w:t>
      </w:r>
      <w:r w:rsidR="00313FDA" w:rsidRPr="00BC3C19">
        <w:rPr>
          <w:rFonts w:ascii="Times New Roman" w:hAnsi="Times New Roman"/>
          <w:sz w:val="24"/>
          <w:szCs w:val="24"/>
          <w:lang w:val="sq-AL"/>
        </w:rPr>
        <w:t>kushtetuese</w:t>
      </w:r>
      <w:r w:rsidRPr="00BC3C19">
        <w:rPr>
          <w:rFonts w:ascii="Times New Roman" w:hAnsi="Times New Roman"/>
          <w:sz w:val="24"/>
          <w:szCs w:val="24"/>
          <w:lang w:val="sq-AL"/>
        </w:rPr>
        <w:t xml:space="preserve"> dhe ligj</w:t>
      </w:r>
      <w:r w:rsidR="00313FDA" w:rsidRPr="00BC3C19">
        <w:rPr>
          <w:rFonts w:ascii="Times New Roman" w:hAnsi="Times New Roman"/>
          <w:sz w:val="24"/>
          <w:szCs w:val="24"/>
          <w:lang w:val="sq-AL"/>
        </w:rPr>
        <w:t>ore</w:t>
      </w:r>
      <w:r w:rsidRPr="00BC3C19">
        <w:rPr>
          <w:rFonts w:ascii="Times New Roman" w:hAnsi="Times New Roman"/>
          <w:sz w:val="24"/>
          <w:szCs w:val="24"/>
          <w:lang w:val="sq-AL"/>
        </w:rPr>
        <w:t xml:space="preserve">, veçanërisht </w:t>
      </w:r>
      <w:r w:rsidR="00313FDA" w:rsidRPr="00BC3C19">
        <w:rPr>
          <w:rFonts w:ascii="Times New Roman" w:hAnsi="Times New Roman"/>
          <w:sz w:val="24"/>
          <w:szCs w:val="24"/>
          <w:lang w:val="sq-AL"/>
        </w:rPr>
        <w:t xml:space="preserve">gjatë </w:t>
      </w:r>
      <w:r w:rsidRPr="00BC3C19">
        <w:rPr>
          <w:rFonts w:ascii="Times New Roman" w:hAnsi="Times New Roman"/>
          <w:sz w:val="24"/>
          <w:szCs w:val="24"/>
          <w:lang w:val="sq-AL"/>
        </w:rPr>
        <w:t>periudhë</w:t>
      </w:r>
      <w:r w:rsidR="00313FDA" w:rsidRPr="00BC3C19">
        <w:rPr>
          <w:rFonts w:ascii="Times New Roman" w:hAnsi="Times New Roman"/>
          <w:sz w:val="24"/>
          <w:szCs w:val="24"/>
          <w:lang w:val="sq-AL"/>
        </w:rPr>
        <w:t>s së</w:t>
      </w:r>
      <w:r w:rsidRPr="00BC3C19">
        <w:rPr>
          <w:rFonts w:ascii="Times New Roman" w:hAnsi="Times New Roman"/>
          <w:sz w:val="24"/>
          <w:szCs w:val="24"/>
          <w:lang w:val="sq-AL"/>
        </w:rPr>
        <w:t xml:space="preserve"> zgjedhjeve</w:t>
      </w:r>
      <w:r w:rsidR="00313FDA" w:rsidRPr="00BC3C19">
        <w:rPr>
          <w:rFonts w:ascii="Times New Roman" w:hAnsi="Times New Roman"/>
          <w:sz w:val="24"/>
          <w:szCs w:val="24"/>
          <w:lang w:val="sq-AL"/>
        </w:rPr>
        <w:t xml:space="preserve"> ku</w:t>
      </w:r>
      <w:r w:rsidRPr="00BC3C19">
        <w:rPr>
          <w:rFonts w:ascii="Times New Roman" w:hAnsi="Times New Roman"/>
          <w:sz w:val="24"/>
          <w:szCs w:val="24"/>
          <w:lang w:val="sq-AL"/>
        </w:rPr>
        <w:t xml:space="preserve"> situata politike shoqërore u rëndua </w:t>
      </w:r>
      <w:r w:rsidR="00313FDA" w:rsidRPr="00BC3C19">
        <w:rPr>
          <w:rFonts w:ascii="Times New Roman" w:hAnsi="Times New Roman"/>
          <w:sz w:val="24"/>
          <w:szCs w:val="24"/>
          <w:lang w:val="sq-AL"/>
        </w:rPr>
        <w:t>dukshëm</w:t>
      </w:r>
      <w:r w:rsidRPr="00BC3C19">
        <w:rPr>
          <w:rFonts w:ascii="Times New Roman" w:hAnsi="Times New Roman"/>
          <w:sz w:val="24"/>
          <w:szCs w:val="24"/>
          <w:lang w:val="sq-AL"/>
        </w:rPr>
        <w:t>.</w:t>
      </w:r>
    </w:p>
    <w:p w:rsidR="00B13BA1" w:rsidRPr="00BC3C19" w:rsidRDefault="00F272E3"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i/>
          <w:sz w:val="24"/>
          <w:szCs w:val="24"/>
          <w:lang w:val="sq-AL"/>
        </w:rPr>
      </w:pPr>
      <w:r w:rsidRPr="00BC3C19">
        <w:rPr>
          <w:rFonts w:ascii="Times New Roman" w:eastAsia="Times New Roman" w:hAnsi="Times New Roman"/>
          <w:sz w:val="24"/>
          <w:szCs w:val="24"/>
          <w:lang w:val="sq-AL"/>
        </w:rPr>
        <w:t xml:space="preserve">Neni 88, pika 3, i </w:t>
      </w:r>
      <w:r w:rsidR="00B13BA1" w:rsidRPr="00BC3C19">
        <w:rPr>
          <w:rFonts w:ascii="Times New Roman" w:eastAsia="Times New Roman" w:hAnsi="Times New Roman"/>
          <w:sz w:val="24"/>
          <w:szCs w:val="24"/>
          <w:lang w:val="sq-AL"/>
        </w:rPr>
        <w:t>Kushtetut</w:t>
      </w:r>
      <w:r w:rsidRPr="00BC3C19">
        <w:rPr>
          <w:rFonts w:ascii="Times New Roman" w:eastAsia="Times New Roman" w:hAnsi="Times New Roman"/>
          <w:sz w:val="24"/>
          <w:szCs w:val="24"/>
          <w:lang w:val="sq-AL"/>
        </w:rPr>
        <w:t>ës par</w:t>
      </w:r>
      <w:r w:rsidR="00B13BA1" w:rsidRPr="00BC3C19">
        <w:rPr>
          <w:rFonts w:ascii="Times New Roman" w:eastAsia="Times New Roman" w:hAnsi="Times New Roman"/>
          <w:sz w:val="24"/>
          <w:szCs w:val="24"/>
          <w:lang w:val="sq-AL"/>
        </w:rPr>
        <w:t>ashi</w:t>
      </w:r>
      <w:r w:rsidR="00094462" w:rsidRPr="00BC3C19">
        <w:rPr>
          <w:rFonts w:ascii="Times New Roman" w:eastAsia="Times New Roman" w:hAnsi="Times New Roman"/>
          <w:sz w:val="24"/>
          <w:szCs w:val="24"/>
          <w:lang w:val="sq-AL"/>
        </w:rPr>
        <w:t xml:space="preserve">kon: </w:t>
      </w:r>
      <w:r w:rsidR="00DF7CA0" w:rsidRPr="00BC3C19">
        <w:rPr>
          <w:rFonts w:ascii="Times New Roman" w:hAnsi="Times New Roman"/>
          <w:sz w:val="24"/>
          <w:szCs w:val="24"/>
          <w:lang w:val="sq-AL"/>
        </w:rPr>
        <w:t>“</w:t>
      </w:r>
      <w:r w:rsidR="00B13BA1" w:rsidRPr="00BC3C19">
        <w:rPr>
          <w:rFonts w:ascii="Times New Roman" w:hAnsi="Times New Roman"/>
          <w:i/>
          <w:sz w:val="24"/>
          <w:szCs w:val="24"/>
          <w:lang w:val="sq-AL"/>
        </w:rPr>
        <w:t>Presidenti fillon në detyrë pasi bën betimin para Kuvendit, por jo më parë se të ketë mbaruar mandati i Presidentit që largohet. Presidenti bën këtë betim: “Betohem se do t’i bindem Kushtetutës dhe ligjeve të vendit, do të respektoj të drejtat dhe liritë e shtetasve, do të mbroj pavarësinë e Republikës së Shqipërisë dhe do t’i shërbej interesit të përgjithshëm dhe përparimit të Popullit Shqiptar.”</w:t>
      </w:r>
      <w:r w:rsidR="00094462" w:rsidRPr="00BC3C19">
        <w:rPr>
          <w:rFonts w:ascii="Times New Roman" w:hAnsi="Times New Roman"/>
          <w:i/>
          <w:sz w:val="24"/>
          <w:szCs w:val="24"/>
          <w:lang w:val="sq-AL"/>
        </w:rPr>
        <w:t>.</w:t>
      </w:r>
      <w:r w:rsidR="00B13BA1" w:rsidRPr="00BC3C19">
        <w:rPr>
          <w:rFonts w:ascii="Times New Roman" w:hAnsi="Times New Roman"/>
          <w:i/>
          <w:sz w:val="24"/>
          <w:szCs w:val="24"/>
          <w:lang w:val="sq-AL"/>
        </w:rPr>
        <w:t xml:space="preserve"> Presidenti mund të shtojë edhe: “Zoti më ndihmoftë!”</w:t>
      </w:r>
      <w:r w:rsidR="007218FB" w:rsidRPr="00BC3C19">
        <w:rPr>
          <w:rFonts w:ascii="Times New Roman" w:hAnsi="Times New Roman"/>
          <w:i/>
          <w:sz w:val="24"/>
          <w:szCs w:val="24"/>
          <w:lang w:val="sq-AL"/>
        </w:rPr>
        <w:t>”</w:t>
      </w:r>
      <w:r w:rsidR="00B13BA1" w:rsidRPr="00BC3C19">
        <w:rPr>
          <w:rFonts w:ascii="Times New Roman" w:hAnsi="Times New Roman"/>
          <w:i/>
          <w:sz w:val="24"/>
          <w:szCs w:val="24"/>
          <w:lang w:val="sq-AL"/>
        </w:rPr>
        <w:t>.</w:t>
      </w:r>
      <w:r w:rsidR="00B13BA1" w:rsidRPr="00BC3C19">
        <w:rPr>
          <w:rFonts w:ascii="Times New Roman" w:eastAsia="Times New Roman" w:hAnsi="Times New Roman"/>
          <w:i/>
          <w:sz w:val="24"/>
          <w:szCs w:val="24"/>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vlerëson të ndalet fillimisht te vlera kushtetuese që ka formula e betimit. D</w:t>
      </w:r>
      <w:r w:rsidRPr="00BC3C19">
        <w:rPr>
          <w:rFonts w:ascii="Times New Roman" w:hAnsi="Times New Roman"/>
          <w:sz w:val="24"/>
          <w:szCs w:val="24"/>
          <w:lang w:val="sq-AL"/>
        </w:rPr>
        <w:t xml:space="preserve">etyrimi për betim synon të përcaktojë momentin kur nis ushtrimi i funksionit të Presidentit dhe konfirmohet legjitimiteti i mandatit të tij. </w:t>
      </w:r>
      <w:r w:rsidR="00C26AD9" w:rsidRPr="00BC3C19">
        <w:rPr>
          <w:rFonts w:ascii="Times New Roman" w:hAnsi="Times New Roman"/>
          <w:sz w:val="24"/>
          <w:szCs w:val="24"/>
          <w:lang w:val="sq-AL"/>
        </w:rPr>
        <w:t>Kushtetuta në nenin 88, pika 3, e bën të qartë se b</w:t>
      </w:r>
      <w:r w:rsidRPr="00BC3C19">
        <w:rPr>
          <w:rFonts w:ascii="Times New Roman" w:hAnsi="Times New Roman"/>
          <w:sz w:val="24"/>
          <w:szCs w:val="24"/>
          <w:lang w:val="sq-AL"/>
        </w:rPr>
        <w:t>etimi i Presidentit është parakusht për nisjen e ushtrimit t</w:t>
      </w:r>
      <w:r w:rsidR="009C6F73" w:rsidRPr="00BC3C19">
        <w:rPr>
          <w:rFonts w:ascii="Times New Roman" w:hAnsi="Times New Roman"/>
          <w:sz w:val="24"/>
          <w:szCs w:val="24"/>
          <w:lang w:val="sq-AL"/>
        </w:rPr>
        <w:t>ë funksionit.</w:t>
      </w:r>
      <w:r w:rsidR="00C26AD9" w:rsidRPr="00BC3C19">
        <w:rPr>
          <w:rFonts w:ascii="Times New Roman" w:hAnsi="Times New Roman"/>
          <w:sz w:val="24"/>
          <w:szCs w:val="24"/>
          <w:lang w:val="sq-AL"/>
        </w:rPr>
        <w:t xml:space="preserve"> </w:t>
      </w:r>
      <w:r w:rsidR="009C6F73" w:rsidRPr="00BC3C19">
        <w:rPr>
          <w:rFonts w:ascii="Times New Roman" w:hAnsi="Times New Roman"/>
          <w:sz w:val="24"/>
          <w:szCs w:val="24"/>
          <w:lang w:val="sq-AL"/>
        </w:rPr>
        <w:t xml:space="preserve">Gjykata vëren se </w:t>
      </w:r>
      <w:r w:rsidRPr="00BC3C19">
        <w:rPr>
          <w:rFonts w:ascii="Times New Roman" w:hAnsi="Times New Roman"/>
          <w:sz w:val="24"/>
          <w:szCs w:val="24"/>
          <w:lang w:val="sq-AL"/>
        </w:rPr>
        <w:t>Kushtetuta nuk e përcakton shkeljen e betimit si shkak të veçantë për shkarkimin e Presidentit nga detyra, në ndryshim nga sisteme të tjera kushtetuese, siç është ai i Lituanisë</w:t>
      </w:r>
      <w:r w:rsidR="00C26AD9" w:rsidRPr="00BC3C19">
        <w:rPr>
          <w:rFonts w:ascii="Times New Roman" w:hAnsi="Times New Roman"/>
          <w:sz w:val="24"/>
          <w:szCs w:val="24"/>
          <w:lang w:val="sq-AL"/>
        </w:rPr>
        <w:t>,</w:t>
      </w:r>
      <w:r w:rsidRPr="00BC3C19">
        <w:rPr>
          <w:rFonts w:ascii="Times New Roman" w:hAnsi="Times New Roman"/>
          <w:sz w:val="24"/>
          <w:szCs w:val="24"/>
          <w:lang w:val="sq-AL"/>
        </w:rPr>
        <w:t xml:space="preserve"> që referohet nga Kuvendi në vendimin e shkarkimit. Për më tepër, qasja për të pranuar shkeljen e betimit si shkak të mjaftueshëm për shkarkimin e Presidentit, do të passillte shkarkim të Presidentit nga detyra edhe nëse verifikohej shkelja e ligjeve prej tij, meqë në përmbajtje të betimit ai angazhohet për t’iu bindur jo vetëm Kushtetutës por edhe ligjeve. Gjykata çmon se shkelja e betimit nuk përbën shkak autonom të përgjegjësisë kushtetuese të Presidentit</w:t>
      </w:r>
      <w:r w:rsidR="00C26AD9" w:rsidRPr="00BC3C19">
        <w:rPr>
          <w:rFonts w:ascii="Times New Roman" w:hAnsi="Times New Roman"/>
          <w:sz w:val="24"/>
          <w:szCs w:val="24"/>
          <w:lang w:val="sq-AL"/>
        </w:rPr>
        <w:t xml:space="preserve">, që </w:t>
      </w:r>
      <w:r w:rsidRPr="00BC3C19">
        <w:rPr>
          <w:rFonts w:ascii="Times New Roman" w:hAnsi="Times New Roman"/>
          <w:sz w:val="24"/>
          <w:szCs w:val="24"/>
          <w:lang w:val="sq-AL"/>
        </w:rPr>
        <w:t>do të thotë se mundësia e shkeljes së betimit nga ana e Presidentit lidhet me shkeljen e rëndë të Kushtetutës. Në këtë kuptim, Gjykata vëren se betimi është një premt</w:t>
      </w:r>
      <w:r w:rsidR="00C26AD9" w:rsidRPr="00BC3C19">
        <w:rPr>
          <w:rFonts w:ascii="Times New Roman" w:hAnsi="Times New Roman"/>
          <w:sz w:val="24"/>
          <w:szCs w:val="24"/>
          <w:lang w:val="sq-AL"/>
        </w:rPr>
        <w:t>im publik solemn i Presidentit</w:t>
      </w:r>
      <w:r w:rsidR="00313FDA" w:rsidRPr="00BC3C19">
        <w:rPr>
          <w:rFonts w:ascii="Times New Roman" w:hAnsi="Times New Roman"/>
          <w:sz w:val="24"/>
          <w:szCs w:val="24"/>
          <w:lang w:val="sq-AL"/>
        </w:rPr>
        <w:t xml:space="preserve">, </w:t>
      </w:r>
      <w:r w:rsidR="00F97483" w:rsidRPr="00BC3C19">
        <w:rPr>
          <w:rFonts w:ascii="Times New Roman" w:hAnsi="Times New Roman"/>
          <w:sz w:val="24"/>
          <w:szCs w:val="24"/>
          <w:lang w:val="sq-AL"/>
        </w:rPr>
        <w:t>se</w:t>
      </w:r>
      <w:r w:rsidR="00313FDA" w:rsidRPr="00BC3C19">
        <w:rPr>
          <w:rFonts w:ascii="Times New Roman" w:hAnsi="Times New Roman"/>
          <w:sz w:val="24"/>
          <w:szCs w:val="24"/>
          <w:lang w:val="sq-AL"/>
        </w:rPr>
        <w:t xml:space="preserve"> </w:t>
      </w:r>
      <w:r w:rsidRPr="00BC3C19">
        <w:rPr>
          <w:rFonts w:ascii="Times New Roman" w:hAnsi="Times New Roman"/>
          <w:sz w:val="24"/>
          <w:szCs w:val="24"/>
          <w:lang w:val="sq-AL"/>
        </w:rPr>
        <w:t>ai mer</w:t>
      </w:r>
      <w:r w:rsidR="00313FDA" w:rsidRPr="00BC3C19">
        <w:rPr>
          <w:rFonts w:ascii="Times New Roman" w:hAnsi="Times New Roman"/>
          <w:sz w:val="24"/>
          <w:szCs w:val="24"/>
          <w:lang w:val="sq-AL"/>
        </w:rPr>
        <w:t xml:space="preserve">r përsipër detyrën duke pranuar, njëkohësisht, </w:t>
      </w:r>
      <w:r w:rsidRPr="00BC3C19">
        <w:rPr>
          <w:rFonts w:ascii="Times New Roman" w:hAnsi="Times New Roman"/>
          <w:sz w:val="24"/>
          <w:szCs w:val="24"/>
          <w:lang w:val="sq-AL"/>
        </w:rPr>
        <w:t>me vetëdije të plotë se nuk është mbi Kushtetutën dhe ligjet, se do të veprojë për të promovuar liritë dhe të drejtat e qytetarëve, për të mbrojtur pavarësinë dhe shërbyer interesit dhe përparimit të përgjithshëm. Për rrjedhojë, kur Presidenti kryen akte antikushtetuese dhe v</w:t>
      </w:r>
      <w:r w:rsidR="00313FDA" w:rsidRPr="00BC3C19">
        <w:rPr>
          <w:rFonts w:ascii="Times New Roman" w:hAnsi="Times New Roman"/>
          <w:sz w:val="24"/>
          <w:szCs w:val="24"/>
          <w:lang w:val="sq-AL"/>
        </w:rPr>
        <w:t xml:space="preserve">ërtetohen </w:t>
      </w:r>
      <w:r w:rsidRPr="00BC3C19">
        <w:rPr>
          <w:rFonts w:ascii="Times New Roman" w:hAnsi="Times New Roman"/>
          <w:sz w:val="24"/>
          <w:szCs w:val="24"/>
          <w:lang w:val="sq-AL"/>
        </w:rPr>
        <w:t>kriteret e shkeljes së rëndë të Kushtetutës, betimi shërben si tregues i fortë i vetëdijes së Presidentit, pra i fajësisë së tij.</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pretendimi i Kuvendit</w:t>
      </w:r>
      <w:r w:rsidR="00313FDA" w:rsidRPr="00BC3C19">
        <w:rPr>
          <w:rFonts w:ascii="Times New Roman" w:eastAsia="Times New Roman" w:hAnsi="Times New Roman"/>
          <w:sz w:val="24"/>
          <w:szCs w:val="24"/>
          <w:lang w:val="sq-AL"/>
        </w:rPr>
        <w:t xml:space="preserve"> sipas të cilit </w:t>
      </w:r>
      <w:r w:rsidRPr="00BC3C19">
        <w:rPr>
          <w:rFonts w:ascii="Times New Roman" w:eastAsia="Times New Roman" w:hAnsi="Times New Roman"/>
          <w:sz w:val="24"/>
          <w:szCs w:val="24"/>
          <w:lang w:val="sq-AL"/>
        </w:rPr>
        <w:t xml:space="preserve">Presidenti ka shkelur rëndë Kushtetutën lidhet me detyrimet që përmban neni 88, pika 3, i Kushtetutës, më konkretisht: a) të drejtat në procesin zgjedhor; b) marrëdhëniet me partnerët strategjikë dhe marrëdhëniet me jashtë; c) pavarësinë e organeve të shtetit; </w:t>
      </w:r>
      <w:r w:rsidRPr="00BC3C19">
        <w:rPr>
          <w:rFonts w:ascii="Times New Roman" w:hAnsi="Times New Roman"/>
          <w:sz w:val="24"/>
          <w:szCs w:val="24"/>
          <w:lang w:val="sq-AL"/>
        </w:rPr>
        <w:t>ç</w:t>
      </w:r>
      <w:r w:rsidRPr="00BC3C19">
        <w:rPr>
          <w:rFonts w:ascii="Times New Roman" w:eastAsia="Times New Roman" w:hAnsi="Times New Roman"/>
          <w:sz w:val="24"/>
          <w:szCs w:val="24"/>
          <w:lang w:val="sq-AL"/>
        </w:rPr>
        <w:t>) rendin dhe sigurinë. Duke mbajtur në konsideratë se pretendimet e Kuvendit për shkeljet që lidhen me të drejtat në procesin zgjedhor u trajtuan më sipër si pjesë e detyrimeve që burojnë nga nen</w:t>
      </w:r>
      <w:r w:rsidR="00F130A2" w:rsidRPr="00BC3C19">
        <w:rPr>
          <w:rFonts w:ascii="Times New Roman" w:eastAsia="Times New Roman" w:hAnsi="Times New Roman"/>
          <w:sz w:val="24"/>
          <w:szCs w:val="24"/>
          <w:lang w:val="sq-AL"/>
        </w:rPr>
        <w:t>et</w:t>
      </w:r>
      <w:r w:rsidRPr="00BC3C19">
        <w:rPr>
          <w:rFonts w:ascii="Times New Roman" w:eastAsia="Times New Roman" w:hAnsi="Times New Roman"/>
          <w:sz w:val="24"/>
          <w:szCs w:val="24"/>
          <w:lang w:val="sq-AL"/>
        </w:rPr>
        <w:t xml:space="preserve"> 86, pika 1 dhe 89 </w:t>
      </w:r>
      <w:r w:rsidR="00F130A2"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Kushtetutës, Gjykata në vijim do të ndalet në analizën e fakteve që kanë të bëjnë me marrëdhëniet me partnerët strategjikë dhe ato ndërkombëtare, pavarësinë e organeve të shtetit dhe rendin e sigurinë në vend.</w:t>
      </w:r>
    </w:p>
    <w:p w:rsidR="00B13BA1" w:rsidRPr="00BC3C19" w:rsidRDefault="00B13BA1" w:rsidP="00B13BA1">
      <w:pPr>
        <w:tabs>
          <w:tab w:val="left" w:pos="1170"/>
          <w:tab w:val="left" w:pos="5529"/>
        </w:tabs>
        <w:suppressAutoHyphens/>
        <w:spacing w:after="0" w:line="360" w:lineRule="auto"/>
        <w:jc w:val="both"/>
        <w:outlineLvl w:val="0"/>
        <w:rPr>
          <w:rFonts w:ascii="Times New Roman" w:eastAsia="Times New Roman" w:hAnsi="Times New Roman"/>
          <w:sz w:val="24"/>
          <w:szCs w:val="24"/>
          <w:lang w:val="sq-AL"/>
        </w:rPr>
      </w:pPr>
    </w:p>
    <w:p w:rsidR="00B13BA1" w:rsidRPr="00BC3C19" w:rsidRDefault="00B13BA1" w:rsidP="00B13BA1">
      <w:pPr>
        <w:tabs>
          <w:tab w:val="left" w:pos="540"/>
          <w:tab w:val="left" w:pos="5529"/>
        </w:tabs>
        <w:suppressAutoHyphens/>
        <w:spacing w:after="0" w:line="360" w:lineRule="auto"/>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ab/>
        <w:t>Ç.</w:t>
      </w:r>
      <w:r w:rsidR="00094462"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.2.2.1. Shkeljet që lidhen me marrëdhëniet me partnerët strategjikë dhe marrëdhëniet ndërkombëtare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Kuvendi ka parashtruar s</w:t>
      </w:r>
      <w:r w:rsidR="00F130A2"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në disa intervista të tij Presidenti ka mbajtur qëndrime që kanë lidhje me marrëdhëniet me SHBA-</w:t>
      </w:r>
      <w:r w:rsidR="0089352E"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ë, duke u shprehur në mënyrë të drejtpërdrejtë për ambasadoren e tyre në Shqipëri, çka konsiderohen si sulme publike kundër tyre. Presidenti </w:t>
      </w:r>
      <w:r w:rsidR="00C26AD9" w:rsidRPr="00BC3C19">
        <w:rPr>
          <w:rFonts w:ascii="Times New Roman" w:eastAsia="Times New Roman" w:hAnsi="Times New Roman"/>
          <w:sz w:val="24"/>
          <w:szCs w:val="24"/>
          <w:lang w:val="sq-AL"/>
        </w:rPr>
        <w:t xml:space="preserve">e </w:t>
      </w:r>
      <w:r w:rsidRPr="00BC3C19">
        <w:rPr>
          <w:rFonts w:ascii="Times New Roman" w:eastAsia="Times New Roman" w:hAnsi="Times New Roman"/>
          <w:sz w:val="24"/>
          <w:szCs w:val="24"/>
          <w:lang w:val="sq-AL"/>
        </w:rPr>
        <w:t xml:space="preserve">ka </w:t>
      </w:r>
      <w:r w:rsidR="00D77A01" w:rsidRPr="00BC3C19">
        <w:rPr>
          <w:rFonts w:ascii="Times New Roman" w:eastAsia="Times New Roman" w:hAnsi="Times New Roman"/>
          <w:sz w:val="24"/>
          <w:szCs w:val="24"/>
          <w:lang w:val="sq-AL"/>
        </w:rPr>
        <w:t>akuzuar</w:t>
      </w:r>
      <w:r w:rsidRPr="00BC3C19">
        <w:rPr>
          <w:rFonts w:ascii="Times New Roman" w:eastAsia="Times New Roman" w:hAnsi="Times New Roman"/>
          <w:sz w:val="24"/>
          <w:szCs w:val="24"/>
          <w:lang w:val="sq-AL"/>
        </w:rPr>
        <w:t xml:space="preserve"> </w:t>
      </w:r>
      <w:r w:rsidR="00C26AD9" w:rsidRPr="00BC3C19">
        <w:rPr>
          <w:rFonts w:ascii="Times New Roman" w:eastAsia="Times New Roman" w:hAnsi="Times New Roman"/>
          <w:sz w:val="24"/>
          <w:szCs w:val="24"/>
          <w:lang w:val="sq-AL"/>
        </w:rPr>
        <w:t xml:space="preserve">atë </w:t>
      </w:r>
      <w:r w:rsidRPr="00BC3C19">
        <w:rPr>
          <w:rFonts w:ascii="Times New Roman" w:eastAsia="Times New Roman" w:hAnsi="Times New Roman"/>
          <w:sz w:val="24"/>
          <w:szCs w:val="24"/>
          <w:lang w:val="sq-AL"/>
        </w:rPr>
        <w:t>për ndërhyrje në punët e brendshme, për njëanshmëri dhe përfaqësim të interesave antishqiptare të shteteve të tjera, sikurse ka insinuar se SHBA-</w:t>
      </w:r>
      <w:r w:rsidR="0089352E"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w:t>
      </w:r>
      <w:r w:rsidR="00C26AD9" w:rsidRPr="00BC3C19">
        <w:rPr>
          <w:rFonts w:ascii="Times New Roman" w:eastAsia="Times New Roman" w:hAnsi="Times New Roman"/>
          <w:sz w:val="24"/>
          <w:szCs w:val="24"/>
          <w:lang w:val="sq-AL"/>
        </w:rPr>
        <w:t xml:space="preserve">mund të kryejnë </w:t>
      </w:r>
      <w:r w:rsidRPr="00BC3C19">
        <w:rPr>
          <w:rFonts w:ascii="Times New Roman" w:eastAsia="Times New Roman" w:hAnsi="Times New Roman"/>
          <w:sz w:val="24"/>
          <w:szCs w:val="24"/>
          <w:lang w:val="sq-AL"/>
        </w:rPr>
        <w:t xml:space="preserve">krime </w:t>
      </w:r>
      <w:r w:rsidR="00C26AD9" w:rsidRPr="00BC3C19">
        <w:rPr>
          <w:rFonts w:ascii="Times New Roman" w:eastAsia="Times New Roman" w:hAnsi="Times New Roman"/>
          <w:sz w:val="24"/>
          <w:szCs w:val="24"/>
          <w:lang w:val="sq-AL"/>
        </w:rPr>
        <w:t xml:space="preserve">edhe </w:t>
      </w:r>
      <w:r w:rsidRPr="00BC3C19">
        <w:rPr>
          <w:rFonts w:ascii="Times New Roman" w:eastAsia="Times New Roman" w:hAnsi="Times New Roman"/>
          <w:sz w:val="24"/>
          <w:szCs w:val="24"/>
          <w:lang w:val="sq-AL"/>
        </w:rPr>
        <w:t xml:space="preserve">kundër tij. Ai është shprehur publikisht edhe kundër përfaqësuesve të tjerë diplomatikë që punojnë në Shqipëri, por pa përmendur emra shtetesh, duke i konsideruar ata diplomatë të korruptuar </w:t>
      </w:r>
      <w:r w:rsidR="0089352E"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duke u kërkuar llogari se si duhet të veprojnë në situata të caktuara. Ai u ka </w:t>
      </w:r>
      <w:r w:rsidRPr="00BC3C19">
        <w:rPr>
          <w:rFonts w:ascii="Times New Roman" w:eastAsia="MS Mincho" w:hAnsi="Times New Roman"/>
          <w:bCs/>
          <w:sz w:val="24"/>
          <w:szCs w:val="24"/>
          <w:u w:color="1C1E21"/>
          <w:shd w:val="clear" w:color="auto" w:fill="FFFFFF"/>
          <w:lang w:val="sq-AL"/>
        </w:rPr>
        <w:t>bërë thirrje ndërkombëtarëve të jenë më parimorë dhe të reagojnë në kohë dhe është shprehur se</w:t>
      </w:r>
      <w:r w:rsidRPr="00BC3C19">
        <w:rPr>
          <w:rFonts w:ascii="Times New Roman" w:eastAsia="MS Mincho" w:hAnsi="Times New Roman"/>
          <w:bCs/>
          <w:i/>
          <w:sz w:val="24"/>
          <w:szCs w:val="24"/>
          <w:u w:color="222222"/>
          <w:shd w:val="clear" w:color="auto" w:fill="FFFFFF"/>
          <w:lang w:val="sq-AL"/>
        </w:rPr>
        <w:t xml:space="preserve"> </w:t>
      </w:r>
      <w:r w:rsidRPr="00BC3C19">
        <w:rPr>
          <w:rFonts w:ascii="Times New Roman" w:eastAsia="MS Mincho" w:hAnsi="Times New Roman"/>
          <w:bCs/>
          <w:sz w:val="24"/>
          <w:szCs w:val="24"/>
          <w:u w:color="222222"/>
          <w:shd w:val="clear" w:color="auto" w:fill="FFFFFF"/>
          <w:lang w:val="sq-AL"/>
        </w:rPr>
        <w:t>“</w:t>
      </w:r>
      <w:r w:rsidRPr="00BC3C19">
        <w:rPr>
          <w:rFonts w:ascii="Times New Roman" w:eastAsia="MS Mincho" w:hAnsi="Times New Roman"/>
          <w:bCs/>
          <w:i/>
          <w:sz w:val="24"/>
          <w:szCs w:val="24"/>
          <w:u w:color="222222"/>
          <w:shd w:val="clear" w:color="auto" w:fill="FFFFFF"/>
          <w:lang w:val="sq-AL"/>
        </w:rPr>
        <w:t>nuk pyet për diplomatë të korruptuar, se Ambasadorja e SHBA-</w:t>
      </w:r>
      <w:r w:rsidR="0089352E" w:rsidRPr="00BC3C19">
        <w:rPr>
          <w:rFonts w:ascii="Times New Roman" w:eastAsia="MS Mincho" w:hAnsi="Times New Roman"/>
          <w:bCs/>
          <w:i/>
          <w:sz w:val="24"/>
          <w:szCs w:val="24"/>
          <w:u w:color="222222"/>
          <w:shd w:val="clear" w:color="auto" w:fill="FFFFFF"/>
          <w:lang w:val="sq-AL"/>
        </w:rPr>
        <w:t>ve</w:t>
      </w:r>
      <w:r w:rsidR="0057471F" w:rsidRPr="00BC3C19">
        <w:rPr>
          <w:rFonts w:ascii="Times New Roman" w:eastAsia="MS Mincho" w:hAnsi="Times New Roman"/>
          <w:bCs/>
          <w:i/>
          <w:sz w:val="24"/>
          <w:szCs w:val="24"/>
          <w:u w:color="222222"/>
          <w:shd w:val="clear" w:color="auto" w:fill="FFFFFF"/>
          <w:lang w:val="sq-AL"/>
        </w:rPr>
        <w:t xml:space="preserve"> </w:t>
      </w:r>
      <w:r w:rsidRPr="00BC3C19">
        <w:rPr>
          <w:rFonts w:ascii="Times New Roman" w:eastAsia="Times New Roman" w:hAnsi="Times New Roman"/>
          <w:i/>
          <w:sz w:val="24"/>
          <w:szCs w:val="24"/>
          <w:lang w:val="sq-AL"/>
        </w:rPr>
        <w:t xml:space="preserve">nuk i tregon dot se si të veprojë” </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shih paragrafët nr. 46 dhe 82 të vendimit nr. 55/2021 të Kuvendit</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 xml:space="preserve">Duke mos </w:t>
      </w:r>
      <w:r w:rsidRPr="00BC3C19">
        <w:rPr>
          <w:rFonts w:ascii="Times New Roman" w:hAnsi="Times New Roman"/>
          <w:sz w:val="24"/>
          <w:szCs w:val="24"/>
          <w:lang w:val="sq-AL"/>
        </w:rPr>
        <w:t>respektuar nenet 2, 100 dhe 102 të Kushtetutës dhe duke vepruar në tejkalim të kompetencave të tij sipas nenit 92 të Kushtetutës, Presidenti ka shkelur edhe nenin 88, pika 3</w:t>
      </w:r>
      <w:r w:rsidR="00E84CB5" w:rsidRPr="00BC3C19">
        <w:rPr>
          <w:rFonts w:ascii="Times New Roman" w:hAnsi="Times New Roman"/>
          <w:sz w:val="24"/>
          <w:szCs w:val="24"/>
          <w:lang w:val="sq-AL"/>
        </w:rPr>
        <w:t>, të</w:t>
      </w:r>
      <w:r w:rsidRPr="00BC3C19">
        <w:rPr>
          <w:rFonts w:ascii="Times New Roman" w:hAnsi="Times New Roman"/>
          <w:sz w:val="24"/>
          <w:szCs w:val="24"/>
          <w:lang w:val="sq-AL"/>
        </w:rPr>
        <w:t xml:space="preserve"> Kushtetutës, pasi ka vepruar në kundërshtim me detyrimet kushtetuese</w:t>
      </w:r>
      <w:r w:rsidR="00D77A01" w:rsidRPr="00BC3C19">
        <w:rPr>
          <w:rFonts w:ascii="Times New Roman" w:hAnsi="Times New Roman"/>
          <w:sz w:val="24"/>
          <w:szCs w:val="24"/>
          <w:lang w:val="sq-AL"/>
        </w:rPr>
        <w:t xml:space="preserve"> që përmban </w:t>
      </w:r>
      <w:r w:rsidRPr="00BC3C19">
        <w:rPr>
          <w:rFonts w:ascii="Times New Roman" w:hAnsi="Times New Roman"/>
          <w:sz w:val="24"/>
          <w:szCs w:val="24"/>
          <w:lang w:val="sq-AL"/>
        </w:rPr>
        <w:t>betim</w:t>
      </w:r>
      <w:r w:rsidR="00D77A01" w:rsidRPr="00BC3C19">
        <w:rPr>
          <w:rFonts w:ascii="Times New Roman" w:hAnsi="Times New Roman"/>
          <w:sz w:val="24"/>
          <w:szCs w:val="24"/>
          <w:lang w:val="sq-AL"/>
        </w:rPr>
        <w:t>i</w:t>
      </w:r>
      <w:r w:rsidRPr="00BC3C19">
        <w:rPr>
          <w:rFonts w:ascii="Times New Roman" w:hAnsi="Times New Roman"/>
          <w:sz w:val="24"/>
          <w:szCs w:val="24"/>
          <w:lang w:val="sq-AL"/>
        </w:rPr>
        <w:t xml:space="preserve"> </w:t>
      </w:r>
      <w:r w:rsidR="00D77A01" w:rsidRPr="00BC3C19">
        <w:rPr>
          <w:rFonts w:ascii="Times New Roman" w:hAnsi="Times New Roman"/>
          <w:sz w:val="24"/>
          <w:szCs w:val="24"/>
          <w:lang w:val="sq-AL"/>
        </w:rPr>
        <w:t xml:space="preserve">në lidhje me mbrojtjen </w:t>
      </w:r>
      <w:r w:rsidRPr="00BC3C19">
        <w:rPr>
          <w:rFonts w:ascii="Times New Roman" w:hAnsi="Times New Roman"/>
          <w:sz w:val="24"/>
          <w:szCs w:val="24"/>
          <w:lang w:val="sq-AL"/>
        </w:rPr>
        <w:t>e interesi</w:t>
      </w:r>
      <w:r w:rsidR="00D77A01" w:rsidRPr="00BC3C19">
        <w:rPr>
          <w:rFonts w:ascii="Times New Roman" w:hAnsi="Times New Roman"/>
          <w:sz w:val="24"/>
          <w:szCs w:val="24"/>
          <w:lang w:val="sq-AL"/>
        </w:rPr>
        <w:t xml:space="preserve">t të </w:t>
      </w:r>
      <w:r w:rsidRPr="00BC3C19">
        <w:rPr>
          <w:rFonts w:ascii="Times New Roman" w:hAnsi="Times New Roman"/>
          <w:sz w:val="24"/>
          <w:szCs w:val="24"/>
          <w:lang w:val="sq-AL"/>
        </w:rPr>
        <w:t>përgjithshëm të Republikës së Shqipërisë, pjesë e të cilit janë, në veçanti, marrëdhëniet e mira me jashtë dhe veçanërisht me partnerin strategjik SHBA-</w:t>
      </w:r>
      <w:r w:rsidR="0089352E" w:rsidRPr="00BC3C19">
        <w:rPr>
          <w:rFonts w:ascii="Times New Roman" w:hAnsi="Times New Roman"/>
          <w:sz w:val="24"/>
          <w:szCs w:val="24"/>
          <w:lang w:val="sq-AL"/>
        </w:rPr>
        <w:t>t</w:t>
      </w:r>
      <w:r w:rsidRPr="00BC3C19">
        <w:rPr>
          <w:rFonts w:ascii="Times New Roman" w:hAnsi="Times New Roman"/>
          <w:sz w:val="24"/>
          <w:szCs w:val="24"/>
          <w:lang w:val="sq-AL"/>
        </w:rPr>
        <w:t>ë.</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Në lidhje me pasojat e këtyre shkeljeve Kuvendi është shprehur se d</w:t>
      </w:r>
      <w:r w:rsidRPr="00BC3C19">
        <w:rPr>
          <w:rFonts w:ascii="Times New Roman" w:hAnsi="Times New Roman"/>
          <w:sz w:val="24"/>
          <w:szCs w:val="24"/>
          <w:lang w:val="sq-AL"/>
        </w:rPr>
        <w:t>eklarimet  publike të Presidentit kundër përfaqësues</w:t>
      </w:r>
      <w:r w:rsidR="00C26AD9" w:rsidRPr="00BC3C19">
        <w:rPr>
          <w:rFonts w:ascii="Times New Roman" w:hAnsi="Times New Roman"/>
          <w:sz w:val="24"/>
          <w:szCs w:val="24"/>
          <w:lang w:val="sq-AL"/>
        </w:rPr>
        <w:t>es</w:t>
      </w:r>
      <w:r w:rsidRPr="00BC3C19">
        <w:rPr>
          <w:rFonts w:ascii="Times New Roman" w:hAnsi="Times New Roman"/>
          <w:sz w:val="24"/>
          <w:szCs w:val="24"/>
          <w:lang w:val="sq-AL"/>
        </w:rPr>
        <w:t xml:space="preserve"> </w:t>
      </w:r>
      <w:r w:rsidR="00C26AD9" w:rsidRPr="00BC3C19">
        <w:rPr>
          <w:rFonts w:ascii="Times New Roman" w:hAnsi="Times New Roman"/>
          <w:sz w:val="24"/>
          <w:szCs w:val="24"/>
          <w:lang w:val="sq-AL"/>
        </w:rPr>
        <w:t>s</w:t>
      </w:r>
      <w:r w:rsidRPr="00BC3C19">
        <w:rPr>
          <w:rFonts w:ascii="Times New Roman" w:hAnsi="Times New Roman"/>
          <w:sz w:val="24"/>
          <w:szCs w:val="24"/>
          <w:lang w:val="sq-AL"/>
        </w:rPr>
        <w:t>ë SHBA-</w:t>
      </w:r>
      <w:r w:rsidR="0089352E" w:rsidRPr="00BC3C19">
        <w:rPr>
          <w:rFonts w:ascii="Times New Roman" w:hAnsi="Times New Roman"/>
          <w:sz w:val="24"/>
          <w:szCs w:val="24"/>
          <w:lang w:val="sq-AL"/>
        </w:rPr>
        <w:t>ve</w:t>
      </w:r>
      <w:r w:rsidRPr="00BC3C19">
        <w:rPr>
          <w:rFonts w:ascii="Times New Roman" w:hAnsi="Times New Roman"/>
          <w:sz w:val="24"/>
          <w:szCs w:val="24"/>
          <w:lang w:val="sq-AL"/>
        </w:rPr>
        <w:t xml:space="preserve"> do të kishin dëmt</w:t>
      </w:r>
      <w:r w:rsidR="00C26AD9" w:rsidRPr="00BC3C19">
        <w:rPr>
          <w:rFonts w:ascii="Times New Roman" w:hAnsi="Times New Roman"/>
          <w:sz w:val="24"/>
          <w:szCs w:val="24"/>
          <w:lang w:val="sq-AL"/>
        </w:rPr>
        <w:t xml:space="preserve">uar </w:t>
      </w:r>
      <w:r w:rsidRPr="00BC3C19">
        <w:rPr>
          <w:rFonts w:ascii="Times New Roman" w:hAnsi="Times New Roman"/>
          <w:sz w:val="24"/>
          <w:szCs w:val="24"/>
          <w:lang w:val="sq-AL"/>
        </w:rPr>
        <w:t xml:space="preserve">rëndë marrëdhëniet me </w:t>
      </w:r>
      <w:r w:rsidR="00C26AD9" w:rsidRPr="00BC3C19">
        <w:rPr>
          <w:rFonts w:ascii="Times New Roman" w:hAnsi="Times New Roman"/>
          <w:sz w:val="24"/>
          <w:szCs w:val="24"/>
          <w:lang w:val="sq-AL"/>
        </w:rPr>
        <w:t>t</w:t>
      </w:r>
      <w:r w:rsidR="00D77A01" w:rsidRPr="00BC3C19">
        <w:rPr>
          <w:rFonts w:ascii="Times New Roman" w:hAnsi="Times New Roman"/>
          <w:sz w:val="24"/>
          <w:szCs w:val="24"/>
          <w:lang w:val="sq-AL"/>
        </w:rPr>
        <w:t>o</w:t>
      </w:r>
      <w:r w:rsidR="00C26AD9" w:rsidRPr="00BC3C19">
        <w:rPr>
          <w:rFonts w:ascii="Times New Roman" w:hAnsi="Times New Roman"/>
          <w:sz w:val="24"/>
          <w:szCs w:val="24"/>
          <w:lang w:val="sq-AL"/>
        </w:rPr>
        <w:t xml:space="preserve"> si </w:t>
      </w:r>
      <w:r w:rsidRPr="00BC3C19">
        <w:rPr>
          <w:rFonts w:ascii="Times New Roman" w:hAnsi="Times New Roman"/>
          <w:sz w:val="24"/>
          <w:szCs w:val="24"/>
          <w:lang w:val="sq-AL"/>
        </w:rPr>
        <w:t>aleati</w:t>
      </w:r>
      <w:r w:rsidR="00C26AD9" w:rsidRPr="00BC3C19">
        <w:rPr>
          <w:rFonts w:ascii="Times New Roman" w:hAnsi="Times New Roman"/>
          <w:sz w:val="24"/>
          <w:szCs w:val="24"/>
          <w:lang w:val="sq-AL"/>
        </w:rPr>
        <w:t xml:space="preserve"> ynë</w:t>
      </w:r>
      <w:r w:rsidRPr="00BC3C19">
        <w:rPr>
          <w:rFonts w:ascii="Times New Roman" w:hAnsi="Times New Roman"/>
          <w:sz w:val="24"/>
          <w:szCs w:val="24"/>
          <w:lang w:val="sq-AL"/>
        </w:rPr>
        <w:t xml:space="preserve"> strategjik, nëse autoritetet </w:t>
      </w:r>
      <w:r w:rsidR="00D77A01" w:rsidRPr="00BC3C19">
        <w:rPr>
          <w:rFonts w:ascii="Times New Roman" w:hAnsi="Times New Roman"/>
          <w:sz w:val="24"/>
          <w:szCs w:val="24"/>
          <w:lang w:val="sq-AL"/>
        </w:rPr>
        <w:t xml:space="preserve">e tyre </w:t>
      </w:r>
      <w:r w:rsidRPr="00BC3C19">
        <w:rPr>
          <w:rFonts w:ascii="Times New Roman" w:hAnsi="Times New Roman"/>
          <w:sz w:val="24"/>
          <w:szCs w:val="24"/>
          <w:lang w:val="sq-AL"/>
        </w:rPr>
        <w:t xml:space="preserve">kompetente nuk do ta kuptonin se këto qëndrime janë e kundërta e qëndrimit zyrtar të Republikës së Shqipërisë. </w:t>
      </w:r>
      <w:r w:rsidR="00C26AD9" w:rsidRPr="00BC3C19">
        <w:rPr>
          <w:rFonts w:ascii="Times New Roman" w:hAnsi="Times New Roman"/>
          <w:sz w:val="24"/>
          <w:szCs w:val="24"/>
          <w:lang w:val="sq-AL"/>
        </w:rPr>
        <w:t xml:space="preserve">Ndonëse </w:t>
      </w:r>
      <w:r w:rsidRPr="00BC3C19">
        <w:rPr>
          <w:rFonts w:ascii="Times New Roman" w:eastAsia="Times New Roman" w:hAnsi="Times New Roman"/>
          <w:sz w:val="24"/>
          <w:szCs w:val="24"/>
          <w:lang w:val="sq-AL"/>
        </w:rPr>
        <w:t xml:space="preserve">Presidenti nuk i ka dëmtuar marrëdhëniet me partnerët strategjikë </w:t>
      </w:r>
      <w:r w:rsidR="00E84CB5"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ato ndërkombëtare, </w:t>
      </w:r>
      <w:r w:rsidR="00C26AD9"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 xml:space="preserve">ka dëmtuar rëndë autoritetin dhe prestigjin e institucionit të tij në marrëdhëniet me jashtë, të cilat, për këtë shkak nuk mund të riparohen dot </w:t>
      </w:r>
      <w:r w:rsidR="00D77A01" w:rsidRPr="00BC3C19">
        <w:rPr>
          <w:rFonts w:ascii="Times New Roman" w:eastAsia="Times New Roman" w:hAnsi="Times New Roman"/>
          <w:sz w:val="24"/>
          <w:szCs w:val="24"/>
          <w:lang w:val="sq-AL"/>
        </w:rPr>
        <w:t>prej tij,</w:t>
      </w:r>
      <w:r w:rsidRPr="00BC3C19">
        <w:rPr>
          <w:rFonts w:ascii="Times New Roman" w:eastAsia="Times New Roman" w:hAnsi="Times New Roman"/>
          <w:sz w:val="24"/>
          <w:szCs w:val="24"/>
          <w:lang w:val="sq-AL"/>
        </w:rPr>
        <w:t xml:space="preserve"> por vetëm nga Kuvendi. Autoriteti i institucionit </w:t>
      </w:r>
      <w:r w:rsidR="00D77A01" w:rsidRPr="00BC3C19">
        <w:rPr>
          <w:rFonts w:ascii="Times New Roman" w:eastAsia="Times New Roman" w:hAnsi="Times New Roman"/>
          <w:sz w:val="24"/>
          <w:szCs w:val="24"/>
          <w:lang w:val="sq-AL"/>
        </w:rPr>
        <w:t xml:space="preserve">është </w:t>
      </w:r>
      <w:r w:rsidRPr="00BC3C19">
        <w:rPr>
          <w:rFonts w:ascii="Times New Roman" w:eastAsia="Times New Roman" w:hAnsi="Times New Roman"/>
          <w:sz w:val="24"/>
          <w:szCs w:val="24"/>
          <w:lang w:val="sq-AL"/>
        </w:rPr>
        <w:t>dëmt</w:t>
      </w:r>
      <w:r w:rsidR="00D77A01" w:rsidRPr="00BC3C19">
        <w:rPr>
          <w:rFonts w:ascii="Times New Roman" w:eastAsia="Times New Roman" w:hAnsi="Times New Roman"/>
          <w:sz w:val="24"/>
          <w:szCs w:val="24"/>
          <w:lang w:val="sq-AL"/>
        </w:rPr>
        <w:t xml:space="preserve">uar </w:t>
      </w:r>
      <w:r w:rsidRPr="00BC3C19">
        <w:rPr>
          <w:rFonts w:ascii="Times New Roman" w:eastAsia="Times New Roman" w:hAnsi="Times New Roman"/>
          <w:sz w:val="24"/>
          <w:szCs w:val="24"/>
          <w:lang w:val="sq-AL"/>
        </w:rPr>
        <w:t>edhe nga qasja e Presidentit ndaj diplomatëve të tjerë në Shqipëri</w:t>
      </w:r>
      <w:r w:rsidR="00D77A01" w:rsidRPr="00BC3C19">
        <w:rPr>
          <w:rFonts w:ascii="Times New Roman" w:eastAsia="Times New Roman" w:hAnsi="Times New Roman"/>
          <w:sz w:val="24"/>
          <w:szCs w:val="24"/>
          <w:lang w:val="sq-AL"/>
        </w:rPr>
        <w:t xml:space="preserve">, pavarësisht </w:t>
      </w:r>
      <w:r w:rsidRPr="00BC3C19">
        <w:rPr>
          <w:rFonts w:ascii="Times New Roman" w:eastAsia="Times New Roman" w:hAnsi="Times New Roman"/>
          <w:sz w:val="24"/>
          <w:szCs w:val="24"/>
          <w:lang w:val="sq-AL"/>
        </w:rPr>
        <w:t xml:space="preserve">se nuk ka përmendur emra </w:t>
      </w:r>
      <w:r w:rsidR="00D77A01" w:rsidRPr="00BC3C19">
        <w:rPr>
          <w:rFonts w:ascii="Times New Roman" w:eastAsia="Times New Roman" w:hAnsi="Times New Roman"/>
          <w:sz w:val="24"/>
          <w:szCs w:val="24"/>
          <w:lang w:val="sq-AL"/>
        </w:rPr>
        <w:t xml:space="preserve">personash </w:t>
      </w:r>
      <w:r w:rsidRPr="00BC3C19">
        <w:rPr>
          <w:rFonts w:ascii="Times New Roman" w:eastAsia="Times New Roman" w:hAnsi="Times New Roman"/>
          <w:sz w:val="24"/>
          <w:szCs w:val="24"/>
          <w:lang w:val="sq-AL"/>
        </w:rPr>
        <w:t>ose shtete</w:t>
      </w:r>
      <w:r w:rsidR="00D77A01" w:rsidRPr="00BC3C19">
        <w:rPr>
          <w:rFonts w:ascii="Times New Roman" w:eastAsia="Times New Roman" w:hAnsi="Times New Roman"/>
          <w:sz w:val="24"/>
          <w:szCs w:val="24"/>
          <w:lang w:val="sq-AL"/>
        </w:rPr>
        <w:t>sh</w:t>
      </w:r>
      <w:r w:rsidRPr="00BC3C19">
        <w:rPr>
          <w:rFonts w:ascii="Times New Roman" w:eastAsia="Times New Roman" w:hAnsi="Times New Roman"/>
          <w:sz w:val="24"/>
          <w:szCs w:val="24"/>
          <w:lang w:val="sq-AL"/>
        </w:rPr>
        <w:t xml:space="preserve"> konkrete</w:t>
      </w:r>
      <w:r w:rsidR="00D77A01" w:rsidRPr="00BC3C19">
        <w:rPr>
          <w:rFonts w:ascii="Times New Roman" w:eastAsia="Times New Roman" w:hAnsi="Times New Roman"/>
          <w:sz w:val="24"/>
          <w:szCs w:val="24"/>
          <w:lang w:val="sq-AL"/>
        </w:rPr>
        <w:t xml:space="preserve">, çka </w:t>
      </w:r>
      <w:r w:rsidRPr="00BC3C19">
        <w:rPr>
          <w:rFonts w:ascii="Times New Roman" w:eastAsia="Times New Roman" w:hAnsi="Times New Roman"/>
          <w:sz w:val="24"/>
          <w:szCs w:val="24"/>
          <w:lang w:val="sq-AL"/>
        </w:rPr>
        <w:t>mund të bëhe</w:t>
      </w:r>
      <w:r w:rsidR="00D77A01" w:rsidRPr="00BC3C19">
        <w:rPr>
          <w:rFonts w:ascii="Times New Roman" w:eastAsia="Times New Roman" w:hAnsi="Times New Roman"/>
          <w:sz w:val="24"/>
          <w:szCs w:val="24"/>
          <w:lang w:val="sq-AL"/>
        </w:rPr>
        <w:t xml:space="preserve">j </w:t>
      </w:r>
      <w:r w:rsidRPr="00BC3C19">
        <w:rPr>
          <w:rFonts w:ascii="Times New Roman" w:eastAsia="Times New Roman" w:hAnsi="Times New Roman"/>
          <w:sz w:val="24"/>
          <w:szCs w:val="24"/>
          <w:lang w:val="sq-AL"/>
        </w:rPr>
        <w:t>shkak për të krijuar kriza ose incidente diplomatike.</w:t>
      </w:r>
      <w:r w:rsidRPr="00BC3C19">
        <w:rPr>
          <w:rFonts w:ascii="Times New Roman" w:eastAsia="Times New Roman" w:hAnsi="Times New Roman"/>
          <w:b/>
          <w:sz w:val="24"/>
          <w:szCs w:val="24"/>
          <w:lang w:val="sq-AL"/>
        </w:rPr>
        <w:t xml:space="preserve"> </w:t>
      </w:r>
      <w:r w:rsidR="00A47214" w:rsidRPr="00BC3C19">
        <w:rPr>
          <w:rFonts w:ascii="Times New Roman" w:eastAsia="Times New Roman" w:hAnsi="Times New Roman"/>
          <w:sz w:val="24"/>
          <w:szCs w:val="24"/>
          <w:lang w:val="sq-AL"/>
        </w:rPr>
        <w:t>Po ashtu,</w:t>
      </w:r>
      <w:r w:rsidR="00E84CB5"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të gjitha delegacionet që kanë ardhur nga SHBA-</w:t>
      </w:r>
      <w:r w:rsidR="0089352E" w:rsidRPr="00BC3C19">
        <w:rPr>
          <w:rFonts w:ascii="Times New Roman" w:eastAsia="Times New Roman" w:hAnsi="Times New Roman"/>
          <w:sz w:val="24"/>
          <w:szCs w:val="24"/>
          <w:lang w:val="sq-AL"/>
        </w:rPr>
        <w:t>të</w:t>
      </w:r>
      <w:r w:rsidR="007C1870"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në Shqipëri që pas vënies në lëvizje të kësaj Gjykate, nuk kanë zhvilluar takime zyrtare me Presidentin</w:t>
      </w:r>
      <w:r w:rsidR="00A47214" w:rsidRPr="00BC3C19">
        <w:rPr>
          <w:rFonts w:ascii="Times New Roman" w:eastAsia="Times New Roman" w:hAnsi="Times New Roman"/>
          <w:sz w:val="24"/>
          <w:szCs w:val="24"/>
          <w:lang w:val="sq-AL"/>
        </w:rPr>
        <w:t xml:space="preserve">, ndërkohë që dhe ai </w:t>
      </w:r>
      <w:r w:rsidRPr="00BC3C19">
        <w:rPr>
          <w:rFonts w:ascii="Times New Roman" w:eastAsia="Times New Roman" w:hAnsi="Times New Roman"/>
          <w:sz w:val="24"/>
          <w:szCs w:val="24"/>
          <w:lang w:val="sq-AL"/>
        </w:rPr>
        <w:t>ka udhëtuar në SHBA</w:t>
      </w:r>
      <w:r w:rsidR="00E84CB5"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nuk është pritur zyrtarisht nga asnjë funksionar i lartë i atij vendi.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Presidenti në prapësimet e tij dhe gjatë seancës plenare ka argumentuar se veçanërisht gjatë periudhës zgjedhore ai ka pasur dhe vazhdon të ketë komunikim të shkëlqyer me misionet diplomatike dhe institucionet ndërkombëtare, i cili është ndërtuar gjithmonë mbi bazën e respekti</w:t>
      </w:r>
      <w:r w:rsidR="00C26AD9" w:rsidRPr="00BC3C19">
        <w:rPr>
          <w:rFonts w:ascii="Times New Roman" w:eastAsia="Times New Roman" w:hAnsi="Times New Roman"/>
          <w:sz w:val="24"/>
          <w:szCs w:val="24"/>
          <w:lang w:val="sq-AL"/>
        </w:rPr>
        <w:t xml:space="preserve">mit </w:t>
      </w:r>
      <w:r w:rsidRPr="00BC3C19">
        <w:rPr>
          <w:rFonts w:ascii="Times New Roman" w:eastAsia="Times New Roman" w:hAnsi="Times New Roman"/>
          <w:sz w:val="24"/>
          <w:szCs w:val="24"/>
          <w:lang w:val="sq-AL"/>
        </w:rPr>
        <w:t xml:space="preserve">të plotë të Kushtetutës, të ligjeve në fuqi, të parimeve të sovranitetit e reciprocitetit dhe se nuk </w:t>
      </w:r>
      <w:r w:rsidR="00A47214" w:rsidRPr="00BC3C19">
        <w:rPr>
          <w:rFonts w:ascii="Times New Roman" w:eastAsia="Times New Roman" w:hAnsi="Times New Roman"/>
          <w:sz w:val="24"/>
          <w:szCs w:val="24"/>
          <w:lang w:val="sq-AL"/>
        </w:rPr>
        <w:t xml:space="preserve">i është përcjellë </w:t>
      </w:r>
      <w:r w:rsidRPr="00BC3C19">
        <w:rPr>
          <w:rFonts w:ascii="Times New Roman" w:eastAsia="Times New Roman" w:hAnsi="Times New Roman"/>
          <w:sz w:val="24"/>
          <w:szCs w:val="24"/>
          <w:lang w:val="sq-AL"/>
        </w:rPr>
        <w:t>ndonjë shqetësim zyrtar nga partnerët ndërkombëtarë për sjelljet ose veprimet e tij. Ai nuk ka ndërhyrë asnjëherë në kompetencat e asnjë përfaqësie diplomatike dhe të asnjë vendi partner</w:t>
      </w:r>
      <w:r w:rsidR="00A47214" w:rsidRPr="00BC3C19">
        <w:rPr>
          <w:rFonts w:ascii="Times New Roman" w:eastAsia="Times New Roman" w:hAnsi="Times New Roman"/>
          <w:sz w:val="24"/>
          <w:szCs w:val="24"/>
          <w:lang w:val="sq-AL"/>
        </w:rPr>
        <w:t xml:space="preserve"> dhe as</w:t>
      </w:r>
      <w:r w:rsidRPr="00BC3C19">
        <w:rPr>
          <w:rFonts w:ascii="Times New Roman" w:eastAsia="Times New Roman" w:hAnsi="Times New Roman"/>
          <w:sz w:val="24"/>
          <w:szCs w:val="24"/>
          <w:lang w:val="sq-AL"/>
        </w:rPr>
        <w:t xml:space="preserve"> nuk ka pranuar ndërhyrje</w:t>
      </w:r>
      <w:r w:rsidR="006F1874"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ose qëndrim</w:t>
      </w:r>
      <w:r w:rsidR="00A47214"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publik nga diplomatë të veçantë, të cilët në mënyrë të d</w:t>
      </w:r>
      <w:r w:rsidR="006F1874" w:rsidRPr="00BC3C19">
        <w:rPr>
          <w:rFonts w:ascii="Times New Roman" w:eastAsia="Times New Roman" w:hAnsi="Times New Roman"/>
          <w:sz w:val="24"/>
          <w:szCs w:val="24"/>
          <w:lang w:val="sq-AL"/>
        </w:rPr>
        <w:t>rejtpërdrejtë ose të nënkuptuar</w:t>
      </w:r>
      <w:r w:rsidRPr="00BC3C19">
        <w:rPr>
          <w:rFonts w:ascii="Times New Roman" w:eastAsia="Times New Roman" w:hAnsi="Times New Roman"/>
          <w:sz w:val="24"/>
          <w:szCs w:val="24"/>
          <w:lang w:val="sq-AL"/>
        </w:rPr>
        <w:t xml:space="preserve"> kanë mbështetur shkeljet e Kushtetutës e të ligjit, si dhe të marrëveshjes për reformën zgjedhore, o</w:t>
      </w:r>
      <w:r w:rsidR="006F1874"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kanë marrë nën mbrojtje persona nën hetim </w:t>
      </w:r>
      <w:r w:rsidR="006F1874"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që kanë cenuar integritetin e institucioneve të pavarura. Përballë qëndrimit parimor e të vendosur të Presidentit këta diplomatë janë tërhequr. </w:t>
      </w:r>
      <w:r w:rsidRPr="00BC3C19">
        <w:rPr>
          <w:rStyle w:val="markedcontent"/>
          <w:rFonts w:ascii="Times New Roman" w:hAnsi="Times New Roman"/>
          <w:sz w:val="24"/>
          <w:szCs w:val="24"/>
          <w:lang w:val="sq-AL"/>
        </w:rPr>
        <w:t>Presidenti, shqetësimet e tij për sjellje jo korrekte të diplomatëve të caktuar ua ka shprehur</w:t>
      </w:r>
      <w:r w:rsidRPr="00BC3C19">
        <w:rPr>
          <w:rFonts w:ascii="Times New Roman" w:hAnsi="Times New Roman"/>
          <w:sz w:val="24"/>
          <w:szCs w:val="24"/>
          <w:lang w:val="sq-AL"/>
        </w:rPr>
        <w:t xml:space="preserve"> </w:t>
      </w:r>
      <w:r w:rsidRPr="00BC3C19">
        <w:rPr>
          <w:rStyle w:val="markedcontent"/>
          <w:rFonts w:ascii="Times New Roman" w:hAnsi="Times New Roman"/>
          <w:sz w:val="24"/>
          <w:szCs w:val="24"/>
          <w:lang w:val="sq-AL"/>
        </w:rPr>
        <w:t xml:space="preserve">atyre </w:t>
      </w:r>
      <w:r w:rsidR="006F1874" w:rsidRPr="00BC3C19">
        <w:rPr>
          <w:rStyle w:val="markedcontent"/>
          <w:rFonts w:ascii="Times New Roman" w:hAnsi="Times New Roman"/>
          <w:sz w:val="24"/>
          <w:szCs w:val="24"/>
          <w:lang w:val="sq-AL"/>
        </w:rPr>
        <w:t xml:space="preserve">zyrtarisht, </w:t>
      </w:r>
      <w:r w:rsidRPr="00BC3C19">
        <w:rPr>
          <w:rStyle w:val="markedcontent"/>
          <w:rFonts w:ascii="Times New Roman" w:hAnsi="Times New Roman"/>
          <w:sz w:val="24"/>
          <w:szCs w:val="24"/>
          <w:lang w:val="sq-AL"/>
        </w:rPr>
        <w:t xml:space="preserve">si dhe ka vënë në dijeni edhe vendet </w:t>
      </w:r>
      <w:r w:rsidR="006F1874" w:rsidRPr="00BC3C19">
        <w:rPr>
          <w:rStyle w:val="markedcontent"/>
          <w:rFonts w:ascii="Times New Roman" w:hAnsi="Times New Roman"/>
          <w:sz w:val="24"/>
          <w:szCs w:val="24"/>
          <w:lang w:val="sq-AL"/>
        </w:rPr>
        <w:t>ose</w:t>
      </w:r>
      <w:r w:rsidRPr="00BC3C19">
        <w:rPr>
          <w:rStyle w:val="markedcontent"/>
          <w:rFonts w:ascii="Times New Roman" w:hAnsi="Times New Roman"/>
          <w:sz w:val="24"/>
          <w:szCs w:val="24"/>
          <w:lang w:val="sq-AL"/>
        </w:rPr>
        <w:t xml:space="preserve"> organizatat që ata</w:t>
      </w:r>
      <w:r w:rsidRPr="00BC3C19">
        <w:rPr>
          <w:rFonts w:ascii="Times New Roman" w:hAnsi="Times New Roman"/>
          <w:sz w:val="24"/>
          <w:szCs w:val="24"/>
          <w:lang w:val="sq-AL"/>
        </w:rPr>
        <w:t xml:space="preserve"> </w:t>
      </w:r>
      <w:r w:rsidRPr="00BC3C19">
        <w:rPr>
          <w:rStyle w:val="markedcontent"/>
          <w:rFonts w:ascii="Times New Roman" w:hAnsi="Times New Roman"/>
          <w:sz w:val="24"/>
          <w:szCs w:val="24"/>
          <w:lang w:val="sq-AL"/>
        </w:rPr>
        <w:t>përfaqësojnë.</w:t>
      </w:r>
      <w:r w:rsidRPr="00BC3C19">
        <w:rPr>
          <w:rFonts w:ascii="Times New Roman" w:eastAsia="Times New Roman" w:hAnsi="Times New Roman"/>
          <w:sz w:val="24"/>
          <w:szCs w:val="24"/>
          <w:lang w:val="sq-AL"/>
        </w:rPr>
        <w:t xml:space="preserve"> </w:t>
      </w:r>
      <w:r w:rsidR="00A47214" w:rsidRPr="00BC3C19">
        <w:rPr>
          <w:rFonts w:ascii="Times New Roman" w:eastAsia="Times New Roman" w:hAnsi="Times New Roman"/>
          <w:sz w:val="24"/>
          <w:szCs w:val="24"/>
          <w:lang w:val="sq-AL"/>
        </w:rPr>
        <w:t>Edhe p</w:t>
      </w:r>
      <w:r w:rsidRPr="00BC3C19">
        <w:rPr>
          <w:rFonts w:ascii="Times New Roman" w:eastAsia="Times New Roman" w:hAnsi="Times New Roman"/>
          <w:sz w:val="24"/>
          <w:szCs w:val="24"/>
          <w:lang w:val="sq-AL"/>
        </w:rPr>
        <w:t xml:space="preserve">artnerët ndërkombëtarë janë informuar në kohë, zyrtarisht dhe shkresërisht për përpjekjet e qeverisë dhe </w:t>
      </w:r>
      <w:r w:rsidRPr="00BC3C19">
        <w:rPr>
          <w:rFonts w:ascii="Times New Roman" w:hAnsi="Times New Roman"/>
          <w:sz w:val="24"/>
          <w:szCs w:val="24"/>
          <w:lang w:val="sq-AL"/>
        </w:rPr>
        <w:t>shumicës qeverisëse</w:t>
      </w:r>
      <w:r w:rsidRPr="00BC3C19">
        <w:rPr>
          <w:rFonts w:ascii="Times New Roman" w:eastAsia="Times New Roman" w:hAnsi="Times New Roman"/>
          <w:sz w:val="24"/>
          <w:szCs w:val="24"/>
          <w:lang w:val="sq-AL"/>
        </w:rPr>
        <w:t xml:space="preserve"> për kapjen e sistemit të drejtësisë, e sidomos të Gjykatës Kushtetuese dhe në këtë drejtim Presidenti ka bërë gjithçka për të parandaluar konfliktet publike </w:t>
      </w:r>
      <w:r w:rsidR="00C26AD9" w:rsidRPr="00BC3C19">
        <w:rPr>
          <w:rFonts w:ascii="Times New Roman" w:eastAsia="Times New Roman" w:hAnsi="Times New Roman"/>
          <w:sz w:val="24"/>
          <w:szCs w:val="24"/>
          <w:lang w:val="sq-AL"/>
        </w:rPr>
        <w:t>q</w:t>
      </w:r>
      <w:r w:rsidRPr="00BC3C19">
        <w:rPr>
          <w:rFonts w:ascii="Times New Roman" w:eastAsia="Times New Roman" w:hAnsi="Times New Roman"/>
          <w:sz w:val="24"/>
          <w:szCs w:val="24"/>
          <w:lang w:val="sq-AL"/>
        </w:rPr>
        <w:t>ë ndodhën midis disa organeve shtetëro</w:t>
      </w:r>
      <w:r w:rsidR="006F1874" w:rsidRPr="00BC3C19">
        <w:rPr>
          <w:rFonts w:ascii="Times New Roman" w:eastAsia="Times New Roman" w:hAnsi="Times New Roman"/>
          <w:sz w:val="24"/>
          <w:szCs w:val="24"/>
          <w:lang w:val="sq-AL"/>
        </w:rPr>
        <w:t>re. Edhe nga Komisioni i Venecie</w:t>
      </w:r>
      <w:r w:rsidRPr="00BC3C19">
        <w:rPr>
          <w:rFonts w:ascii="Times New Roman" w:eastAsia="Times New Roman" w:hAnsi="Times New Roman"/>
          <w:sz w:val="24"/>
          <w:szCs w:val="24"/>
          <w:lang w:val="sq-AL"/>
        </w:rPr>
        <w:t xml:space="preserve">s veprimet e Presidentit janë vlerësuar të drejta, legjitime dhe të arsyeshme.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Gjykata vëren se dispozitat kushtetuese i njohin Presidentit rolin e përfaqësuesit më të lartë të shtetit në marrëdhëniet me jashtë, si dhe kompetenca specifike në fushën e politikës së jashtme. Kushtetuta, nga njëra anë, në nenin 92 të saj, i jep Presidentit kompetencën të emërojë dhe lirojë përfaqësuesit e plotfuqishëm të Republikës së Shqipërisë në shtetet e tjera dhe organizatat ndërkombëtare me propozim të Kryeministrit (shkronja “dh”), të pranojë letrat kredenciale dhe tërheqjen e përfaqësuesve diplomatikë të shteteve të tjera dhe organizatave ndërkombëtare të akredituara në Republikën e Shqipërisë (shkronja “e”), si dhe të lidhë marrëveshje ndërkombëtare sipas ligjit (shkronja “ë”). Nga ana tjetër, në kuptim të përmbajtjes së neneve 100, pika 1 dhe 102, pika 1, shkronja “b”</w:t>
      </w:r>
      <w:r w:rsidR="006F1874" w:rsidRPr="00BC3C19">
        <w:rPr>
          <w:rFonts w:ascii="Times New Roman" w:hAnsi="Times New Roman"/>
          <w:sz w:val="24"/>
          <w:szCs w:val="24"/>
          <w:lang w:val="sq-AL"/>
        </w:rPr>
        <w:t>,</w:t>
      </w:r>
      <w:r w:rsidRPr="00BC3C19">
        <w:rPr>
          <w:rFonts w:ascii="Times New Roman" w:hAnsi="Times New Roman"/>
          <w:sz w:val="24"/>
          <w:szCs w:val="24"/>
          <w:lang w:val="sq-AL"/>
        </w:rPr>
        <w:t xml:space="preserve"> të Kushtetutës, Kryeministri koncepton dhe paraqet drejtimet kryesore të politikës së përgjithshme shtetërore dhe Këshilli i Ministrave i përcakton ato.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N</w:t>
      </w:r>
      <w:r w:rsidRPr="00BC3C19">
        <w:rPr>
          <w:rFonts w:ascii="Times New Roman" w:eastAsia="Times New Roman" w:hAnsi="Times New Roman"/>
          <w:sz w:val="24"/>
          <w:szCs w:val="24"/>
          <w:lang w:val="sq-AL"/>
        </w:rPr>
        <w:t>ë jurisprudencën kushtetuese është theksuar se p</w:t>
      </w:r>
      <w:r w:rsidRPr="00BC3C19">
        <w:rPr>
          <w:rFonts w:ascii="Times New Roman" w:hAnsi="Times New Roman"/>
          <w:sz w:val="24"/>
          <w:szCs w:val="24"/>
          <w:lang w:val="sq-AL"/>
        </w:rPr>
        <w:t>ërcaktimi i thelbit të marrëdhënieve me jashtë bëhet nga ekzekutivi, i cili, në kuadër të realizimit të programit qeveritar, përcakton drejtimet kryesore të politikës së jashtme, ndërsa shfaqja e këtij vullneti jashtë vendit, në emër të Republikës, bëhet nga Presidenti, duke iu përmbajtur politikës së përcaktuar më parë nga qeveria dhe/ose Kuvendi, sipas rastit.</w:t>
      </w:r>
      <w:r w:rsidRPr="00BC3C19">
        <w:rPr>
          <w:rFonts w:ascii="Times New Roman" w:hAnsi="Times New Roman"/>
          <w:i/>
          <w:sz w:val="24"/>
          <w:szCs w:val="24"/>
          <w:lang w:val="sq-AL"/>
        </w:rPr>
        <w:t xml:space="preserve"> </w:t>
      </w:r>
      <w:r w:rsidRPr="00BC3C19">
        <w:rPr>
          <w:rFonts w:ascii="Times New Roman" w:hAnsi="Times New Roman"/>
          <w:sz w:val="24"/>
          <w:szCs w:val="24"/>
          <w:lang w:val="sq-AL"/>
        </w:rPr>
        <w:t xml:space="preserve">Kryetari i shtetit ka kompetencë të ushtrojë </w:t>
      </w:r>
      <w:r w:rsidRPr="00BC3C19">
        <w:rPr>
          <w:rFonts w:ascii="Times New Roman" w:hAnsi="Times New Roman"/>
          <w:i/>
          <w:sz w:val="24"/>
          <w:szCs w:val="24"/>
          <w:lang w:val="sq-AL"/>
        </w:rPr>
        <w:t>ius repraesentationis omni modae</w:t>
      </w:r>
      <w:r w:rsidRPr="00BC3C19">
        <w:rPr>
          <w:rFonts w:ascii="Times New Roman" w:hAnsi="Times New Roman"/>
          <w:sz w:val="24"/>
          <w:szCs w:val="24"/>
          <w:lang w:val="sq-AL"/>
        </w:rPr>
        <w:t>, pra të bëjë të njohur ndërkombëtarisht vullnetin e brendshëm shtetëror dhe të përfaqësojë unitetin e shtetit në skenën ndërkombëtare</w:t>
      </w:r>
      <w:r w:rsidRPr="00BC3C19">
        <w:rPr>
          <w:rFonts w:ascii="Times New Roman" w:hAnsi="Times New Roman"/>
          <w:i/>
          <w:sz w:val="24"/>
          <w:szCs w:val="24"/>
          <w:lang w:val="sq-AL"/>
        </w:rPr>
        <w:t xml:space="preserve"> (shih vendimet nr. 26, datë 25.05.2021; nr. 15, datë 15.04.2010 të Gjykatës Kushtetuese). </w:t>
      </w:r>
      <w:r w:rsidRPr="00BC3C19">
        <w:rPr>
          <w:rFonts w:ascii="Times New Roman" w:eastAsia="Times New Roman" w:hAnsi="Times New Roman"/>
          <w:iCs/>
          <w:sz w:val="24"/>
          <w:szCs w:val="24"/>
          <w:lang w:val="sq-AL"/>
        </w:rPr>
        <w:t>Mënyrat se si Presidenti e ushtron këtë funksion mund të jenë me pjesëmarrjen e vetë Presidentit në bërjen të njohur të qëndrimit politik të shtetit në marrëdhënie me jashtë ose me anë të transferimit të autoritetit përfaqësues – plotfuqisë – tek organet e tjera, kryesisht te qeveria (</w:t>
      </w:r>
      <w:r w:rsidRPr="00BC3C19">
        <w:rPr>
          <w:rFonts w:ascii="Times New Roman" w:eastAsia="Times New Roman" w:hAnsi="Times New Roman"/>
          <w:i/>
          <w:iCs/>
          <w:sz w:val="24"/>
          <w:szCs w:val="24"/>
          <w:lang w:val="sq-AL"/>
        </w:rPr>
        <w:t>shih vendimin nr. 15, datë 15.04.2010 të Gjykatës Kushtetuese)</w:t>
      </w:r>
      <w:r w:rsidRPr="00BC3C19">
        <w:rPr>
          <w:rFonts w:ascii="Times New Roman" w:eastAsia="Times New Roman" w:hAnsi="Times New Roman"/>
          <w:iCs/>
          <w:sz w:val="24"/>
          <w:szCs w:val="24"/>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harmonia dhe b</w:t>
      </w:r>
      <w:r w:rsidRPr="00BC3C19">
        <w:rPr>
          <w:rFonts w:ascii="Times New Roman" w:hAnsi="Times New Roman"/>
          <w:sz w:val="24"/>
          <w:szCs w:val="24"/>
          <w:lang w:val="sq-AL"/>
        </w:rPr>
        <w:t xml:space="preserve">ashkëpunimi ndërmjet kombeve </w:t>
      </w:r>
      <w:r w:rsidRPr="00BC3C19">
        <w:rPr>
          <w:rFonts w:ascii="Times New Roman" w:eastAsia="Times New Roman" w:hAnsi="Times New Roman"/>
          <w:sz w:val="24"/>
          <w:szCs w:val="24"/>
          <w:lang w:val="sq-AL"/>
        </w:rPr>
        <w:t>ësht</w:t>
      </w:r>
      <w:r w:rsidRPr="00BC3C19">
        <w:rPr>
          <w:rFonts w:ascii="Times New Roman" w:hAnsi="Times New Roman"/>
          <w:sz w:val="24"/>
          <w:szCs w:val="24"/>
          <w:lang w:val="sq-AL"/>
        </w:rPr>
        <w:t xml:space="preserve">ë ndër vlerat më të larta që </w:t>
      </w:r>
      <w:r w:rsidR="00A47214" w:rsidRPr="00BC3C19">
        <w:rPr>
          <w:rFonts w:ascii="Times New Roman" w:hAnsi="Times New Roman"/>
          <w:sz w:val="24"/>
          <w:szCs w:val="24"/>
          <w:lang w:val="sq-AL"/>
        </w:rPr>
        <w:t xml:space="preserve">njeh </w:t>
      </w:r>
      <w:r w:rsidRPr="00BC3C19">
        <w:rPr>
          <w:rFonts w:ascii="Times New Roman" w:hAnsi="Times New Roman"/>
          <w:sz w:val="24"/>
          <w:szCs w:val="24"/>
          <w:lang w:val="sq-AL"/>
        </w:rPr>
        <w:t xml:space="preserve">Kushtetuta jonë në </w:t>
      </w:r>
      <w:r w:rsidR="00C8628B" w:rsidRPr="00BC3C19">
        <w:rPr>
          <w:rFonts w:ascii="Times New Roman" w:hAnsi="Times New Roman"/>
          <w:sz w:val="24"/>
          <w:szCs w:val="24"/>
          <w:lang w:val="sq-AL"/>
        </w:rPr>
        <w:t>P</w:t>
      </w:r>
      <w:r w:rsidRPr="00BC3C19">
        <w:rPr>
          <w:rFonts w:ascii="Times New Roman" w:hAnsi="Times New Roman"/>
          <w:sz w:val="24"/>
          <w:szCs w:val="24"/>
          <w:lang w:val="sq-AL"/>
        </w:rPr>
        <w:t>reambulën e saj. Kjo vlerë përshkon disa prej parimeve themelore të organizimit shtetëror, që lidhen me detyrimet e Republikës së Shqipërisë për të ruajtur paqen dhe interesat kombëtare, që mund të realizohet përmes pjesëmarrjes në sisteme kolektive (neni 2, pika 3), apo për të mbrojtur të drejtat kombëtare të popullit shqiptar që jeton jashtë kufijve dhe të drejtat e interesave të shtetasve shqiptarëve jashtë shtetit (neni 8).</w:t>
      </w:r>
      <w:r w:rsidRPr="00BC3C19">
        <w:rPr>
          <w:rFonts w:ascii="Times New Roman" w:eastAsia="Times New Roman" w:hAnsi="Times New Roman"/>
          <w:sz w:val="24"/>
          <w:szCs w:val="24"/>
          <w:lang w:val="sq-AL"/>
        </w:rPr>
        <w:t xml:space="preserve"> Në këtë kuptim, Presidenti, në rolin e tij të Kryetarit të Shtetit dhe përfaqësuesit të unitetit të popullit, duhet të veprojë për të respektuar dhe mbrojtur këtë vlerë themelore gjatë ushtrimit të kompetencave të tij, në veçanti të atyre kompetencave që lidhen me politikën e jashtme.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rithekson se, pavarësisht cilësimit juridik që u jep Kuvendi fakteve </w:t>
      </w:r>
      <w:r w:rsidR="00770F1B"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ë</w:t>
      </w:r>
      <w:r w:rsidR="00770F1B" w:rsidRPr="00BC3C19">
        <w:rPr>
          <w:rFonts w:ascii="Times New Roman" w:eastAsia="Times New Roman" w:hAnsi="Times New Roman"/>
          <w:sz w:val="24"/>
          <w:szCs w:val="24"/>
          <w:lang w:val="sq-AL"/>
        </w:rPr>
        <w:t xml:space="preserve"> paraqitura si shkak i s</w:t>
      </w:r>
      <w:r w:rsidRPr="00BC3C19">
        <w:rPr>
          <w:rFonts w:ascii="Times New Roman" w:eastAsia="Times New Roman" w:hAnsi="Times New Roman"/>
          <w:sz w:val="24"/>
          <w:szCs w:val="24"/>
          <w:lang w:val="sq-AL"/>
        </w:rPr>
        <w:t xml:space="preserve">hkeljeve të rënda të </w:t>
      </w:r>
      <w:r w:rsidR="001F62E3" w:rsidRPr="00BC3C19">
        <w:rPr>
          <w:rFonts w:ascii="Times New Roman" w:eastAsia="Times New Roman" w:hAnsi="Times New Roman"/>
          <w:sz w:val="24"/>
          <w:szCs w:val="24"/>
          <w:lang w:val="sq-AL"/>
        </w:rPr>
        <w:t xml:space="preserve">Kushtetutës nga </w:t>
      </w:r>
      <w:r w:rsidRPr="00BC3C19">
        <w:rPr>
          <w:rFonts w:ascii="Times New Roman" w:eastAsia="Times New Roman" w:hAnsi="Times New Roman"/>
          <w:sz w:val="24"/>
          <w:szCs w:val="24"/>
          <w:lang w:val="sq-AL"/>
        </w:rPr>
        <w:t>Presidenti, ajo ka të drejtë t`u japë atyre një cilësim të ndryshëm ose të identifikojë dispozit</w:t>
      </w:r>
      <w:r w:rsidR="00B96380"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të ndryshme nga a</w:t>
      </w:r>
      <w:r w:rsidR="00B96380"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o </w:t>
      </w:r>
      <w:r w:rsidR="00B96380" w:rsidRPr="00BC3C19">
        <w:rPr>
          <w:rFonts w:ascii="Times New Roman" w:eastAsia="Times New Roman" w:hAnsi="Times New Roman"/>
          <w:sz w:val="24"/>
          <w:szCs w:val="24"/>
          <w:lang w:val="sq-AL"/>
        </w:rPr>
        <w:t>të</w:t>
      </w:r>
      <w:r w:rsidRPr="00BC3C19">
        <w:rPr>
          <w:rFonts w:ascii="Times New Roman" w:eastAsia="Times New Roman" w:hAnsi="Times New Roman"/>
          <w:sz w:val="24"/>
          <w:szCs w:val="24"/>
          <w:lang w:val="sq-AL"/>
        </w:rPr>
        <w:t xml:space="preserve"> përcaktuar</w:t>
      </w:r>
      <w:r w:rsidR="00B96380" w:rsidRPr="00BC3C19">
        <w:rPr>
          <w:rFonts w:ascii="Times New Roman" w:eastAsia="Times New Roman" w:hAnsi="Times New Roman"/>
          <w:sz w:val="24"/>
          <w:szCs w:val="24"/>
          <w:lang w:val="sq-AL"/>
        </w:rPr>
        <w:t>a</w:t>
      </w:r>
      <w:r w:rsidRPr="00BC3C19">
        <w:rPr>
          <w:rFonts w:ascii="Times New Roman" w:eastAsia="Times New Roman" w:hAnsi="Times New Roman"/>
          <w:sz w:val="24"/>
          <w:szCs w:val="24"/>
          <w:lang w:val="sq-AL"/>
        </w:rPr>
        <w:t xml:space="preserve"> në vendimin e shkarkimit (</w:t>
      </w:r>
      <w:r w:rsidRPr="00BC3C19">
        <w:rPr>
          <w:rFonts w:ascii="Times New Roman" w:eastAsia="Times New Roman" w:hAnsi="Times New Roman"/>
          <w:i/>
          <w:sz w:val="24"/>
          <w:szCs w:val="24"/>
          <w:lang w:val="sq-AL"/>
        </w:rPr>
        <w:t xml:space="preserve">shih paragrafin </w:t>
      </w:r>
      <w:r w:rsidR="00094462" w:rsidRPr="00BC3C19">
        <w:rPr>
          <w:rFonts w:ascii="Times New Roman" w:eastAsia="Times New Roman" w:hAnsi="Times New Roman"/>
          <w:i/>
          <w:sz w:val="24"/>
          <w:szCs w:val="24"/>
          <w:lang w:val="sq-AL"/>
        </w:rPr>
        <w:t>49</w:t>
      </w:r>
      <w:r w:rsidRPr="00BC3C19">
        <w:rPr>
          <w:rFonts w:ascii="Times New Roman" w:eastAsia="Times New Roman" w:hAnsi="Times New Roman"/>
          <w:i/>
          <w:sz w:val="24"/>
          <w:szCs w:val="24"/>
          <w:lang w:val="sq-AL"/>
        </w:rPr>
        <w:t xml:space="preserve"> të vendimit</w:t>
      </w:r>
      <w:r w:rsidRPr="00BC3C19">
        <w:rPr>
          <w:rFonts w:ascii="Times New Roman" w:eastAsia="Times New Roman" w:hAnsi="Times New Roman"/>
          <w:sz w:val="24"/>
          <w:szCs w:val="24"/>
          <w:lang w:val="sq-AL"/>
        </w:rPr>
        <w:t xml:space="preserve">). Në këtë kuptim, si dhe në kushtet kur formula e betimit në vetvete nuk përbën shkelje të Kushtetutës dhe nuk është shkak i veçantë, autonom, për shkarkimin e </w:t>
      </w:r>
      <w:r w:rsidRPr="00BC3C19">
        <w:rPr>
          <w:rFonts w:ascii="Times New Roman" w:hAnsi="Times New Roman"/>
          <w:sz w:val="24"/>
          <w:szCs w:val="24"/>
          <w:lang w:val="sq-AL"/>
        </w:rPr>
        <w:t>Presidentit nëse nuk shoqërohet me shkeljen e rëndë të detyrimeve të parashikuara nga norma të tjera kushtetuese, vlerësimi i fakteve të parashtruara nga Kuvendi</w:t>
      </w:r>
      <w:r w:rsidR="0085419A" w:rsidRPr="00BC3C19">
        <w:rPr>
          <w:rFonts w:ascii="Times New Roman" w:hAnsi="Times New Roman"/>
          <w:sz w:val="24"/>
          <w:szCs w:val="24"/>
          <w:lang w:val="sq-AL"/>
        </w:rPr>
        <w:t xml:space="preserve"> </w:t>
      </w:r>
      <w:r w:rsidRPr="00BC3C19">
        <w:rPr>
          <w:rFonts w:ascii="Times New Roman" w:hAnsi="Times New Roman"/>
          <w:sz w:val="24"/>
          <w:szCs w:val="24"/>
          <w:lang w:val="sq-AL"/>
        </w:rPr>
        <w:t>duhet të bëhet në këndvështrim të përmbajtjes së nenit 92, shkronjat “dh”, “e” dhe “ë” së bashku me nenet 100, pika 1 dhe 102, pika 1, shkronja “b”, të Kushtetutës, si dhe të Konventës së Vjenës për Imunitetet dhe Privilegjet të vitit 1961</w:t>
      </w:r>
      <w:r w:rsidR="0085419A" w:rsidRPr="00BC3C19">
        <w:rPr>
          <w:rFonts w:ascii="Times New Roman" w:hAnsi="Times New Roman"/>
          <w:sz w:val="24"/>
          <w:szCs w:val="24"/>
          <w:lang w:val="sq-AL"/>
        </w:rPr>
        <w:t>.</w:t>
      </w:r>
      <w:r w:rsidRPr="00BC3C19">
        <w:rPr>
          <w:rFonts w:ascii="Times New Roman" w:hAnsi="Times New Roman"/>
          <w:sz w:val="24"/>
          <w:szCs w:val="24"/>
          <w:lang w:val="sq-AL"/>
        </w:rPr>
        <w:t xml:space="preserve"> </w:t>
      </w:r>
    </w:p>
    <w:p w:rsidR="00AF451D" w:rsidRPr="00BC3C19" w:rsidRDefault="00B13BA1"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 xml:space="preserve">Duke analizuar kriteret e </w:t>
      </w:r>
      <w:r w:rsidR="00BD56B1" w:rsidRPr="00BC3C19">
        <w:rPr>
          <w:rFonts w:ascii="Times New Roman" w:hAnsi="Times New Roman"/>
          <w:sz w:val="24"/>
          <w:szCs w:val="24"/>
          <w:lang w:val="sq-AL"/>
        </w:rPr>
        <w:t xml:space="preserve">shkeljes së rëndë </w:t>
      </w:r>
      <w:r w:rsidRPr="00BC3C19">
        <w:rPr>
          <w:rFonts w:ascii="Times New Roman" w:hAnsi="Times New Roman"/>
          <w:sz w:val="24"/>
          <w:szCs w:val="24"/>
          <w:lang w:val="sq-AL"/>
        </w:rPr>
        <w:t>dhe faktet e referuara nga Kuvendi në drejtim të dispozitave të mësipërme kushtetuese dhe konventore të identifikuara prej saj</w:t>
      </w:r>
      <w:r w:rsidR="0085419A" w:rsidRPr="00BC3C19">
        <w:rPr>
          <w:rFonts w:ascii="Times New Roman" w:hAnsi="Times New Roman"/>
          <w:sz w:val="24"/>
          <w:szCs w:val="24"/>
          <w:lang w:val="sq-AL"/>
        </w:rPr>
        <w:t>, si</w:t>
      </w:r>
      <w:r w:rsidRPr="00BC3C19">
        <w:rPr>
          <w:rFonts w:ascii="Times New Roman" w:hAnsi="Times New Roman"/>
          <w:sz w:val="24"/>
          <w:szCs w:val="24"/>
          <w:lang w:val="sq-AL"/>
        </w:rPr>
        <w:t xml:space="preserve"> dhe të </w:t>
      </w:r>
      <w:r w:rsidRPr="00BC3C19">
        <w:rPr>
          <w:rFonts w:ascii="Times New Roman" w:eastAsia="Times New Roman" w:hAnsi="Times New Roman"/>
          <w:sz w:val="24"/>
          <w:szCs w:val="24"/>
          <w:lang w:val="sq-AL"/>
        </w:rPr>
        <w:t xml:space="preserve">pasojave dhe efekteve reale ndaj vlerave e parimeve që sanksionojnë ato, që lidhen me unitetin kombëtar, rendin kushtetues, sovranitetin shtetëror, interesat e popullit dhe ato kombëtare, si dhe marrëdhëniet diplomatike të shtetit shqiptar, </w:t>
      </w:r>
      <w:r w:rsidRPr="00BC3C19">
        <w:rPr>
          <w:rFonts w:ascii="Times New Roman" w:hAnsi="Times New Roman"/>
          <w:sz w:val="24"/>
          <w:szCs w:val="24"/>
          <w:lang w:val="sq-AL"/>
        </w:rPr>
        <w:t xml:space="preserve">Gjykata arrin në përfundimin se </w:t>
      </w:r>
      <w:r w:rsidRPr="00BC3C19">
        <w:rPr>
          <w:rFonts w:ascii="Times New Roman" w:eastAsia="Times New Roman" w:hAnsi="Times New Roman"/>
          <w:sz w:val="24"/>
          <w:szCs w:val="24"/>
          <w:lang w:val="sq-AL"/>
        </w:rPr>
        <w:t xml:space="preserve">Presidenti nuk ka ushtruar ndonjë kompetencë </w:t>
      </w:r>
      <w:r w:rsidR="00B96380" w:rsidRPr="00BC3C19">
        <w:rPr>
          <w:rFonts w:ascii="Times New Roman" w:eastAsia="Times New Roman" w:hAnsi="Times New Roman"/>
          <w:sz w:val="24"/>
          <w:szCs w:val="24"/>
          <w:lang w:val="sq-AL"/>
        </w:rPr>
        <w:t xml:space="preserve">me natyrë </w:t>
      </w:r>
      <w:r w:rsidRPr="00BC3C19">
        <w:rPr>
          <w:rFonts w:ascii="Times New Roman" w:eastAsia="Times New Roman" w:hAnsi="Times New Roman"/>
          <w:sz w:val="24"/>
          <w:szCs w:val="24"/>
          <w:lang w:val="sq-AL"/>
        </w:rPr>
        <w:t xml:space="preserve">vendimmarrëse në fushën e politikës së jashtme dhe </w:t>
      </w:r>
      <w:r w:rsidR="00B96380" w:rsidRPr="00BC3C19">
        <w:rPr>
          <w:rFonts w:ascii="Times New Roman" w:eastAsia="Times New Roman" w:hAnsi="Times New Roman"/>
          <w:sz w:val="24"/>
          <w:szCs w:val="24"/>
          <w:lang w:val="sq-AL"/>
        </w:rPr>
        <w:t xml:space="preserve">Kuvendi </w:t>
      </w:r>
      <w:r w:rsidRPr="00BC3C19">
        <w:rPr>
          <w:rFonts w:ascii="Times New Roman" w:eastAsia="Times New Roman" w:hAnsi="Times New Roman"/>
          <w:sz w:val="24"/>
          <w:szCs w:val="24"/>
          <w:lang w:val="sq-AL"/>
        </w:rPr>
        <w:t xml:space="preserve">nuk </w:t>
      </w:r>
      <w:r w:rsidR="00B96380" w:rsidRPr="00BC3C19">
        <w:rPr>
          <w:rFonts w:ascii="Times New Roman" w:eastAsia="Times New Roman" w:hAnsi="Times New Roman"/>
          <w:sz w:val="24"/>
          <w:szCs w:val="24"/>
          <w:lang w:val="sq-AL"/>
        </w:rPr>
        <w:t xml:space="preserve">ka arritur të </w:t>
      </w:r>
      <w:r w:rsidRPr="00BC3C19">
        <w:rPr>
          <w:rFonts w:ascii="Times New Roman" w:eastAsia="Times New Roman" w:hAnsi="Times New Roman"/>
          <w:sz w:val="24"/>
          <w:szCs w:val="24"/>
          <w:lang w:val="sq-AL"/>
        </w:rPr>
        <w:t>prov</w:t>
      </w:r>
      <w:r w:rsidR="00B96380" w:rsidRPr="00BC3C19">
        <w:rPr>
          <w:rFonts w:ascii="Times New Roman" w:eastAsia="Times New Roman" w:hAnsi="Times New Roman"/>
          <w:sz w:val="24"/>
          <w:szCs w:val="24"/>
          <w:lang w:val="sq-AL"/>
        </w:rPr>
        <w:t xml:space="preserve">ojë </w:t>
      </w:r>
      <w:r w:rsidRPr="00BC3C19">
        <w:rPr>
          <w:rFonts w:ascii="Times New Roman" w:eastAsia="Times New Roman" w:hAnsi="Times New Roman"/>
          <w:sz w:val="24"/>
          <w:szCs w:val="24"/>
          <w:lang w:val="sq-AL"/>
        </w:rPr>
        <w:t xml:space="preserve">se në ç`mënyrë </w:t>
      </w:r>
      <w:r w:rsidR="00B96380"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ka cenuar/dëmtuar marrëdhëniet me partnerët strategjikë të Shqipërisë dhe ato ndërkombëtare të shtetit tonë në këndvështrim të detyrimeve të tij si më sipër. Deklaratat e tij publike</w:t>
      </w:r>
      <w:r w:rsidR="0085419A"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që janë opinione të natyrës politike të Presidentit për një përfaqësues të një shteti tjetër, nuk prodhojnë domosdoshmërisht efekte në marrëdhëniet dypalëshe mes shteteve apo edhe në kuadër të </w:t>
      </w:r>
      <w:r w:rsidR="00B96380" w:rsidRPr="00BC3C19">
        <w:rPr>
          <w:rFonts w:ascii="Times New Roman" w:eastAsia="Times New Roman" w:hAnsi="Times New Roman"/>
          <w:sz w:val="24"/>
          <w:szCs w:val="24"/>
          <w:lang w:val="sq-AL"/>
        </w:rPr>
        <w:t>marrëdhënieve shumëpalëshe dhe statusit</w:t>
      </w:r>
      <w:r w:rsidRPr="00BC3C19">
        <w:rPr>
          <w:rFonts w:ascii="Times New Roman" w:eastAsia="Times New Roman" w:hAnsi="Times New Roman"/>
          <w:sz w:val="24"/>
          <w:szCs w:val="24"/>
          <w:lang w:val="sq-AL"/>
        </w:rPr>
        <w:t xml:space="preserve"> të Shqipërisë në organizatat ndërkombëtare, që bazohen në konventa, traktate dhe marrëveshje të tjera ndërkombëtare në fuqi. Madje, në lidhje </w:t>
      </w:r>
      <w:r w:rsidRPr="00BC3C19">
        <w:rPr>
          <w:rFonts w:ascii="Times New Roman" w:hAnsi="Times New Roman"/>
          <w:sz w:val="24"/>
          <w:szCs w:val="24"/>
          <w:lang w:val="sq-AL"/>
        </w:rPr>
        <w:t>me marrëdhëniet dypalëshe mes Shqipërisë dhe SHBA-</w:t>
      </w:r>
      <w:r w:rsidR="0089352E" w:rsidRPr="00BC3C19">
        <w:rPr>
          <w:rFonts w:ascii="Times New Roman" w:hAnsi="Times New Roman"/>
          <w:sz w:val="24"/>
          <w:szCs w:val="24"/>
          <w:lang w:val="sq-AL"/>
        </w:rPr>
        <w:t>ve</w:t>
      </w:r>
      <w:r w:rsidRPr="00BC3C19">
        <w:rPr>
          <w:rFonts w:ascii="Times New Roman" w:eastAsia="Times New Roman" w:hAnsi="Times New Roman"/>
          <w:sz w:val="24"/>
          <w:szCs w:val="24"/>
          <w:lang w:val="sq-AL"/>
        </w:rPr>
        <w:t xml:space="preserve">, Gjykata vëren se jo vetëm nuk janë cenuar, por kanë njohur zhvillim pozitiv veçanërisht në fushën e mbrojtjes, drejtësisë dhe ekonomisë. </w:t>
      </w:r>
    </w:p>
    <w:p w:rsidR="00B13BA1" w:rsidRPr="00BC3C19" w:rsidRDefault="00094462"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w:t>
      </w:r>
      <w:r w:rsidR="009C510C" w:rsidRPr="00BC3C19">
        <w:rPr>
          <w:rFonts w:ascii="Times New Roman" w:eastAsia="Times New Roman" w:hAnsi="Times New Roman"/>
          <w:sz w:val="24"/>
          <w:szCs w:val="24"/>
          <w:lang w:val="sq-AL"/>
        </w:rPr>
        <w:t>, Gjykata vlerëson se f</w:t>
      </w:r>
      <w:r w:rsidR="009C510C" w:rsidRPr="00BC3C19">
        <w:rPr>
          <w:rFonts w:ascii="Times New Roman" w:hAnsi="Times New Roman"/>
          <w:sz w:val="24"/>
          <w:szCs w:val="24"/>
          <w:lang w:val="sq-AL"/>
        </w:rPr>
        <w:t>aktet e paraqitura si shkelje</w:t>
      </w:r>
      <w:r w:rsidR="00AF451D" w:rsidRPr="00BC3C19">
        <w:rPr>
          <w:rFonts w:ascii="Times New Roman" w:hAnsi="Times New Roman"/>
          <w:sz w:val="24"/>
          <w:szCs w:val="24"/>
          <w:lang w:val="sq-AL"/>
        </w:rPr>
        <w:t xml:space="preserve"> </w:t>
      </w:r>
      <w:r w:rsidR="00F075F9" w:rsidRPr="00BC3C19">
        <w:rPr>
          <w:rFonts w:ascii="Times New Roman" w:hAnsi="Times New Roman"/>
          <w:sz w:val="24"/>
          <w:szCs w:val="24"/>
          <w:lang w:val="sq-AL"/>
        </w:rPr>
        <w:t>q</w:t>
      </w:r>
      <w:r w:rsidR="00AF451D" w:rsidRPr="00BC3C19">
        <w:rPr>
          <w:rFonts w:ascii="Times New Roman" w:hAnsi="Times New Roman"/>
          <w:sz w:val="24"/>
          <w:szCs w:val="24"/>
          <w:lang w:val="sq-AL"/>
        </w:rPr>
        <w:t>ë li</w:t>
      </w:r>
      <w:r w:rsidR="00F075F9" w:rsidRPr="00BC3C19">
        <w:rPr>
          <w:rFonts w:ascii="Times New Roman" w:hAnsi="Times New Roman"/>
          <w:sz w:val="24"/>
          <w:szCs w:val="24"/>
          <w:lang w:val="sq-AL"/>
        </w:rPr>
        <w:t>dhen</w:t>
      </w:r>
      <w:r w:rsidR="00AF451D" w:rsidRPr="00BC3C19">
        <w:rPr>
          <w:rFonts w:ascii="Times New Roman" w:hAnsi="Times New Roman"/>
          <w:sz w:val="24"/>
          <w:szCs w:val="24"/>
          <w:lang w:val="sq-AL"/>
        </w:rPr>
        <w:t xml:space="preserve"> </w:t>
      </w:r>
      <w:r w:rsidR="00AF451D" w:rsidRPr="00BC3C19">
        <w:rPr>
          <w:rFonts w:ascii="Times New Roman" w:eastAsia="Times New Roman" w:hAnsi="Times New Roman"/>
          <w:sz w:val="24"/>
          <w:szCs w:val="24"/>
          <w:lang w:val="sq-AL"/>
        </w:rPr>
        <w:t xml:space="preserve">me marrëdhëniet me partnerët strategjikë dhe </w:t>
      </w:r>
      <w:r w:rsidR="004D3CEC" w:rsidRPr="00BC3C19">
        <w:rPr>
          <w:rFonts w:ascii="Times New Roman" w:eastAsia="Times New Roman" w:hAnsi="Times New Roman"/>
          <w:sz w:val="24"/>
          <w:szCs w:val="24"/>
          <w:lang w:val="sq-AL"/>
        </w:rPr>
        <w:t xml:space="preserve">ato </w:t>
      </w:r>
      <w:r w:rsidR="00AF451D" w:rsidRPr="00BC3C19">
        <w:rPr>
          <w:rFonts w:ascii="Times New Roman" w:eastAsia="Times New Roman" w:hAnsi="Times New Roman"/>
          <w:sz w:val="24"/>
          <w:szCs w:val="24"/>
          <w:lang w:val="sq-AL"/>
        </w:rPr>
        <w:t xml:space="preserve">ndërkombëtare </w:t>
      </w:r>
      <w:r w:rsidR="009C510C" w:rsidRPr="00BC3C19">
        <w:rPr>
          <w:rFonts w:ascii="Times New Roman" w:hAnsi="Times New Roman"/>
          <w:sz w:val="24"/>
          <w:szCs w:val="24"/>
          <w:lang w:val="sq-AL"/>
        </w:rPr>
        <w:t>nuk përbëjnë shkelje të Kushtetutës.</w:t>
      </w:r>
    </w:p>
    <w:p w:rsidR="009C510C" w:rsidRPr="00BC3C19" w:rsidRDefault="009C510C" w:rsidP="009C510C">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p>
    <w:p w:rsidR="00B13BA1" w:rsidRPr="00BC3C19" w:rsidRDefault="00B13BA1" w:rsidP="00B13BA1">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F075F9"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.2.2.2. Shkeljet që lidhen me pavarësinë e organeve publike</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Kuvendi ka parashtruar se Presidenti ka vepruar përtej kompetencave kushtetuese të tij dhe në shkelje të parimit të ndarjes dhe balancimit ndërmjet pushteteve. Në konfliktin midis </w:t>
      </w:r>
      <w:r w:rsidR="00C93870"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 xml:space="preserve">ashkisë dhe FRD-së për selinë e kësaj të fundit, Presidenti ka ndërhyrë në çështje që përbëjnë thelbin e veprimtarisë së organeve të rendit dhe pushtetit vendor. Kjo konstatohet jo vetëm nëpërmjet sjelljeve dhe gjuhës së përdorur prej tij në atë konflikt, por edhe nëpërmjet shkresave që i ka dërguar Kuvendit, Komisionerit Shtetëror të Zgjedhjeve dhe përfaqësuesve diplomatikë për situatën e ndodhur dhe </w:t>
      </w:r>
      <w:r w:rsidR="00C93870" w:rsidRPr="00BC3C19">
        <w:rPr>
          <w:rFonts w:ascii="Times New Roman" w:eastAsia="Times New Roman" w:hAnsi="Times New Roman"/>
          <w:sz w:val="24"/>
          <w:szCs w:val="24"/>
          <w:lang w:val="sq-AL"/>
        </w:rPr>
        <w:t xml:space="preserve">për </w:t>
      </w:r>
      <w:r w:rsidRPr="00BC3C19">
        <w:rPr>
          <w:rFonts w:ascii="Times New Roman" w:eastAsia="Times New Roman" w:hAnsi="Times New Roman"/>
          <w:sz w:val="24"/>
          <w:szCs w:val="24"/>
          <w:lang w:val="sq-AL"/>
        </w:rPr>
        <w:t xml:space="preserve">shkeljet që ai pretendon se ka kryer </w:t>
      </w:r>
      <w:r w:rsidR="00C93870"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ashkia e Tiranës. Konflikti</w:t>
      </w:r>
      <w:r w:rsidR="00B96380"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është shtruar për zgjidhje gjykatës</w:t>
      </w:r>
      <w:r w:rsidRPr="00BC3C19">
        <w:rPr>
          <w:rFonts w:ascii="Times New Roman" w:eastAsia="Times New Roman" w:hAnsi="Times New Roman"/>
          <w:sz w:val="24"/>
          <w:szCs w:val="24"/>
          <w:vertAlign w:val="superscript"/>
          <w:lang w:val="sq-AL"/>
        </w:rPr>
        <w:t xml:space="preserve"> </w:t>
      </w:r>
      <w:r w:rsidRPr="00BC3C19">
        <w:rPr>
          <w:rFonts w:ascii="Times New Roman" w:eastAsia="Times New Roman" w:hAnsi="Times New Roman"/>
          <w:sz w:val="24"/>
          <w:szCs w:val="24"/>
          <w:lang w:val="sq-AL"/>
        </w:rPr>
        <w:t xml:space="preserve">së zakonshme dhe </w:t>
      </w:r>
      <w:r w:rsidR="00B96380" w:rsidRPr="00BC3C19">
        <w:rPr>
          <w:rFonts w:ascii="Times New Roman" w:eastAsia="Times New Roman" w:hAnsi="Times New Roman"/>
          <w:sz w:val="24"/>
          <w:szCs w:val="24"/>
          <w:lang w:val="sq-AL"/>
        </w:rPr>
        <w:t xml:space="preserve">për të </w:t>
      </w:r>
      <w:r w:rsidRPr="00BC3C19">
        <w:rPr>
          <w:rFonts w:ascii="Times New Roman" w:eastAsia="Times New Roman" w:hAnsi="Times New Roman"/>
          <w:sz w:val="24"/>
          <w:szCs w:val="24"/>
          <w:lang w:val="sq-AL"/>
        </w:rPr>
        <w:t>është paraqitur edhe kallëzim penal, pra palët kanë ndjekur mjetet ligjore për zgjidhjen e mosmarrëveshjes.</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Presidenti i ka dërguar shkresa Prokurorisë së Përgjithshme, SPAK-ut</w:t>
      </w:r>
      <w:r w:rsidR="00C93870" w:rsidRPr="00BC3C19">
        <w:rPr>
          <w:rFonts w:ascii="Times New Roman" w:eastAsia="Times New Roman" w:hAnsi="Times New Roman"/>
          <w:sz w:val="24"/>
          <w:szCs w:val="24"/>
          <w:lang w:val="sq-AL"/>
        </w:rPr>
        <w:t xml:space="preserve"> dhe</w:t>
      </w:r>
      <w:r w:rsidRPr="00BC3C19">
        <w:rPr>
          <w:rFonts w:ascii="Times New Roman" w:eastAsia="Times New Roman" w:hAnsi="Times New Roman"/>
          <w:sz w:val="24"/>
          <w:szCs w:val="24"/>
          <w:lang w:val="sq-AL"/>
        </w:rPr>
        <w:t xml:space="preserve"> KQZ-së për përcjellje informacionesh në lidhje me denoncime qytetarësh për fakte që pretendohen si krime zgjedhore</w:t>
      </w:r>
      <w:r w:rsidR="00C93870"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duke kërkuar trajtimin me përparësi të këtyre rasteve. Ai ka vënë në dispozicion të qytetarëve një mjet komunikimi elektronik, </w:t>
      </w:r>
      <w:hyperlink r:id="rId8" w:history="1">
        <w:r w:rsidRPr="00BC3C19">
          <w:rPr>
            <w:rFonts w:ascii="Times New Roman" w:eastAsia="Times New Roman" w:hAnsi="Times New Roman"/>
            <w:sz w:val="24"/>
            <w:szCs w:val="24"/>
            <w:u w:val="single"/>
            <w:lang w:val="sq-AL"/>
          </w:rPr>
          <w:t>denonco@President.al</w:t>
        </w:r>
      </w:hyperlink>
      <w:r w:rsidR="00FA20F1" w:rsidRPr="00BC3C19">
        <w:rPr>
          <w:rFonts w:ascii="Times New Roman" w:eastAsia="Times New Roman" w:hAnsi="Times New Roman"/>
          <w:sz w:val="24"/>
          <w:szCs w:val="24"/>
          <w:lang w:val="sq-AL"/>
        </w:rPr>
        <w:t xml:space="preserve"> dhe ka</w:t>
      </w:r>
      <w:r w:rsidRPr="00BC3C19">
        <w:rPr>
          <w:rFonts w:ascii="Times New Roman" w:eastAsia="Times New Roman" w:hAnsi="Times New Roman"/>
          <w:sz w:val="24"/>
          <w:szCs w:val="24"/>
          <w:lang w:val="sq-AL"/>
        </w:rPr>
        <w:t xml:space="preserve"> marrë përsipër të mbledhë denoncimet </w:t>
      </w:r>
      <w:r w:rsidR="00C93870"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qytetarë</w:t>
      </w:r>
      <w:r w:rsidR="00C93870" w:rsidRPr="00BC3C19">
        <w:rPr>
          <w:rFonts w:ascii="Times New Roman" w:eastAsia="Times New Roman" w:hAnsi="Times New Roman"/>
          <w:sz w:val="24"/>
          <w:szCs w:val="24"/>
          <w:lang w:val="sq-AL"/>
        </w:rPr>
        <w:t xml:space="preserve">ve, </w:t>
      </w:r>
      <w:r w:rsidRPr="00BC3C19">
        <w:rPr>
          <w:rFonts w:ascii="Times New Roman" w:eastAsia="Times New Roman" w:hAnsi="Times New Roman"/>
          <w:sz w:val="24"/>
          <w:szCs w:val="24"/>
          <w:lang w:val="sq-AL"/>
        </w:rPr>
        <w:t xml:space="preserve">duke shkelur kështu jo vetëm nenet 4 dhe 7 të Kushtetutës, por edhe nenin 148 të saj, që sanksionon parimin e pavarësisë së organit të prokurorisë. Përveç sa më sipër, ndërhyrje në veprimtarinë e prokurorisë përbën edhe qëndrimi i Presidentit për ngjarjen e Elbasanit. Presidenti </w:t>
      </w:r>
      <w:r w:rsidR="00370A9B" w:rsidRPr="00BC3C19">
        <w:rPr>
          <w:rFonts w:ascii="Times New Roman" w:eastAsia="Times New Roman" w:hAnsi="Times New Roman"/>
          <w:sz w:val="24"/>
          <w:szCs w:val="24"/>
          <w:lang w:val="sq-AL"/>
        </w:rPr>
        <w:t xml:space="preserve">nuk </w:t>
      </w:r>
      <w:r w:rsidRPr="00BC3C19">
        <w:rPr>
          <w:rFonts w:ascii="Times New Roman" w:eastAsia="Times New Roman" w:hAnsi="Times New Roman"/>
          <w:sz w:val="24"/>
          <w:szCs w:val="24"/>
          <w:lang w:val="sq-AL"/>
        </w:rPr>
        <w:t xml:space="preserve">ka shfaqur vullnet për të ftuar palët të ndiqnin me vendosmëri rrugën ligjore për ngritjen e pretendimeve të tyre, </w:t>
      </w:r>
      <w:r w:rsidR="00370A9B" w:rsidRPr="00BC3C19">
        <w:rPr>
          <w:rFonts w:ascii="Times New Roman" w:eastAsia="Times New Roman" w:hAnsi="Times New Roman"/>
          <w:sz w:val="24"/>
          <w:szCs w:val="24"/>
          <w:lang w:val="sq-AL"/>
        </w:rPr>
        <w:t xml:space="preserve">por ka </w:t>
      </w:r>
      <w:r w:rsidRPr="00BC3C19">
        <w:rPr>
          <w:rFonts w:ascii="Times New Roman" w:eastAsia="Times New Roman" w:hAnsi="Times New Roman"/>
          <w:sz w:val="24"/>
          <w:szCs w:val="24"/>
          <w:lang w:val="sq-AL"/>
        </w:rPr>
        <w:t>injoruar mekan</w:t>
      </w:r>
      <w:bookmarkStart w:id="6" w:name="_Hlk73012569"/>
      <w:r w:rsidRPr="00BC3C19">
        <w:rPr>
          <w:rFonts w:ascii="Times New Roman" w:eastAsia="Times New Roman" w:hAnsi="Times New Roman"/>
          <w:sz w:val="24"/>
          <w:szCs w:val="24"/>
          <w:lang w:val="sq-AL"/>
        </w:rPr>
        <w:t xml:space="preserve">izmat ligjorë dhe </w:t>
      </w:r>
      <w:bookmarkEnd w:id="6"/>
      <w:r w:rsidRPr="00BC3C19">
        <w:rPr>
          <w:rFonts w:ascii="Times New Roman" w:eastAsia="Times New Roman" w:hAnsi="Times New Roman"/>
          <w:sz w:val="24"/>
          <w:szCs w:val="24"/>
          <w:lang w:val="sq-AL"/>
        </w:rPr>
        <w:t>m</w:t>
      </w:r>
      <w:r w:rsidRPr="00BC3C19">
        <w:rPr>
          <w:rFonts w:ascii="Times New Roman" w:eastAsia="Times New Roman" w:hAnsi="Times New Roman"/>
          <w:iCs/>
          <w:sz w:val="24"/>
          <w:szCs w:val="24"/>
          <w:lang w:val="sq-AL"/>
        </w:rPr>
        <w:t xml:space="preserve">egjithëse </w:t>
      </w:r>
      <w:r w:rsidR="004C171B" w:rsidRPr="00BC3C19">
        <w:rPr>
          <w:rFonts w:ascii="Times New Roman" w:eastAsia="Times New Roman" w:hAnsi="Times New Roman"/>
          <w:iCs/>
          <w:sz w:val="24"/>
          <w:szCs w:val="24"/>
          <w:lang w:val="sq-AL"/>
        </w:rPr>
        <w:t xml:space="preserve">prokuroria </w:t>
      </w:r>
      <w:r w:rsidRPr="00BC3C19">
        <w:rPr>
          <w:rFonts w:ascii="Times New Roman" w:eastAsia="Times New Roman" w:hAnsi="Times New Roman"/>
          <w:iCs/>
          <w:sz w:val="24"/>
          <w:szCs w:val="24"/>
          <w:lang w:val="sq-AL"/>
        </w:rPr>
        <w:t>kishte filluar hetimet, ai zgjodhi të ishte protagonisti kryesor për të ndaluar rastet që për të përbënin krime zgjedhore.</w:t>
      </w:r>
      <w:r w:rsidRPr="00BC3C19">
        <w:rPr>
          <w:rFonts w:ascii="Times New Roman" w:eastAsia="Times New Roman" w:hAnsi="Times New Roman"/>
          <w:sz w:val="24"/>
          <w:szCs w:val="24"/>
          <w:lang w:val="sq-AL"/>
        </w:rPr>
        <w:t xml:space="preserve"> Në shumë nga deklaratat dhe qëndrimet e Presidentit vihet re edhe gjuhë e papërshtatshme në drejtim të institucioneve të pavarura dhe shtetërore, siç është rasti kur shprehet se </w:t>
      </w:r>
      <w:r w:rsidR="00370A9B"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prokurorët dhe gjyqtarët duhet të dëgjojnë mirë Presidentin dhe jo përfaqësuesin e Ndrangheta-s, Don Agaçion dhe se duhet të kenë frikë nëse derdhet qoftë dhe një pikë loti, se kriminelët më të rrezikshëm janë ata të veshur më uniformë, që gjenden brenda sistemit gjyqësore dhe prokurorisë</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o</w:t>
      </w:r>
      <w:r w:rsidR="004C171B"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kur i konsideron policët “</w:t>
      </w:r>
      <w:r w:rsidRPr="00BC3C19">
        <w:rPr>
          <w:rFonts w:ascii="Times New Roman" w:eastAsia="Times New Roman" w:hAnsi="Times New Roman"/>
          <w:i/>
          <w:sz w:val="24"/>
          <w:szCs w:val="24"/>
          <w:lang w:val="sq-AL"/>
        </w:rPr>
        <w:t xml:space="preserve">të korruptuar dhe i </w:t>
      </w:r>
      <w:r w:rsidRPr="00BC3C19">
        <w:rPr>
          <w:rFonts w:ascii="Times New Roman" w:eastAsia="Times New Roman" w:hAnsi="Times New Roman"/>
          <w:i/>
          <w:sz w:val="24"/>
          <w:szCs w:val="24"/>
          <w:u w:color="1D2129"/>
          <w:shd w:val="clear" w:color="auto" w:fill="FFFFFF"/>
          <w:lang w:val="sq-AL"/>
        </w:rPr>
        <w:t>paralajmëron të zbatojnë ligjet</w:t>
      </w:r>
      <w:r w:rsidRPr="00BC3C19">
        <w:rPr>
          <w:rFonts w:ascii="Times New Roman" w:eastAsia="Times New Roman" w:hAnsi="Times New Roman"/>
          <w:sz w:val="24"/>
          <w:szCs w:val="24"/>
          <w:u w:color="1D2129"/>
          <w:shd w:val="clear" w:color="auto" w:fill="FFFFFF"/>
          <w:lang w:val="sq-AL"/>
        </w:rPr>
        <w:t>” (</w:t>
      </w:r>
      <w:r w:rsidRPr="00BC3C19">
        <w:rPr>
          <w:rFonts w:ascii="Times New Roman" w:eastAsia="Times New Roman" w:hAnsi="Times New Roman"/>
          <w:i/>
          <w:sz w:val="24"/>
          <w:szCs w:val="24"/>
          <w:u w:color="1D2129"/>
          <w:shd w:val="clear" w:color="auto" w:fill="FFFFFF"/>
          <w:lang w:val="sq-AL"/>
        </w:rPr>
        <w:t>shih paragrafin nr. 117 të vendimit nr. 55/2021 të Kuvendit</w:t>
      </w:r>
      <w:r w:rsidRPr="00BC3C19">
        <w:rPr>
          <w:rFonts w:ascii="Times New Roman" w:eastAsia="Times New Roman" w:hAnsi="Times New Roman"/>
          <w:sz w:val="24"/>
          <w:szCs w:val="24"/>
          <w:u w:color="1D2129"/>
          <w:shd w:val="clear" w:color="auto" w:fill="FFFFFF"/>
          <w:lang w:val="sq-AL"/>
        </w:rPr>
        <w:t xml:space="preserv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ndërhyrje tjetër në pavarësinë e institucioneve kushtetuese konsiderohet shkresa e Presidentit drejtuar Gjykatës Kushtetuese në lidhje me një çështje konkrete të shqyrtuar prej saj, në të cilën ka bërë diferencim midis gjyqtarëve për profesionalizmin e tyre. Shprehjet</w:t>
      </w:r>
      <w:r w:rsidR="004C171B" w:rsidRPr="00BC3C19">
        <w:rPr>
          <w:rFonts w:ascii="Times New Roman" w:eastAsia="Times New Roman" w:hAnsi="Times New Roman"/>
          <w:sz w:val="24"/>
          <w:szCs w:val="24"/>
          <w:lang w:val="sq-AL"/>
        </w:rPr>
        <w:t xml:space="preserve"> e Presidentit në këtë shkresë</w:t>
      </w:r>
      <w:r w:rsidRPr="00BC3C19">
        <w:rPr>
          <w:rFonts w:ascii="Times New Roman" w:eastAsia="Times New Roman" w:hAnsi="Times New Roman"/>
          <w:sz w:val="24"/>
          <w:szCs w:val="24"/>
          <w:lang w:val="sq-AL"/>
        </w:rPr>
        <w:t xml:space="preserve"> përbëjnë kërcënim të anëtarëve të Gjykatës, ndërhyrje në çështje që përbëjnë thelbin e veprimtarisë së tyre dhe të njëjtën kohë qëndrime në shkelje të parimit kushtetues të parashikuar në nenet 7 dhe 124 të Kushtetutës (</w:t>
      </w:r>
      <w:r w:rsidRPr="00BC3C19">
        <w:rPr>
          <w:rFonts w:ascii="Times New Roman" w:eastAsia="Times New Roman" w:hAnsi="Times New Roman"/>
          <w:i/>
          <w:sz w:val="24"/>
          <w:szCs w:val="24"/>
          <w:lang w:val="sq-AL"/>
        </w:rPr>
        <w:t>shih paragrafët 107-111 të vendimit nr. 55/2021 të Kuvendit</w:t>
      </w:r>
      <w:r w:rsidRPr="00BC3C19">
        <w:rPr>
          <w:rFonts w:ascii="Times New Roman" w:eastAsia="Times New Roman" w:hAnsi="Times New Roman"/>
          <w:sz w:val="24"/>
          <w:szCs w:val="24"/>
          <w:lang w:val="sq-AL"/>
        </w:rPr>
        <w:t xml:space="preserv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lidhje me këto pretendime Presidenti ka prapësuar se, në përputhje me rolin dhe funksionin e tij kushtetues, ai ka ndërmarrë veprimet e nevojshme për denoncimin e çdo paligjshmërie në procesin zgjedhor, të çdo veprimtarie të ndaluar përgjatë procesit parazgjedhor dhe të çdo veprimi që përbënte krim zgjedhor. Presidenti ka ndërtuar, në mënyrë kushtetuese, një </w:t>
      </w:r>
      <w:r w:rsidR="004C171B" w:rsidRPr="00BC3C19">
        <w:rPr>
          <w:rFonts w:ascii="Times New Roman" w:eastAsia="Times New Roman" w:hAnsi="Times New Roman"/>
          <w:sz w:val="24"/>
          <w:szCs w:val="24"/>
          <w:lang w:val="sq-AL"/>
        </w:rPr>
        <w:t>marrëdhënie</w:t>
      </w:r>
      <w:r w:rsidRPr="00BC3C19">
        <w:rPr>
          <w:rFonts w:ascii="Times New Roman" w:eastAsia="Times New Roman" w:hAnsi="Times New Roman"/>
          <w:sz w:val="24"/>
          <w:szCs w:val="24"/>
          <w:lang w:val="sq-AL"/>
        </w:rPr>
        <w:t xml:space="preserve"> bashkëpun</w:t>
      </w:r>
      <w:r w:rsidR="004C171B" w:rsidRPr="00BC3C19">
        <w:rPr>
          <w:rFonts w:ascii="Times New Roman" w:eastAsia="Times New Roman" w:hAnsi="Times New Roman"/>
          <w:sz w:val="24"/>
          <w:szCs w:val="24"/>
          <w:lang w:val="sq-AL"/>
        </w:rPr>
        <w:t>imi me pushtetet e tjera</w:t>
      </w:r>
      <w:r w:rsidRPr="00BC3C19">
        <w:rPr>
          <w:rFonts w:ascii="Times New Roman" w:eastAsia="Times New Roman" w:hAnsi="Times New Roman"/>
          <w:sz w:val="24"/>
          <w:szCs w:val="24"/>
          <w:lang w:val="sq-AL"/>
        </w:rPr>
        <w:t xml:space="preserve"> dhe ka qenë shembulli i vetëm i komunikimit institucional dhe respektit ndaj pavarësisë së tyre. Ai ka pasur komunikim të vazhdueshëm dhe intensiv me të gjitha institucionet e pushtetit ekzekutiv</w:t>
      </w:r>
      <w:r w:rsidR="004C171B" w:rsidRPr="00BC3C19">
        <w:rPr>
          <w:rFonts w:ascii="Times New Roman" w:eastAsia="Times New Roman" w:hAnsi="Times New Roman"/>
          <w:sz w:val="24"/>
          <w:szCs w:val="24"/>
          <w:lang w:val="sq-AL"/>
        </w:rPr>
        <w:t xml:space="preserve"> ose</w:t>
      </w:r>
      <w:r w:rsidRPr="00BC3C19">
        <w:rPr>
          <w:rFonts w:ascii="Times New Roman" w:eastAsia="Times New Roman" w:hAnsi="Times New Roman"/>
          <w:sz w:val="24"/>
          <w:szCs w:val="24"/>
          <w:lang w:val="sq-AL"/>
        </w:rPr>
        <w:t xml:space="preserve"> të sistemit të drejtësisë, për çështje që lidhen me respektimin e Kushtetutës</w:t>
      </w:r>
      <w:r w:rsidR="004C171B" w:rsidRPr="00BC3C19">
        <w:rPr>
          <w:rFonts w:ascii="Times New Roman" w:eastAsia="Times New Roman" w:hAnsi="Times New Roman"/>
          <w:sz w:val="24"/>
          <w:szCs w:val="24"/>
          <w:lang w:val="sq-AL"/>
        </w:rPr>
        <w:t xml:space="preserve"> dhe </w:t>
      </w:r>
      <w:r w:rsidRPr="00BC3C19">
        <w:rPr>
          <w:rFonts w:ascii="Times New Roman" w:eastAsia="Times New Roman" w:hAnsi="Times New Roman"/>
          <w:sz w:val="24"/>
          <w:szCs w:val="24"/>
          <w:lang w:val="sq-AL"/>
        </w:rPr>
        <w:t>zbatimi</w:t>
      </w:r>
      <w:r w:rsidR="004C171B"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ligjit e në mënyrë të veçantë për problemet që lidhen me krimin zgjedhor dhe garantimin e zgjedhje</w:t>
      </w:r>
      <w:r w:rsidR="00370A9B" w:rsidRPr="00BC3C19">
        <w:rPr>
          <w:rFonts w:ascii="Times New Roman" w:eastAsia="Times New Roman" w:hAnsi="Times New Roman"/>
          <w:sz w:val="24"/>
          <w:szCs w:val="24"/>
          <w:lang w:val="sq-AL"/>
        </w:rPr>
        <w:t>ve</w:t>
      </w:r>
      <w:r w:rsidRPr="00BC3C19">
        <w:rPr>
          <w:rFonts w:ascii="Times New Roman" w:eastAsia="Times New Roman" w:hAnsi="Times New Roman"/>
          <w:sz w:val="24"/>
          <w:szCs w:val="24"/>
          <w:lang w:val="sq-AL"/>
        </w:rPr>
        <w:t xml:space="preserve"> të lira dhe të ndershme.</w:t>
      </w:r>
      <w:r w:rsidR="00370A9B" w:rsidRPr="00BC3C19">
        <w:rPr>
          <w:rFonts w:ascii="Times New Roman" w:eastAsia="Times New Roman" w:hAnsi="Times New Roman"/>
          <w:sz w:val="24"/>
          <w:szCs w:val="24"/>
          <w:lang w:val="sq-AL"/>
        </w:rPr>
        <w:t xml:space="preserve"> Në këtë kontekst, e</w:t>
      </w:r>
      <w:r w:rsidRPr="00BC3C19">
        <w:rPr>
          <w:rFonts w:ascii="Times New Roman" w:hAnsi="Times New Roman"/>
          <w:sz w:val="24"/>
          <w:szCs w:val="24"/>
          <w:lang w:val="sq-AL"/>
        </w:rPr>
        <w:t xml:space="preserve">dhe </w:t>
      </w:r>
      <w:r w:rsidRPr="00BC3C19">
        <w:rPr>
          <w:rFonts w:ascii="Times New Roman" w:eastAsia="Times New Roman" w:hAnsi="Times New Roman"/>
          <w:sz w:val="24"/>
          <w:szCs w:val="24"/>
          <w:lang w:val="sq-AL"/>
        </w:rPr>
        <w:t xml:space="preserve">KQZ-ja u ka njohur anëtarëve të </w:t>
      </w:r>
      <w:r w:rsidR="004C171B"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abinetit të Presidentit të drejtën për të marrë informacion për mbarëvajtjen e procesit zgjedhor në qendrat e votimit dhe vendet e numërimit të votave.</w:t>
      </w:r>
      <w:r w:rsidRPr="00BC3C19">
        <w:rPr>
          <w:rFonts w:ascii="Times New Roman" w:eastAsia="Times New Roman" w:hAnsi="Times New Roman"/>
          <w:b/>
          <w:bCs/>
          <w:sz w:val="24"/>
          <w:szCs w:val="24"/>
          <w:lang w:val="sq-AL"/>
        </w:rPr>
        <w:t xml:space="preserv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lidhje me konfliktin mes FRD-së dhe </w:t>
      </w:r>
      <w:r w:rsidR="004C171B"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ashkisë së Tiranës</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ai është shprehur </w:t>
      </w:r>
      <w:r w:rsidRPr="00BC3C19">
        <w:rPr>
          <w:rFonts w:ascii="Times New Roman" w:hAnsi="Times New Roman"/>
          <w:sz w:val="24"/>
          <w:szCs w:val="24"/>
          <w:lang w:val="sq-AL"/>
        </w:rPr>
        <w:t xml:space="preserve">se ka reaguar ndaj sulmit </w:t>
      </w:r>
      <w:r w:rsidR="00B96380" w:rsidRPr="00BC3C19">
        <w:rPr>
          <w:rFonts w:ascii="Times New Roman" w:hAnsi="Times New Roman"/>
          <w:sz w:val="24"/>
          <w:szCs w:val="24"/>
          <w:lang w:val="sq-AL"/>
        </w:rPr>
        <w:t xml:space="preserve">pa bazë ligjore ose shkak të ligjshëm </w:t>
      </w:r>
      <w:r w:rsidRPr="00BC3C19">
        <w:rPr>
          <w:rFonts w:ascii="Times New Roman" w:hAnsi="Times New Roman"/>
          <w:sz w:val="24"/>
          <w:szCs w:val="24"/>
          <w:lang w:val="sq-AL"/>
        </w:rPr>
        <w:t>të kryer në zyrat e këtij subjekti politik, në respektim t</w:t>
      </w:r>
      <w:r w:rsidR="00B96380" w:rsidRPr="00BC3C19">
        <w:rPr>
          <w:rFonts w:ascii="Times New Roman" w:hAnsi="Times New Roman"/>
          <w:sz w:val="24"/>
          <w:szCs w:val="24"/>
          <w:lang w:val="sq-AL"/>
        </w:rPr>
        <w:t>ë mënyrës së tij të veprimit, që mund të jetë me shkrim ose</w:t>
      </w:r>
      <w:r w:rsidRPr="00BC3C19">
        <w:rPr>
          <w:rFonts w:ascii="Times New Roman" w:hAnsi="Times New Roman"/>
          <w:sz w:val="24"/>
          <w:szCs w:val="24"/>
          <w:lang w:val="sq-AL"/>
        </w:rPr>
        <w:t xml:space="preserve"> me praninë e tij të drejtpërdrejtë, </w:t>
      </w:r>
      <w:r w:rsidR="00B96380" w:rsidRPr="00BC3C19">
        <w:rPr>
          <w:rFonts w:ascii="Times New Roman" w:hAnsi="Times New Roman"/>
          <w:sz w:val="24"/>
          <w:szCs w:val="24"/>
          <w:lang w:val="sq-AL"/>
        </w:rPr>
        <w:t xml:space="preserve">që </w:t>
      </w:r>
      <w:r w:rsidRPr="00BC3C19">
        <w:rPr>
          <w:rFonts w:ascii="Times New Roman" w:hAnsi="Times New Roman"/>
          <w:sz w:val="24"/>
          <w:szCs w:val="24"/>
          <w:lang w:val="sq-AL"/>
        </w:rPr>
        <w:t xml:space="preserve">është ligjore dhe institucionale, pasi sulmi politik ndaj një partie politike nga policia, sidomos gjatë periudhës zgjedhore, cenon interesin publik. Kjo ngjarje e shëmtuar, e provokuar në mënyrë të paligjshme nga </w:t>
      </w:r>
      <w:r w:rsidR="004C171B" w:rsidRPr="00BC3C19">
        <w:rPr>
          <w:rFonts w:ascii="Times New Roman" w:hAnsi="Times New Roman"/>
          <w:sz w:val="24"/>
          <w:szCs w:val="24"/>
          <w:lang w:val="sq-AL"/>
        </w:rPr>
        <w:t>b</w:t>
      </w:r>
      <w:r w:rsidRPr="00BC3C19">
        <w:rPr>
          <w:rFonts w:ascii="Times New Roman" w:hAnsi="Times New Roman"/>
          <w:sz w:val="24"/>
          <w:szCs w:val="24"/>
          <w:lang w:val="sq-AL"/>
        </w:rPr>
        <w:t>ashkia e Tiranës</w:t>
      </w:r>
      <w:r w:rsidR="004C171B" w:rsidRPr="00BC3C19">
        <w:rPr>
          <w:rFonts w:ascii="Times New Roman" w:hAnsi="Times New Roman"/>
          <w:sz w:val="24"/>
          <w:szCs w:val="24"/>
          <w:lang w:val="sq-AL"/>
        </w:rPr>
        <w:t>,</w:t>
      </w:r>
      <w:r w:rsidRPr="00BC3C19">
        <w:rPr>
          <w:rFonts w:ascii="Times New Roman" w:hAnsi="Times New Roman"/>
          <w:sz w:val="24"/>
          <w:szCs w:val="24"/>
          <w:lang w:val="sq-AL"/>
        </w:rPr>
        <w:t xml:space="preserve"> është bërë në shenjë hakmarrjeje vetëm për faktin se </w:t>
      </w:r>
      <w:r w:rsidR="004C171B" w:rsidRPr="00BC3C19">
        <w:rPr>
          <w:rFonts w:ascii="Times New Roman" w:hAnsi="Times New Roman"/>
          <w:sz w:val="24"/>
          <w:szCs w:val="24"/>
          <w:lang w:val="sq-AL"/>
        </w:rPr>
        <w:t xml:space="preserve">ky subjekt politik </w:t>
      </w:r>
      <w:r w:rsidRPr="00BC3C19">
        <w:rPr>
          <w:rFonts w:ascii="Times New Roman" w:hAnsi="Times New Roman"/>
          <w:sz w:val="24"/>
          <w:szCs w:val="24"/>
          <w:lang w:val="sq-AL"/>
        </w:rPr>
        <w:t xml:space="preserve">ishte regjistruar në koalicionin opozitar.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i takon platformës për denoncimin e krimit të krijuar nga ky institucion, Presidenti </w:t>
      </w:r>
      <w:r w:rsidR="004C171B" w:rsidRPr="00BC3C19">
        <w:rPr>
          <w:rFonts w:ascii="Times New Roman" w:eastAsia="Times New Roman" w:hAnsi="Times New Roman"/>
          <w:sz w:val="24"/>
          <w:szCs w:val="24"/>
          <w:lang w:val="sq-AL"/>
        </w:rPr>
        <w:t xml:space="preserve">ka </w:t>
      </w:r>
      <w:r w:rsidRPr="00BC3C19">
        <w:rPr>
          <w:rFonts w:ascii="Times New Roman" w:eastAsia="Times New Roman" w:hAnsi="Times New Roman"/>
          <w:sz w:val="24"/>
          <w:szCs w:val="24"/>
          <w:lang w:val="sq-AL"/>
        </w:rPr>
        <w:t>prapësua</w:t>
      </w:r>
      <w:r w:rsidR="004C171B" w:rsidRPr="00BC3C19">
        <w:rPr>
          <w:rFonts w:ascii="Times New Roman" w:eastAsia="Times New Roman" w:hAnsi="Times New Roman"/>
          <w:sz w:val="24"/>
          <w:szCs w:val="24"/>
          <w:lang w:val="sq-AL"/>
        </w:rPr>
        <w:t>r</w:t>
      </w:r>
      <w:r w:rsidRPr="00BC3C19">
        <w:rPr>
          <w:rFonts w:ascii="Times New Roman" w:eastAsia="Times New Roman" w:hAnsi="Times New Roman"/>
          <w:sz w:val="24"/>
          <w:szCs w:val="24"/>
          <w:lang w:val="sq-AL"/>
        </w:rPr>
        <w:t xml:space="preserve"> se nëpërmjet saj u </w:t>
      </w:r>
      <w:r w:rsidR="004C171B" w:rsidRPr="00BC3C19">
        <w:rPr>
          <w:rFonts w:ascii="Times New Roman" w:eastAsia="Times New Roman" w:hAnsi="Times New Roman"/>
          <w:sz w:val="24"/>
          <w:szCs w:val="24"/>
          <w:lang w:val="sq-AL"/>
        </w:rPr>
        <w:t>është</w:t>
      </w:r>
      <w:r w:rsidRPr="00BC3C19">
        <w:rPr>
          <w:rFonts w:ascii="Times New Roman" w:eastAsia="Times New Roman" w:hAnsi="Times New Roman"/>
          <w:sz w:val="24"/>
          <w:szCs w:val="24"/>
          <w:lang w:val="sq-AL"/>
        </w:rPr>
        <w:t xml:space="preserve"> bashkuar përpjekjeve të aktorëve të ndryshëm të interesuar për të denoncuar krimin zgjedhor dhe ka zgjedhur këtë mundësi komunikimi që lehtësonte denoncimin për shkak të transparencës dhe besimit të krijuar te</w:t>
      </w:r>
      <w:r w:rsidR="004C171B" w:rsidRPr="00BC3C19">
        <w:rPr>
          <w:rFonts w:ascii="Times New Roman" w:eastAsia="Times New Roman" w:hAnsi="Times New Roman"/>
          <w:sz w:val="24"/>
          <w:szCs w:val="24"/>
          <w:lang w:val="sq-AL"/>
        </w:rPr>
        <w:t>k</w:t>
      </w:r>
      <w:r w:rsidRPr="00BC3C19">
        <w:rPr>
          <w:rFonts w:ascii="Times New Roman" w:eastAsia="Times New Roman" w:hAnsi="Times New Roman"/>
          <w:sz w:val="24"/>
          <w:szCs w:val="24"/>
          <w:lang w:val="sq-AL"/>
        </w:rPr>
        <w:t xml:space="preserve"> institucioni i Presidentit. Kjo nismë krijoi një dritare të re komunikimi me opinionin publik, ndërkohë që çdo qytetar është i lirë të hapë faqe në rrjetet sociale </w:t>
      </w:r>
      <w:r w:rsidR="004C171B"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w:t>
      </w:r>
      <w:r w:rsidR="004C171B" w:rsidRPr="00BC3C19">
        <w:rPr>
          <w:rFonts w:ascii="Times New Roman" w:eastAsia="Times New Roman" w:hAnsi="Times New Roman"/>
          <w:sz w:val="24"/>
          <w:szCs w:val="24"/>
          <w:lang w:val="sq-AL"/>
        </w:rPr>
        <w:t xml:space="preserve">të përdorë </w:t>
      </w:r>
      <w:r w:rsidRPr="00BC3C19">
        <w:rPr>
          <w:rFonts w:ascii="Times New Roman" w:eastAsia="Times New Roman" w:hAnsi="Times New Roman"/>
          <w:sz w:val="24"/>
          <w:szCs w:val="24"/>
          <w:lang w:val="sq-AL"/>
        </w:rPr>
        <w:t xml:space="preserve">çdo formë të publikimit </w:t>
      </w:r>
      <w:r w:rsidRPr="00BC3C19">
        <w:rPr>
          <w:rFonts w:ascii="Times New Roman" w:eastAsia="Times New Roman" w:hAnsi="Times New Roman"/>
          <w:i/>
          <w:sz w:val="24"/>
          <w:szCs w:val="24"/>
          <w:lang w:val="sq-AL"/>
        </w:rPr>
        <w:t>online</w:t>
      </w:r>
      <w:r w:rsidRPr="00BC3C19">
        <w:rPr>
          <w:rFonts w:ascii="Times New Roman" w:eastAsia="Times New Roman" w:hAnsi="Times New Roman"/>
          <w:sz w:val="24"/>
          <w:szCs w:val="24"/>
          <w:lang w:val="sq-AL"/>
        </w:rPr>
        <w:t xml:space="preserve">. </w:t>
      </w:r>
      <w:r w:rsidRPr="00BC3C19">
        <w:rPr>
          <w:rFonts w:ascii="Times New Roman" w:hAnsi="Times New Roman"/>
          <w:sz w:val="24"/>
          <w:szCs w:val="24"/>
          <w:lang w:val="sq-AL"/>
        </w:rPr>
        <w:t xml:space="preserve">Bashkëpunimi me prokurorinë ka qenë kushtetues e i ligjshëm dhe shqetësimi madhor i Presidentit ka qenë hetimi me përparësi i krimeve zgjedhore, moscenimi i votës dhe dekurajimi i tensionimit </w:t>
      </w:r>
      <w:r w:rsidR="00370A9B" w:rsidRPr="00BC3C19">
        <w:rPr>
          <w:rFonts w:ascii="Times New Roman" w:hAnsi="Times New Roman"/>
          <w:sz w:val="24"/>
          <w:szCs w:val="24"/>
          <w:lang w:val="sq-AL"/>
        </w:rPr>
        <w:t xml:space="preserve">në </w:t>
      </w:r>
      <w:r w:rsidRPr="00BC3C19">
        <w:rPr>
          <w:rFonts w:ascii="Times New Roman" w:hAnsi="Times New Roman"/>
          <w:sz w:val="24"/>
          <w:szCs w:val="24"/>
          <w:lang w:val="sq-AL"/>
        </w:rPr>
        <w:t xml:space="preserve">ekstrem të situatës. </w:t>
      </w:r>
      <w:r w:rsidRPr="00BC3C19">
        <w:rPr>
          <w:rFonts w:ascii="Times New Roman" w:eastAsia="Times New Roman" w:hAnsi="Times New Roman"/>
          <w:sz w:val="24"/>
          <w:szCs w:val="24"/>
          <w:lang w:val="sq-AL"/>
        </w:rPr>
        <w:t>Në respekt të plotë të pavarësisë institucionale, ai ka komunikuar me organin e p</w:t>
      </w:r>
      <w:r w:rsidR="004C171B" w:rsidRPr="00BC3C19">
        <w:rPr>
          <w:rFonts w:ascii="Times New Roman" w:eastAsia="Times New Roman" w:hAnsi="Times New Roman"/>
          <w:sz w:val="24"/>
          <w:szCs w:val="24"/>
          <w:lang w:val="sq-AL"/>
        </w:rPr>
        <w:t>rokurorisë, veçanërisht për sa u</w:t>
      </w:r>
      <w:r w:rsidRPr="00BC3C19">
        <w:rPr>
          <w:rFonts w:ascii="Times New Roman" w:eastAsia="Times New Roman" w:hAnsi="Times New Roman"/>
          <w:sz w:val="24"/>
          <w:szCs w:val="24"/>
          <w:lang w:val="sq-AL"/>
        </w:rPr>
        <w:t xml:space="preserve"> takon krimeve zgjedhore dhe autorëve të tyre. Koha e kufizuar për shkak të afrimit të datës së zgjedhjeve diktonte përparësi në trajtimin e këtyre problematikave për parandalimin e kryerjes së tyre dhe pasojave nga veprat penale </w:t>
      </w:r>
      <w:r w:rsidR="004C171B"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veprimtaria e paligjshme.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bCs/>
          <w:sz w:val="24"/>
          <w:szCs w:val="24"/>
          <w:lang w:val="sq-AL"/>
        </w:rPr>
        <w:t>Në lidhje me Gjykatën Kushtetuese</w:t>
      </w:r>
      <w:r w:rsidRPr="00BC3C19">
        <w:rPr>
          <w:rFonts w:ascii="Times New Roman" w:hAnsi="Times New Roman"/>
          <w:sz w:val="24"/>
          <w:szCs w:val="24"/>
          <w:lang w:val="sq-AL"/>
        </w:rPr>
        <w:t xml:space="preserve">, Presidenti ka prapësuar </w:t>
      </w:r>
      <w:r w:rsidRPr="00BC3C19">
        <w:rPr>
          <w:rFonts w:ascii="Times New Roman" w:eastAsia="Times New Roman" w:hAnsi="Times New Roman"/>
          <w:sz w:val="24"/>
          <w:szCs w:val="24"/>
          <w:lang w:val="sq-AL"/>
        </w:rPr>
        <w:t>se ai ka zbatuar çdo vendim të kësaj Gjykate dhe se ka qenë konsekue</w:t>
      </w:r>
      <w:r w:rsidR="004C171B" w:rsidRPr="00BC3C19">
        <w:rPr>
          <w:rFonts w:ascii="Times New Roman" w:eastAsia="Times New Roman" w:hAnsi="Times New Roman"/>
          <w:sz w:val="24"/>
          <w:szCs w:val="24"/>
          <w:lang w:val="sq-AL"/>
        </w:rPr>
        <w:t>nt e parimor në qëndrimin e tij</w:t>
      </w:r>
      <w:r w:rsidRPr="00BC3C19">
        <w:rPr>
          <w:rFonts w:ascii="Times New Roman" w:eastAsia="Times New Roman" w:hAnsi="Times New Roman"/>
          <w:sz w:val="24"/>
          <w:szCs w:val="24"/>
          <w:lang w:val="sq-AL"/>
        </w:rPr>
        <w:t xml:space="preserve"> për një drejtësi larg presioneve politike duke i garantuar asaj mbështetjen në dhënien e drejtësisë kushtetuese. </w:t>
      </w:r>
      <w:r w:rsidRPr="00BC3C19">
        <w:rPr>
          <w:rFonts w:ascii="Times New Roman" w:hAnsi="Times New Roman"/>
          <w:sz w:val="24"/>
          <w:szCs w:val="24"/>
          <w:lang w:val="sq-AL"/>
        </w:rPr>
        <w:t xml:space="preserve">Edhe pse Gjykata Kushtetuese ka epërsi në Republikën e Shqipërisë, duke qenë se Shqipëria është anëtare e shumë konventave ndërkombëtare </w:t>
      </w:r>
      <w:r w:rsidR="004C171B" w:rsidRPr="00BC3C19">
        <w:rPr>
          <w:rFonts w:ascii="Times New Roman" w:hAnsi="Times New Roman"/>
          <w:sz w:val="24"/>
          <w:szCs w:val="24"/>
          <w:lang w:val="sq-AL"/>
        </w:rPr>
        <w:t>dh</w:t>
      </w:r>
      <w:r w:rsidRPr="00BC3C19">
        <w:rPr>
          <w:rFonts w:ascii="Times New Roman" w:hAnsi="Times New Roman"/>
          <w:sz w:val="24"/>
          <w:szCs w:val="24"/>
          <w:lang w:val="sq-AL"/>
        </w:rPr>
        <w:t xml:space="preserve">e evropiane, </w:t>
      </w:r>
      <w:r w:rsidR="004C171B" w:rsidRPr="00BC3C19">
        <w:rPr>
          <w:rFonts w:ascii="Times New Roman" w:hAnsi="Times New Roman"/>
          <w:sz w:val="24"/>
          <w:szCs w:val="24"/>
          <w:lang w:val="sq-AL"/>
        </w:rPr>
        <w:t xml:space="preserve">si </w:t>
      </w:r>
      <w:r w:rsidRPr="00BC3C19">
        <w:rPr>
          <w:rFonts w:ascii="Times New Roman" w:hAnsi="Times New Roman"/>
          <w:sz w:val="24"/>
          <w:szCs w:val="24"/>
          <w:lang w:val="sq-AL"/>
        </w:rPr>
        <w:t xml:space="preserve">dhe </w:t>
      </w:r>
      <w:r w:rsidR="004C171B" w:rsidRPr="00BC3C19">
        <w:rPr>
          <w:rFonts w:ascii="Times New Roman" w:hAnsi="Times New Roman"/>
          <w:sz w:val="24"/>
          <w:szCs w:val="24"/>
          <w:lang w:val="sq-AL"/>
        </w:rPr>
        <w:t>u</w:t>
      </w:r>
      <w:r w:rsidRPr="00BC3C19">
        <w:rPr>
          <w:rFonts w:ascii="Times New Roman" w:hAnsi="Times New Roman"/>
          <w:sz w:val="24"/>
          <w:szCs w:val="24"/>
          <w:lang w:val="sq-AL"/>
        </w:rPr>
        <w:t xml:space="preserve"> nënshtrohet detyrimeve ndërkombëtare dhe juridiksionit të gjykatave ndërkombëtare, çdo vendim i sistemit gjyqësor që dështon në dhënien e drejtësisë e shkakton pasoja serioze për shtetin e qytetarët, ngarkon me përgjegjësi edhe autoritetet që kanë shqyrtuar çështjet jashtë standardeve evropiane. </w:t>
      </w:r>
    </w:p>
    <w:p w:rsidR="00B13BA1" w:rsidRPr="00BC3C19"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se, sipas nenit 7 të Kushtetutës, sistemi i qeverisjes në Republikën e Shqipërisë bazohet në parimin e ndarjes dhe balancimit ndërmjet pushteteve ligjvënës, ekzekutiv dhe gjyqësor. Ky parim synon kryesisht të mënjanojë rrezikun e</w:t>
      </w:r>
      <w:r w:rsidRPr="00BC3C19">
        <w:rPr>
          <w:rFonts w:ascii="Times New Roman" w:eastAsia="Times New Roman" w:hAnsi="Times New Roman"/>
          <w:bCs/>
          <w:iCs/>
          <w:spacing w:val="-2"/>
          <w:sz w:val="24"/>
          <w:szCs w:val="24"/>
          <w:lang w:val="sq-AL"/>
        </w:rPr>
        <w:t xml:space="preserve"> përqendrimit të pushtetit në duart e një organi ose të personave të caktuar, gjë që praktikisht mbart me vete rrezikun e shpërdorimit të tij. </w:t>
      </w:r>
      <w:r w:rsidRPr="00BC3C19">
        <w:rPr>
          <w:rFonts w:ascii="Times New Roman" w:eastAsia="Times New Roman" w:hAnsi="Times New Roman"/>
          <w:sz w:val="24"/>
          <w:szCs w:val="24"/>
          <w:lang w:val="sq-AL"/>
        </w:rPr>
        <w:t>Në zbatim të parimit bazë të shtetit të së drejtës dhe atij të ndarjes dhe balancimit ndërmjet pushteteve, kushtetutëbërësi ka përcaktuar, për secilin nga organet që përfaqësojnë këto pushtete, kompetencat që i përgjigjen qëllimit të tij. Për sa kohë këto kompetenca janë të përcaktuara nga normat kushtetuese, është e palejueshme që një organ tjetër t</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i marrë ose t</w:t>
      </w:r>
      <w:r w:rsidR="004C171B"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i 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qendror të veprimtarisë së organeve ose institucioneve të tjera kushtetuese (</w:t>
      </w:r>
      <w:r w:rsidRPr="00BC3C19">
        <w:rPr>
          <w:rFonts w:ascii="Times New Roman" w:eastAsia="Times New Roman" w:hAnsi="Times New Roman"/>
          <w:i/>
          <w:sz w:val="24"/>
          <w:szCs w:val="24"/>
          <w:lang w:val="sq-AL"/>
        </w:rPr>
        <w:t xml:space="preserve">shih vendimet nr. 26, datë 25.05.2021; nr. 41, datë 16.05.2017; nr. 23, datë 24.04.2015 të Gjykatës Kushtetuese). </w:t>
      </w:r>
    </w:p>
    <w:p w:rsidR="00B13BA1" w:rsidRPr="00BC3C19"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Balancimi i pushteteve, teksa kërkon ekuilibrim të kompetencave, nuk do të thotë që pesha dhe kompetenca e organeve është e njëjtë. Ai ka të bëjë me faktin se struktura institucionale shtetërore bazohet në ndarjen e kompetencave midis organeve të ndryshme, ndarje që tregon vendin që kushtetutëbërësi ka dashur t’i japë secilit prej tyre në përmbushjen e rolit përkatës. Nuk mund të pranohet që një organ t’i shtrijë kompetencat e tij në dëm të tjetrit. Pra, Kushtetuta ka krijuar një sistem për ndarjen e kompetencave midis organeve të ndryshme, i cili i cakton secilit rolin e tij në strukturën institucionale shtetërore dhe në realizimin e detyrave që i janë besuar</w:t>
      </w:r>
      <w:r w:rsidRPr="00BC3C19">
        <w:rPr>
          <w:rFonts w:ascii="Times New Roman" w:eastAsia="Times New Roman" w:hAnsi="Times New Roman"/>
          <w:i/>
          <w:sz w:val="24"/>
          <w:szCs w:val="24"/>
          <w:lang w:val="sq-AL"/>
        </w:rPr>
        <w:t xml:space="preserve"> </w:t>
      </w:r>
      <w:r w:rsidRPr="00BC3C19">
        <w:rPr>
          <w:rFonts w:ascii="Times New Roman" w:eastAsia="Times New Roman" w:hAnsi="Times New Roman"/>
          <w:sz w:val="24"/>
          <w:szCs w:val="24"/>
          <w:lang w:val="sq-AL"/>
        </w:rPr>
        <w:t>(</w:t>
      </w:r>
      <w:r w:rsidRPr="00BC3C19">
        <w:rPr>
          <w:rFonts w:ascii="Times New Roman" w:eastAsia="Times New Roman" w:hAnsi="Times New Roman"/>
          <w:i/>
          <w:sz w:val="24"/>
          <w:szCs w:val="24"/>
          <w:lang w:val="sq-AL"/>
        </w:rPr>
        <w:t>shih vendimin nr. 26, datë 25.05.2021 të Gjykatës Kushtetuese</w:t>
      </w:r>
      <w:r w:rsidRPr="00BC3C19">
        <w:rPr>
          <w:rFonts w:ascii="Times New Roman" w:eastAsia="Times New Roman" w:hAnsi="Times New Roman"/>
          <w:sz w:val="24"/>
          <w:szCs w:val="24"/>
          <w:lang w:val="sq-AL"/>
        </w:rPr>
        <w:t>).</w:t>
      </w:r>
    </w:p>
    <w:p w:rsidR="00190027" w:rsidRPr="00BC3C19"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në </w:t>
      </w:r>
      <w:r w:rsidRPr="00BC3C19">
        <w:rPr>
          <w:rFonts w:ascii="Times New Roman" w:hAnsi="Times New Roman"/>
          <w:sz w:val="24"/>
          <w:szCs w:val="24"/>
          <w:lang w:val="sq-AL"/>
        </w:rPr>
        <w:t xml:space="preserve">analizë të fakteve të mësipërme, identifikon se dispozitat kushtetuese të zbatueshme në këtë rast janë neni 7 i Kushtetutës i parë së bashku me nenet 13, 124 dhe 148 të saj dhe është në kuptim të këtyre dispozitave kushtetuese, vlerave dhe parimeve që garantojnë e mbrojnë ato, që ajo verifikon kriteret e tjera që përcaktojnë shkeljen e rëndë të Kushtetutës. </w:t>
      </w:r>
      <w:r w:rsidRPr="00BC3C19">
        <w:rPr>
          <w:rFonts w:ascii="Times New Roman" w:eastAsia="Times New Roman" w:hAnsi="Times New Roman"/>
          <w:sz w:val="24"/>
          <w:szCs w:val="24"/>
          <w:lang w:val="sq-AL"/>
        </w:rPr>
        <w:t xml:space="preserve"> </w:t>
      </w:r>
    </w:p>
    <w:p w:rsidR="00190027" w:rsidRPr="00BC3C19" w:rsidRDefault="00190027"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N</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lidhje me rastin e FRD-s</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s</w:t>
      </w:r>
      <w:r w:rsidR="00B13BA1" w:rsidRPr="00BC3C19">
        <w:rPr>
          <w:rFonts w:ascii="Times New Roman" w:eastAsia="Times New Roman" w:hAnsi="Times New Roman"/>
          <w:sz w:val="24"/>
          <w:szCs w:val="24"/>
          <w:lang w:val="sq-AL"/>
        </w:rPr>
        <w:t>ipas n</w:t>
      </w:r>
      <w:r w:rsidR="00B13BA1" w:rsidRPr="00BC3C19">
        <w:rPr>
          <w:rFonts w:ascii="Times New Roman" w:hAnsi="Times New Roman"/>
          <w:sz w:val="24"/>
          <w:szCs w:val="24"/>
          <w:lang w:val="sq-AL"/>
        </w:rPr>
        <w:t xml:space="preserve">enit 13 të Kushtetutës, qeverisja vendore në Republikën e Shqipërisë ngrihet në bazë të parimit të decentralizmit të pushtetit dhe ushtrohet sipas parimit të autonomisë vendore. Në jurisprudencën kushtetuese është theksuar se thelbi i kësaj dispozite janë parimet e decentralizmit të pushtetit dhe autonomisë vendore. Parimi i decentralizmit të pushtetit, si parim thelbësor mbi të cilin ngrihet dhe funksionon qeverisja vendore, ushtrohet nëpërmjet parimit kushtetues të autonomisë vendore dhe kushtëzon ekzistencën e një pushteti vetëqeverisës vendor, sipas koncepteve të përparuara të organizimit të shtetit demokratik </w:t>
      </w:r>
      <w:r w:rsidR="00B13BA1" w:rsidRPr="00BC3C19">
        <w:rPr>
          <w:rFonts w:ascii="Times New Roman" w:hAnsi="Times New Roman"/>
          <w:i/>
          <w:sz w:val="24"/>
          <w:szCs w:val="24"/>
          <w:lang w:val="sq-AL"/>
        </w:rPr>
        <w:t>(shih vendimet</w:t>
      </w:r>
      <w:r w:rsidR="00B13BA1" w:rsidRPr="00BC3C19">
        <w:rPr>
          <w:rFonts w:ascii="Times New Roman" w:hAnsi="Times New Roman"/>
          <w:bCs/>
          <w:i/>
          <w:sz w:val="24"/>
          <w:szCs w:val="24"/>
          <w:lang w:val="sq-AL"/>
        </w:rPr>
        <w:t xml:space="preserve"> nr. 4, datë 02.</w:t>
      </w:r>
      <w:r w:rsidR="004C171B" w:rsidRPr="00BC3C19">
        <w:rPr>
          <w:rFonts w:ascii="Times New Roman" w:hAnsi="Times New Roman"/>
          <w:bCs/>
          <w:i/>
          <w:sz w:val="24"/>
          <w:szCs w:val="24"/>
          <w:lang w:val="sq-AL"/>
        </w:rPr>
        <w:t>0</w:t>
      </w:r>
      <w:r w:rsidR="00B13BA1" w:rsidRPr="00BC3C19">
        <w:rPr>
          <w:rFonts w:ascii="Times New Roman" w:hAnsi="Times New Roman"/>
          <w:bCs/>
          <w:i/>
          <w:sz w:val="24"/>
          <w:szCs w:val="24"/>
          <w:lang w:val="sq-AL"/>
        </w:rPr>
        <w:t xml:space="preserve">2.2015; </w:t>
      </w:r>
      <w:r w:rsidR="00B13BA1" w:rsidRPr="00BC3C19">
        <w:rPr>
          <w:rFonts w:ascii="Times New Roman" w:hAnsi="Times New Roman"/>
          <w:i/>
          <w:sz w:val="24"/>
          <w:szCs w:val="24"/>
          <w:lang w:val="sq-AL"/>
        </w:rPr>
        <w:t>nr. 29, datë 21.12.2006 të Gjykatës Kushtetuese</w:t>
      </w:r>
      <w:r w:rsidR="00B13BA1" w:rsidRPr="00BC3C19">
        <w:rPr>
          <w:rFonts w:ascii="Times New Roman" w:hAnsi="Times New Roman"/>
          <w:sz w:val="24"/>
          <w:szCs w:val="24"/>
          <w:lang w:val="sq-AL"/>
        </w:rPr>
        <w:t>).</w:t>
      </w:r>
    </w:p>
    <w:p w:rsidR="00190027" w:rsidRPr="00BC3C19"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vëren fillimisht se format e ndërhyrjes së Presidentit në konfliktin e lindur me</w:t>
      </w:r>
      <w:r w:rsidR="00266313" w:rsidRPr="00BC3C19">
        <w:rPr>
          <w:rFonts w:ascii="Times New Roman" w:eastAsia="Times New Roman" w:hAnsi="Times New Roman"/>
          <w:sz w:val="24"/>
          <w:szCs w:val="24"/>
          <w:lang w:val="sq-AL"/>
        </w:rPr>
        <w:t>s FRD-së dhe b</w:t>
      </w:r>
      <w:r w:rsidRPr="00BC3C19">
        <w:rPr>
          <w:rFonts w:ascii="Times New Roman" w:eastAsia="Times New Roman" w:hAnsi="Times New Roman"/>
          <w:sz w:val="24"/>
          <w:szCs w:val="24"/>
          <w:lang w:val="sq-AL"/>
        </w:rPr>
        <w:t>ashkisë së Tiranës, të shprehura me veprime konkrete (ndërhyrja drejtpërdrejt në sel</w:t>
      </w:r>
      <w:r w:rsidR="00C9384A" w:rsidRPr="00BC3C19">
        <w:rPr>
          <w:rFonts w:ascii="Times New Roman" w:eastAsia="Times New Roman" w:hAnsi="Times New Roman"/>
          <w:sz w:val="24"/>
          <w:szCs w:val="24"/>
          <w:lang w:val="sq-AL"/>
        </w:rPr>
        <w:t>inë e saj dhe shkresat drejtuar</w:t>
      </w:r>
      <w:r w:rsidRPr="00BC3C19">
        <w:rPr>
          <w:rFonts w:ascii="Times New Roman" w:eastAsia="Times New Roman" w:hAnsi="Times New Roman"/>
          <w:sz w:val="24"/>
          <w:szCs w:val="24"/>
          <w:lang w:val="sq-AL"/>
        </w:rPr>
        <w:t xml:space="preserve"> disa institucioneve), si dhe nëpërmjet deklaratave publike, janë shoqëruar </w:t>
      </w:r>
      <w:r w:rsidR="00370A9B" w:rsidRPr="00BC3C19">
        <w:rPr>
          <w:rFonts w:ascii="Times New Roman" w:eastAsia="Times New Roman" w:hAnsi="Times New Roman"/>
          <w:sz w:val="24"/>
          <w:szCs w:val="24"/>
          <w:lang w:val="sq-AL"/>
        </w:rPr>
        <w:t>nga</w:t>
      </w:r>
      <w:r w:rsidRPr="00BC3C19">
        <w:rPr>
          <w:rFonts w:ascii="Times New Roman" w:eastAsia="Times New Roman" w:hAnsi="Times New Roman"/>
          <w:sz w:val="24"/>
          <w:szCs w:val="24"/>
          <w:lang w:val="sq-AL"/>
        </w:rPr>
        <w:t xml:space="preserve"> sjellje dhe gjuhë </w:t>
      </w:r>
      <w:r w:rsidR="00370A9B" w:rsidRPr="00BC3C19">
        <w:rPr>
          <w:rFonts w:ascii="Times New Roman" w:eastAsia="Times New Roman" w:hAnsi="Times New Roman"/>
          <w:sz w:val="24"/>
          <w:szCs w:val="24"/>
          <w:lang w:val="sq-AL"/>
        </w:rPr>
        <w:t>e</w:t>
      </w:r>
      <w:r w:rsidRPr="00BC3C19">
        <w:rPr>
          <w:rFonts w:ascii="Times New Roman" w:eastAsia="Times New Roman" w:hAnsi="Times New Roman"/>
          <w:sz w:val="24"/>
          <w:szCs w:val="24"/>
          <w:lang w:val="sq-AL"/>
        </w:rPr>
        <w:t xml:space="preserve"> papërshta</w:t>
      </w:r>
      <w:r w:rsidR="00266313" w:rsidRPr="00BC3C19">
        <w:rPr>
          <w:rFonts w:ascii="Times New Roman" w:eastAsia="Times New Roman" w:hAnsi="Times New Roman"/>
          <w:sz w:val="24"/>
          <w:szCs w:val="24"/>
          <w:lang w:val="sq-AL"/>
        </w:rPr>
        <w:t>t</w:t>
      </w:r>
      <w:r w:rsidRPr="00BC3C19">
        <w:rPr>
          <w:rFonts w:ascii="Times New Roman" w:eastAsia="Times New Roman" w:hAnsi="Times New Roman"/>
          <w:sz w:val="24"/>
          <w:szCs w:val="24"/>
          <w:lang w:val="sq-AL"/>
        </w:rPr>
        <w:t xml:space="preserve">shme për </w:t>
      </w:r>
      <w:r w:rsidR="00447B00" w:rsidRPr="00BC3C19">
        <w:rPr>
          <w:rFonts w:ascii="Times New Roman" w:eastAsia="Times New Roman" w:hAnsi="Times New Roman"/>
          <w:sz w:val="24"/>
          <w:szCs w:val="24"/>
          <w:lang w:val="sq-AL"/>
        </w:rPr>
        <w:t>lartësinë e detyrës s</w:t>
      </w:r>
      <w:r w:rsidR="00190027" w:rsidRPr="00BC3C19">
        <w:rPr>
          <w:rFonts w:ascii="Times New Roman" w:eastAsia="Times New Roman" w:hAnsi="Times New Roman"/>
          <w:sz w:val="24"/>
          <w:szCs w:val="24"/>
          <w:lang w:val="sq-AL"/>
        </w:rPr>
        <w:t>i</w:t>
      </w:r>
      <w:r w:rsidRPr="00BC3C19">
        <w:rPr>
          <w:rFonts w:ascii="Times New Roman" w:eastAsia="Times New Roman" w:hAnsi="Times New Roman"/>
          <w:sz w:val="24"/>
          <w:szCs w:val="24"/>
          <w:lang w:val="sq-AL"/>
        </w:rPr>
        <w:t xml:space="preserve"> Kryetar</w:t>
      </w:r>
      <w:r w:rsidR="00190027" w:rsidRPr="00BC3C19">
        <w:rPr>
          <w:rFonts w:ascii="Times New Roman" w:eastAsia="Times New Roman" w:hAnsi="Times New Roman"/>
          <w:sz w:val="24"/>
          <w:szCs w:val="24"/>
          <w:lang w:val="sq-AL"/>
        </w:rPr>
        <w:t xml:space="preserve"> i</w:t>
      </w:r>
      <w:r w:rsidRPr="00BC3C19">
        <w:rPr>
          <w:rFonts w:ascii="Times New Roman" w:eastAsia="Times New Roman" w:hAnsi="Times New Roman"/>
          <w:sz w:val="24"/>
          <w:szCs w:val="24"/>
          <w:lang w:val="sq-AL"/>
        </w:rPr>
        <w:t xml:space="preserve"> Shtetit. Ndonëse Gjykata nuk pajtohet </w:t>
      </w:r>
      <w:r w:rsidRPr="00BC3C19">
        <w:rPr>
          <w:rStyle w:val="y2iqfc"/>
          <w:rFonts w:ascii="Times New Roman" w:hAnsi="Times New Roman"/>
          <w:sz w:val="24"/>
          <w:szCs w:val="24"/>
          <w:lang w:val="sq-AL"/>
        </w:rPr>
        <w:t>me formulimin e akuzave dhe etiketimeve fyese ndaj përfaqësuesve të autoriteteve publike në lidhje me veprimtarinë e kryer prej tyre, ajo thekson se</w:t>
      </w:r>
      <w:r w:rsidRPr="00BC3C19">
        <w:rPr>
          <w:rFonts w:ascii="Times New Roman" w:eastAsia="Times New Roman" w:hAnsi="Times New Roman"/>
          <w:sz w:val="24"/>
          <w:szCs w:val="24"/>
          <w:lang w:val="sq-AL"/>
        </w:rPr>
        <w:t xml:space="preserve"> k</w:t>
      </w:r>
      <w:r w:rsidRPr="00BC3C19">
        <w:rPr>
          <w:rFonts w:ascii="Times New Roman" w:eastAsia="Times New Roman" w:hAnsi="Times New Roman"/>
          <w:sz w:val="24"/>
          <w:szCs w:val="24"/>
          <w:shd w:val="clear" w:color="auto" w:fill="FFFFFF"/>
          <w:lang w:val="sq-AL"/>
        </w:rPr>
        <w:t>ritikat e shprehura publikisht ose vlerësimet negative ndaj veprimtarisë së institucioneve shtetërore nuk mund të konsiderohen, në vetvete, si diskreditim i autoritetit sh</w:t>
      </w:r>
      <w:r w:rsidR="00266313" w:rsidRPr="00BC3C19">
        <w:rPr>
          <w:rFonts w:ascii="Times New Roman" w:eastAsia="Times New Roman" w:hAnsi="Times New Roman"/>
          <w:sz w:val="24"/>
          <w:szCs w:val="24"/>
          <w:shd w:val="clear" w:color="auto" w:fill="FFFFFF"/>
          <w:lang w:val="sq-AL"/>
        </w:rPr>
        <w:t>tetëror. Në këto lloj situatash</w:t>
      </w:r>
      <w:r w:rsidRPr="00BC3C19">
        <w:rPr>
          <w:rFonts w:ascii="Times New Roman" w:eastAsia="Times New Roman" w:hAnsi="Times New Roman"/>
          <w:sz w:val="24"/>
          <w:szCs w:val="24"/>
          <w:shd w:val="clear" w:color="auto" w:fill="FFFFFF"/>
          <w:lang w:val="sq-AL"/>
        </w:rPr>
        <w:t xml:space="preserve"> është e nevojshme të vlerësohen bashk</w:t>
      </w:r>
      <w:r w:rsidR="00370A9B" w:rsidRPr="00BC3C19">
        <w:rPr>
          <w:rFonts w:ascii="Times New Roman" w:eastAsia="Times New Roman" w:hAnsi="Times New Roman"/>
          <w:sz w:val="24"/>
          <w:szCs w:val="24"/>
          <w:shd w:val="clear" w:color="auto" w:fill="FFFFFF"/>
          <w:lang w:val="sq-AL"/>
        </w:rPr>
        <w:t xml:space="preserve">arisht </w:t>
      </w:r>
      <w:r w:rsidRPr="00BC3C19">
        <w:rPr>
          <w:rFonts w:ascii="Times New Roman" w:eastAsia="Times New Roman" w:hAnsi="Times New Roman"/>
          <w:sz w:val="24"/>
          <w:szCs w:val="24"/>
          <w:shd w:val="clear" w:color="auto" w:fill="FFFFFF"/>
          <w:lang w:val="sq-AL"/>
        </w:rPr>
        <w:t xml:space="preserve">përmbajtja e kritikave, rrethanat në të cilat ato janë bërë publike dhe synimi që është kërkuar të arrihet përmes tyre.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 duke analizuar kriteret e shkeljes së rëndë dhe faktet e lartpërmendura, Gjykata vlerëson se veprimet e Pres</w:t>
      </w:r>
      <w:r w:rsidR="00266313" w:rsidRPr="00BC3C19">
        <w:rPr>
          <w:rFonts w:ascii="Times New Roman" w:eastAsia="Times New Roman" w:hAnsi="Times New Roman"/>
          <w:sz w:val="24"/>
          <w:szCs w:val="24"/>
          <w:lang w:val="sq-AL"/>
        </w:rPr>
        <w:t xml:space="preserve">identit nuk kanë sjellë ndikim </w:t>
      </w:r>
      <w:r w:rsidRPr="00BC3C19">
        <w:rPr>
          <w:rFonts w:ascii="Times New Roman" w:eastAsia="Times New Roman" w:hAnsi="Times New Roman"/>
          <w:sz w:val="24"/>
          <w:szCs w:val="24"/>
          <w:lang w:val="sq-AL"/>
        </w:rPr>
        <w:t>o</w:t>
      </w:r>
      <w:r w:rsidR="00266313"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efekt negativ në ushtrimin e veprimtarisë kushtetuese të organeve të pushtetit vendor dhe përmbushjen e detyrave të tyre në përputhje të plotë me dispozitat kushtetuese dhe ato ligjore. Megjithatë, edhe pse </w:t>
      </w:r>
      <w:r w:rsidRPr="00BC3C19">
        <w:rPr>
          <w:rFonts w:ascii="Times New Roman" w:hAnsi="Times New Roman"/>
          <w:sz w:val="24"/>
          <w:szCs w:val="24"/>
          <w:lang w:val="sq-AL"/>
        </w:rPr>
        <w:t xml:space="preserve">Kushtetuta parashikon të drejtën e palëve në një mosmarrëveshje kompetencash kushtetuese, ku përfshihen edhe organet e qeverisjes vendore, për t`iu drejtuar Gjykatës Kushtetuese për zgjidhjen e saj nuk rezulton që një konflikt i tillë të jetë ngritur formalisht, sikundër nuk u paraqitën prova që organet e pavarura kompetente të kenë marrë në shqyrtim dhe të jenë shprehur në lidhje me këto pretendime të Kuvendit.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i përket marrëdhënies me prokurorinë, Gjykata thekson se pavarësia e këtij organi është sanksionuar në nenin 148 të Kushtetutës, sipas të cilit prokuroria ushtron ndjekjen penale, si dhe përfaqëson akuzën në gjyq në emër të shtetit. </w:t>
      </w:r>
      <w:r w:rsidR="00266313" w:rsidRPr="00BC3C19">
        <w:rPr>
          <w:rFonts w:ascii="Times New Roman" w:eastAsia="Times New Roman" w:hAnsi="Times New Roman"/>
          <w:sz w:val="24"/>
          <w:szCs w:val="24"/>
          <w:lang w:val="sq-AL"/>
        </w:rPr>
        <w:t xml:space="preserve">Si organ i pavaruar ajo </w:t>
      </w:r>
      <w:r w:rsidRPr="00BC3C19">
        <w:rPr>
          <w:rFonts w:ascii="Times New Roman" w:hAnsi="Times New Roman"/>
          <w:sz w:val="24"/>
          <w:szCs w:val="24"/>
          <w:lang w:val="sq-AL"/>
        </w:rPr>
        <w:t xml:space="preserve">garanton mbarëvajtjen, kontrollin e veprimeve dhe respekton pavarësinë e brendshme të prokurorëve për hetimin dhe ndjekjen penale sipas ligjit. Prokuroria është </w:t>
      </w:r>
      <w:r w:rsidRPr="00BC3C19">
        <w:rPr>
          <w:rFonts w:ascii="Times New Roman" w:hAnsi="Times New Roman"/>
          <w:bCs/>
          <w:sz w:val="24"/>
          <w:szCs w:val="24"/>
          <w:lang w:val="sq-AL"/>
        </w:rPr>
        <w:t>organ që ka pavarësi në ushtrimin e funksioneve, duke iu nënshtruar vetëm Kushtetutës dhe ligjeve (</w:t>
      </w:r>
      <w:r w:rsidRPr="00BC3C19">
        <w:rPr>
          <w:rFonts w:ascii="Times New Roman" w:hAnsi="Times New Roman"/>
          <w:bCs/>
          <w:i/>
          <w:sz w:val="24"/>
          <w:szCs w:val="24"/>
          <w:lang w:val="sq-AL"/>
        </w:rPr>
        <w:t>shih v</w:t>
      </w:r>
      <w:r w:rsidRPr="00BC3C19">
        <w:rPr>
          <w:rFonts w:ascii="Times New Roman" w:hAnsi="Times New Roman"/>
          <w:i/>
          <w:sz w:val="24"/>
          <w:szCs w:val="24"/>
          <w:lang w:val="sq-AL"/>
        </w:rPr>
        <w:t>endimet nr. 43, datë 26.06.2015; nr. 26, datë 04.12.2006 të Gjykatës Kushtetuese</w:t>
      </w:r>
      <w:r w:rsidRPr="00BC3C19">
        <w:rPr>
          <w:rFonts w:ascii="Times New Roman" w:hAnsi="Times New Roman"/>
          <w:sz w:val="24"/>
          <w:szCs w:val="24"/>
          <w:lang w:val="sq-AL"/>
        </w:rPr>
        <w:t>).</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Në analizë të kritereve të shkeljes së rëndë dhe fakteve konkrete të referuara nga Kuvendi, Gjykata vlerëson se nuk është arritur të provohet ardhja e pasojave në drejtim të pavarësisë kushtetuese të prokurorisë, pra cili ka qenë ndikimi apo efekti negativ që ka ardhur nga veprimet e Presidentit në ushtrimin e veprimtarisë nga ky organ dhe përmbushjen e detyrave në përputhje të plotë me dispozitat kushtetuese dhe ato ligjore. Pretendimi i Kuvendit se Presidenti ka shfaqur mungesë totale vullneti për të ftuar palët të ndiqnin me vendosmëri rrugën ligjore për ngritjen e pretendimeve të tyre dhe se ka injoruar mekanizmat ligjorë që ishin vënë me sukses në zbatim në këto zgjedhje </w:t>
      </w:r>
      <w:r w:rsidR="00447B00" w:rsidRPr="00BC3C19">
        <w:rPr>
          <w:rFonts w:ascii="Times New Roman" w:eastAsia="Times New Roman" w:hAnsi="Times New Roman"/>
          <w:sz w:val="24"/>
          <w:szCs w:val="24"/>
          <w:lang w:val="sq-AL"/>
        </w:rPr>
        <w:t xml:space="preserve">me </w:t>
      </w:r>
      <w:r w:rsidRPr="00BC3C19">
        <w:rPr>
          <w:rFonts w:ascii="Times New Roman" w:eastAsia="Times New Roman" w:hAnsi="Times New Roman"/>
          <w:sz w:val="24"/>
          <w:szCs w:val="24"/>
          <w:lang w:val="sq-AL"/>
        </w:rPr>
        <w:t>miratimi</w:t>
      </w:r>
      <w:r w:rsidR="00447B00" w:rsidRPr="00BC3C19">
        <w:rPr>
          <w:rFonts w:ascii="Times New Roman" w:eastAsia="Times New Roman" w:hAnsi="Times New Roman"/>
          <w:sz w:val="24"/>
          <w:szCs w:val="24"/>
          <w:lang w:val="sq-AL"/>
        </w:rPr>
        <w:t>n e</w:t>
      </w:r>
      <w:r w:rsidRPr="00BC3C19">
        <w:rPr>
          <w:rFonts w:ascii="Times New Roman" w:eastAsia="Times New Roman" w:hAnsi="Times New Roman"/>
          <w:sz w:val="24"/>
          <w:szCs w:val="24"/>
          <w:lang w:val="sq-AL"/>
        </w:rPr>
        <w:t xml:space="preserve"> ndryshimeve në Kodin Penal, Kodin Zgjedhor</w:t>
      </w:r>
      <w:r w:rsidR="00266313" w:rsidRPr="00BC3C19">
        <w:rPr>
          <w:rFonts w:ascii="Times New Roman" w:eastAsia="Times New Roman" w:hAnsi="Times New Roman"/>
          <w:sz w:val="24"/>
          <w:szCs w:val="24"/>
          <w:lang w:val="sq-AL"/>
        </w:rPr>
        <w:t xml:space="preserve"> e</w:t>
      </w:r>
      <w:r w:rsidRPr="00BC3C19">
        <w:rPr>
          <w:rFonts w:ascii="Times New Roman" w:eastAsia="Times New Roman" w:hAnsi="Times New Roman"/>
          <w:sz w:val="24"/>
          <w:szCs w:val="24"/>
          <w:lang w:val="sq-AL"/>
        </w:rPr>
        <w:t xml:space="preserve"> disa ligje të tjera</w:t>
      </w:r>
      <w:r w:rsidR="00447B00"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në kuadër të reformës zgjedhore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është i pabazuar. </w:t>
      </w:r>
    </w:p>
    <w:p w:rsidR="00DE424F" w:rsidRPr="00BC3C19"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Gjykata vlerëson se, nga njëra anë</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Presidenti nuk është organ vendimmarrës dhe nuk ka ndonjë kompetencë për </w:t>
      </w:r>
      <w:r w:rsidR="00447B00" w:rsidRPr="00BC3C19">
        <w:rPr>
          <w:rFonts w:ascii="Times New Roman" w:eastAsia="Times New Roman" w:hAnsi="Times New Roman"/>
          <w:sz w:val="24"/>
          <w:szCs w:val="24"/>
          <w:lang w:val="sq-AL"/>
        </w:rPr>
        <w:t>çështjet e</w:t>
      </w:r>
      <w:r w:rsidRPr="00BC3C19">
        <w:rPr>
          <w:rFonts w:ascii="Times New Roman" w:eastAsia="Times New Roman" w:hAnsi="Times New Roman"/>
          <w:sz w:val="24"/>
          <w:szCs w:val="24"/>
          <w:lang w:val="sq-AL"/>
        </w:rPr>
        <w:t xml:space="preserve"> mësipër</w:t>
      </w:r>
      <w:r w:rsidR="00447B00" w:rsidRPr="00BC3C19">
        <w:rPr>
          <w:rFonts w:ascii="Times New Roman" w:eastAsia="Times New Roman" w:hAnsi="Times New Roman"/>
          <w:sz w:val="24"/>
          <w:szCs w:val="24"/>
          <w:lang w:val="sq-AL"/>
        </w:rPr>
        <w:t>me</w:t>
      </w:r>
      <w:r w:rsidRPr="00BC3C19">
        <w:rPr>
          <w:rFonts w:ascii="Times New Roman" w:eastAsia="Times New Roman" w:hAnsi="Times New Roman"/>
          <w:sz w:val="24"/>
          <w:szCs w:val="24"/>
          <w:lang w:val="sq-AL"/>
        </w:rPr>
        <w:t xml:space="preserve">, dhe </w:t>
      </w:r>
      <w:r w:rsidR="0029420A" w:rsidRPr="00BC3C19">
        <w:rPr>
          <w:rFonts w:ascii="Times New Roman" w:eastAsia="Times New Roman" w:hAnsi="Times New Roman"/>
          <w:sz w:val="24"/>
          <w:szCs w:val="24"/>
          <w:lang w:val="sq-AL"/>
        </w:rPr>
        <w:t>se</w:t>
      </w:r>
      <w:r w:rsidR="00E8709C" w:rsidRPr="00BC3C19">
        <w:rPr>
          <w:rFonts w:ascii="Times New Roman" w:eastAsia="Times New Roman" w:hAnsi="Times New Roman"/>
          <w:sz w:val="24"/>
          <w:szCs w:val="24"/>
          <w:lang w:val="sq-AL"/>
        </w:rPr>
        <w:t>,</w:t>
      </w:r>
      <w:r w:rsidR="0029420A"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nga ana tjetër, nga faktet dhe provat e paraqitura nuk rezulton që </w:t>
      </w:r>
      <w:r w:rsidR="00447B00" w:rsidRPr="00BC3C19">
        <w:rPr>
          <w:rFonts w:ascii="Times New Roman" w:eastAsia="Times New Roman" w:hAnsi="Times New Roman"/>
          <w:sz w:val="24"/>
          <w:szCs w:val="24"/>
          <w:lang w:val="sq-AL"/>
        </w:rPr>
        <w:t xml:space="preserve">ai </w:t>
      </w:r>
      <w:r w:rsidRPr="00BC3C19">
        <w:rPr>
          <w:rFonts w:ascii="Times New Roman" w:eastAsia="Times New Roman" w:hAnsi="Times New Roman"/>
          <w:sz w:val="24"/>
          <w:szCs w:val="24"/>
          <w:lang w:val="sq-AL"/>
        </w:rPr>
        <w:t xml:space="preserve">të ketë penguar palët të ndiqnin rrugën ligjore </w:t>
      </w:r>
      <w:r w:rsidR="00266313"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të ketë ushtruar/marrë ndonjë kompetencë të organeve të zbatimit të ligjit. Gjykata, për sa i takon </w:t>
      </w:r>
      <w:r w:rsidR="004F38DC" w:rsidRPr="00BC3C19">
        <w:rPr>
          <w:rFonts w:ascii="Times New Roman" w:eastAsia="Times New Roman" w:hAnsi="Times New Roman"/>
          <w:sz w:val="24"/>
          <w:szCs w:val="24"/>
          <w:lang w:val="sq-AL"/>
        </w:rPr>
        <w:t>nism</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s s</w:t>
      </w:r>
      <w:r w:rsidRPr="00BC3C19">
        <w:rPr>
          <w:rFonts w:ascii="Times New Roman" w:eastAsia="Times New Roman" w:hAnsi="Times New Roman"/>
          <w:sz w:val="24"/>
          <w:szCs w:val="24"/>
          <w:lang w:val="sq-AL"/>
        </w:rPr>
        <w:t xml:space="preserve">ë Presidentit </w:t>
      </w:r>
      <w:r w:rsidR="004F38DC" w:rsidRPr="00BC3C19">
        <w:rPr>
          <w:rFonts w:ascii="Times New Roman" w:eastAsia="Times New Roman" w:hAnsi="Times New Roman"/>
          <w:sz w:val="24"/>
          <w:szCs w:val="24"/>
          <w:lang w:val="sq-AL"/>
        </w:rPr>
        <w:t>p</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r krijimin e portalit, p</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r t</w:t>
      </w:r>
      <w:r w:rsidR="00881CA3" w:rsidRPr="00BC3C19">
        <w:rPr>
          <w:rFonts w:ascii="Times New Roman" w:eastAsia="Times New Roman" w:hAnsi="Times New Roman"/>
          <w:sz w:val="24"/>
          <w:szCs w:val="24"/>
          <w:lang w:val="sq-AL"/>
        </w:rPr>
        <w:t>ë</w:t>
      </w:r>
      <w:r w:rsidR="004F38DC" w:rsidRPr="00BC3C19">
        <w:rPr>
          <w:rFonts w:ascii="Times New Roman" w:eastAsia="Times New Roman" w:hAnsi="Times New Roman"/>
          <w:sz w:val="24"/>
          <w:szCs w:val="24"/>
          <w:lang w:val="sq-AL"/>
        </w:rPr>
        <w:t xml:space="preserve"> cilin ai pretendon se</w:t>
      </w:r>
      <w:r w:rsidRPr="00BC3C19">
        <w:rPr>
          <w:rFonts w:ascii="Times New Roman" w:eastAsia="Times New Roman" w:hAnsi="Times New Roman"/>
          <w:sz w:val="24"/>
          <w:szCs w:val="24"/>
          <w:lang w:val="sq-AL"/>
        </w:rPr>
        <w:t xml:space="preserve"> ka pasur qëllim sensibilizues, v</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ren se t</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 xml:space="preserve"> gjitha </w:t>
      </w:r>
      <w:r w:rsidRPr="00BC3C19">
        <w:rPr>
          <w:rFonts w:ascii="Times New Roman" w:eastAsia="Times New Roman" w:hAnsi="Times New Roman"/>
          <w:sz w:val="24"/>
          <w:szCs w:val="24"/>
          <w:lang w:val="sq-AL"/>
        </w:rPr>
        <w:t xml:space="preserve">denoncimet e mbledhura në këtë portal i janë përcjellë </w:t>
      </w:r>
      <w:r w:rsidR="0029420A" w:rsidRPr="00BC3C19">
        <w:rPr>
          <w:rFonts w:ascii="Times New Roman" w:eastAsia="Times New Roman" w:hAnsi="Times New Roman"/>
          <w:sz w:val="24"/>
          <w:szCs w:val="24"/>
          <w:lang w:val="sq-AL"/>
        </w:rPr>
        <w:t>p</w:t>
      </w:r>
      <w:r w:rsidR="00881CA3" w:rsidRPr="00BC3C19">
        <w:rPr>
          <w:rFonts w:ascii="Times New Roman" w:eastAsia="Times New Roman" w:hAnsi="Times New Roman"/>
          <w:sz w:val="24"/>
          <w:szCs w:val="24"/>
          <w:lang w:val="sq-AL"/>
        </w:rPr>
        <w:t>ë</w:t>
      </w:r>
      <w:r w:rsidR="0029420A" w:rsidRPr="00BC3C19">
        <w:rPr>
          <w:rFonts w:ascii="Times New Roman" w:eastAsia="Times New Roman" w:hAnsi="Times New Roman"/>
          <w:sz w:val="24"/>
          <w:szCs w:val="24"/>
          <w:lang w:val="sq-AL"/>
        </w:rPr>
        <w:t xml:space="preserve">r shqyrtim </w:t>
      </w:r>
      <w:r w:rsidRPr="00BC3C19">
        <w:rPr>
          <w:rFonts w:ascii="Times New Roman" w:eastAsia="Times New Roman" w:hAnsi="Times New Roman"/>
          <w:sz w:val="24"/>
          <w:szCs w:val="24"/>
          <w:lang w:val="sq-AL"/>
        </w:rPr>
        <w:t>organit të prokurorisë dhe institucioneve të tjera ligjzbatuese</w:t>
      </w:r>
      <w:r w:rsidR="002802DC" w:rsidRPr="00BC3C19">
        <w:rPr>
          <w:rFonts w:ascii="Times New Roman" w:eastAsia="Times New Roman" w:hAnsi="Times New Roman"/>
          <w:sz w:val="24"/>
          <w:szCs w:val="24"/>
          <w:lang w:val="sq-AL"/>
        </w:rPr>
        <w:t xml:space="preserve">. </w:t>
      </w:r>
      <w:r w:rsidRPr="00BC3C19">
        <w:rPr>
          <w:rFonts w:ascii="Times New Roman" w:eastAsia="Times New Roman" w:hAnsi="Times New Roman"/>
          <w:sz w:val="24"/>
          <w:szCs w:val="24"/>
          <w:lang w:val="sq-AL"/>
        </w:rPr>
        <w:t xml:space="preserve">Gjykata, duke ritheksuar të njëjtin qëndrim </w:t>
      </w:r>
      <w:r w:rsidR="004F38DC" w:rsidRPr="00BC3C19">
        <w:rPr>
          <w:rFonts w:ascii="Times New Roman" w:eastAsia="Times New Roman" w:hAnsi="Times New Roman"/>
          <w:sz w:val="24"/>
          <w:szCs w:val="24"/>
          <w:lang w:val="sq-AL"/>
        </w:rPr>
        <w:t xml:space="preserve">mospajtues në lidhje me qasjen </w:t>
      </w:r>
      <w:r w:rsidRPr="00BC3C19">
        <w:rPr>
          <w:rFonts w:ascii="Times New Roman" w:eastAsia="Times New Roman" w:hAnsi="Times New Roman"/>
          <w:sz w:val="24"/>
          <w:szCs w:val="24"/>
          <w:lang w:val="sq-AL"/>
        </w:rPr>
        <w:t>dhe gjuhën e përdorur nga Presidenti ndaj organeve të rendit publik dhe atyre të sistemit të drejtësisë, vlerëson se edhe në këtë rast, në kuptim të neneve 148 dhe 145 të Kushtetutës, Presidenti nuk ka ushtruar kompetenca në këtë drejtim, ndërkohë që opinionet</w:t>
      </w:r>
      <w:r w:rsidR="00AC562F" w:rsidRPr="00BC3C19">
        <w:rPr>
          <w:rFonts w:ascii="Times New Roman" w:eastAsia="Times New Roman" w:hAnsi="Times New Roman"/>
          <w:sz w:val="24"/>
          <w:szCs w:val="24"/>
          <w:lang w:val="sq-AL"/>
        </w:rPr>
        <w:t xml:space="preserve"> e </w:t>
      </w:r>
      <w:r w:rsidRPr="00BC3C19">
        <w:rPr>
          <w:rFonts w:ascii="Times New Roman" w:eastAsia="Times New Roman" w:hAnsi="Times New Roman"/>
          <w:sz w:val="24"/>
          <w:szCs w:val="24"/>
          <w:lang w:val="sq-AL"/>
        </w:rPr>
        <w:t>vlerësimet e tij</w:t>
      </w:r>
      <w:r w:rsidR="002802D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si titullari më i lartë me mandat publik</w:t>
      </w:r>
      <w:r w:rsidR="002802DC"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w:t>
      </w:r>
      <w:r w:rsidR="002802DC" w:rsidRPr="00BC3C19">
        <w:rPr>
          <w:rFonts w:ascii="Times New Roman" w:eastAsia="Times New Roman" w:hAnsi="Times New Roman"/>
          <w:sz w:val="24"/>
          <w:szCs w:val="24"/>
          <w:lang w:val="sq-AL"/>
        </w:rPr>
        <w:t xml:space="preserve">për </w:t>
      </w:r>
      <w:r w:rsidRPr="00BC3C19">
        <w:rPr>
          <w:rFonts w:ascii="Times New Roman" w:eastAsia="Times New Roman" w:hAnsi="Times New Roman"/>
          <w:sz w:val="24"/>
          <w:szCs w:val="24"/>
          <w:lang w:val="sq-AL"/>
        </w:rPr>
        <w:t xml:space="preserve">autoritete të tjera publike nuk përbëjnë në vetvete konflikt juridik kushtetues ndërmjet </w:t>
      </w:r>
      <w:r w:rsidR="0029420A" w:rsidRPr="00BC3C19">
        <w:rPr>
          <w:rFonts w:ascii="Times New Roman" w:eastAsia="Times New Roman" w:hAnsi="Times New Roman"/>
          <w:sz w:val="24"/>
          <w:szCs w:val="24"/>
          <w:lang w:val="sq-AL"/>
        </w:rPr>
        <w:t>tyre</w:t>
      </w:r>
      <w:r w:rsidRPr="00BC3C19">
        <w:rPr>
          <w:rFonts w:ascii="Times New Roman" w:eastAsia="Times New Roman" w:hAnsi="Times New Roman"/>
          <w:sz w:val="24"/>
          <w:szCs w:val="24"/>
          <w:lang w:val="sq-AL"/>
        </w:rPr>
        <w:t>. Mendimet ose propozimet në lidhje me mënyrën se si vepron ose duhet të veprojë një autoritet i caktuar publik ose strukturat e tij, edhe nëse janë kritike</w:t>
      </w:r>
      <w:r w:rsidR="00435774"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duhet të </w:t>
      </w:r>
      <w:r w:rsidR="002802DC" w:rsidRPr="00BC3C19">
        <w:rPr>
          <w:rFonts w:ascii="Times New Roman" w:eastAsia="Times New Roman" w:hAnsi="Times New Roman"/>
          <w:sz w:val="24"/>
          <w:szCs w:val="24"/>
          <w:lang w:val="sq-AL"/>
        </w:rPr>
        <w:t xml:space="preserve">shoqërohen </w:t>
      </w:r>
      <w:r w:rsidRPr="00BC3C19">
        <w:rPr>
          <w:rFonts w:ascii="Times New Roman" w:eastAsia="Times New Roman" w:hAnsi="Times New Roman"/>
          <w:sz w:val="24"/>
          <w:szCs w:val="24"/>
          <w:lang w:val="sq-AL"/>
        </w:rPr>
        <w:t xml:space="preserve">me veprime ose mosveprime të </w:t>
      </w:r>
      <w:r w:rsidR="002802DC" w:rsidRPr="00BC3C19">
        <w:rPr>
          <w:rFonts w:ascii="Times New Roman" w:eastAsia="Times New Roman" w:hAnsi="Times New Roman"/>
          <w:sz w:val="24"/>
          <w:szCs w:val="24"/>
          <w:lang w:val="sq-AL"/>
        </w:rPr>
        <w:t xml:space="preserve">një </w:t>
      </w:r>
      <w:r w:rsidRPr="00BC3C19">
        <w:rPr>
          <w:rFonts w:ascii="Times New Roman" w:eastAsia="Times New Roman" w:hAnsi="Times New Roman"/>
          <w:sz w:val="24"/>
          <w:szCs w:val="24"/>
          <w:lang w:val="sq-AL"/>
        </w:rPr>
        <w:t>natyr</w:t>
      </w:r>
      <w:r w:rsidR="002802DC" w:rsidRPr="00BC3C19">
        <w:rPr>
          <w:rFonts w:ascii="Times New Roman" w:eastAsia="Times New Roman" w:hAnsi="Times New Roman"/>
          <w:sz w:val="24"/>
          <w:szCs w:val="24"/>
          <w:lang w:val="sq-AL"/>
        </w:rPr>
        <w:t>e të atillë</w:t>
      </w:r>
      <w:r w:rsidRPr="00BC3C19">
        <w:rPr>
          <w:rFonts w:ascii="Times New Roman" w:eastAsia="Times New Roman" w:hAnsi="Times New Roman"/>
          <w:sz w:val="24"/>
          <w:szCs w:val="24"/>
          <w:lang w:val="sq-AL"/>
        </w:rPr>
        <w:t xml:space="preserve"> që të pengojnë përmbushjen e detyrave funksionale </w:t>
      </w:r>
      <w:r w:rsidR="00435774" w:rsidRPr="00BC3C19">
        <w:rPr>
          <w:rFonts w:ascii="Times New Roman" w:eastAsia="Times New Roman" w:hAnsi="Times New Roman"/>
          <w:sz w:val="24"/>
          <w:szCs w:val="24"/>
          <w:lang w:val="sq-AL"/>
        </w:rPr>
        <w:t>prej tij.</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w:t>
      </w:r>
      <w:r w:rsidR="00266313" w:rsidRPr="00BC3C19">
        <w:rPr>
          <w:rFonts w:ascii="Times New Roman" w:eastAsia="Times New Roman" w:hAnsi="Times New Roman"/>
          <w:sz w:val="24"/>
          <w:szCs w:val="24"/>
          <w:lang w:val="sq-AL"/>
        </w:rPr>
        <w:t>u</w:t>
      </w:r>
      <w:r w:rsidRPr="00BC3C19">
        <w:rPr>
          <w:rFonts w:ascii="Times New Roman" w:eastAsia="Times New Roman" w:hAnsi="Times New Roman"/>
          <w:sz w:val="24"/>
          <w:szCs w:val="24"/>
          <w:lang w:val="sq-AL"/>
        </w:rPr>
        <w:t xml:space="preserve"> takon fakteve që lidhen me marrëdhënien me Gjykatën Kushtetuese, ajo  vëren se me shkresën nr. 1209, datë 05.04.2021 Presidenti i është drejtuar </w:t>
      </w:r>
      <w:r w:rsidR="00AC562F" w:rsidRPr="00BC3C19">
        <w:rPr>
          <w:rFonts w:ascii="Times New Roman" w:eastAsia="Times New Roman" w:hAnsi="Times New Roman"/>
          <w:sz w:val="24"/>
          <w:szCs w:val="24"/>
          <w:lang w:val="sq-AL"/>
        </w:rPr>
        <w:t xml:space="preserve">kësaj </w:t>
      </w:r>
      <w:r w:rsidRPr="00BC3C19">
        <w:rPr>
          <w:rFonts w:ascii="Times New Roman" w:eastAsia="Times New Roman" w:hAnsi="Times New Roman"/>
          <w:sz w:val="24"/>
          <w:szCs w:val="24"/>
          <w:lang w:val="sq-AL"/>
        </w:rPr>
        <w:t>Gjykat</w:t>
      </w:r>
      <w:r w:rsidR="00AC562F" w:rsidRPr="00BC3C19">
        <w:rPr>
          <w:rFonts w:ascii="Times New Roman" w:eastAsia="Times New Roman" w:hAnsi="Times New Roman"/>
          <w:sz w:val="24"/>
          <w:szCs w:val="24"/>
          <w:lang w:val="sq-AL"/>
        </w:rPr>
        <w:t>e</w:t>
      </w:r>
      <w:r w:rsidR="00266313" w:rsidRPr="00BC3C19">
        <w:rPr>
          <w:rFonts w:ascii="Times New Roman" w:eastAsia="Times New Roman" w:hAnsi="Times New Roman"/>
          <w:sz w:val="24"/>
          <w:szCs w:val="24"/>
          <w:lang w:val="sq-AL"/>
        </w:rPr>
        <w:t xml:space="preserve"> </w:t>
      </w:r>
      <w:r w:rsidR="002802DC" w:rsidRPr="00BC3C19">
        <w:rPr>
          <w:rFonts w:ascii="Times New Roman" w:eastAsia="Times New Roman" w:hAnsi="Times New Roman"/>
          <w:sz w:val="24"/>
          <w:szCs w:val="24"/>
          <w:lang w:val="sq-AL"/>
        </w:rPr>
        <w:t xml:space="preserve">duke </w:t>
      </w:r>
      <w:r w:rsidRPr="00BC3C19">
        <w:rPr>
          <w:rFonts w:ascii="Times New Roman" w:eastAsia="Times New Roman" w:hAnsi="Times New Roman"/>
          <w:sz w:val="24"/>
          <w:szCs w:val="24"/>
          <w:lang w:val="sq-AL"/>
        </w:rPr>
        <w:t xml:space="preserve">bërë publik shqetësimin e tij në lidhje me një vendimmarrje konkrete të saj. </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Kushtetuta në nenin 124, pika 2, të saj parashikon se Gjykata Kushtetuese i nënshtrohet vetëm Kushtetutës, ndërsa në nenin 126 parashikon se g</w:t>
      </w:r>
      <w:r w:rsidRPr="00BC3C19">
        <w:rPr>
          <w:rStyle w:val="markedcontent"/>
          <w:rFonts w:ascii="Times New Roman" w:hAnsi="Times New Roman"/>
          <w:sz w:val="24"/>
          <w:szCs w:val="24"/>
          <w:lang w:val="sq-AL"/>
        </w:rPr>
        <w:t>jyqtari i Gjykatës Kushtetuese gëzon imunitet për mendimet e shprehura dhe vendimet e marra në ushtrim të funksioneve të tij, përveç rasteve kur ai ka vepruar për një interes vetjak ose me keqbesim. Gjykata thekson se pavarësia e gjyqtarit kushtetues nuk është qëllim në vetvete</w:t>
      </w:r>
      <w:r w:rsidR="00266313" w:rsidRPr="00BC3C19">
        <w:rPr>
          <w:rStyle w:val="markedcontent"/>
          <w:rFonts w:ascii="Times New Roman" w:hAnsi="Times New Roman"/>
          <w:sz w:val="24"/>
          <w:szCs w:val="24"/>
          <w:lang w:val="sq-AL"/>
        </w:rPr>
        <w:t>,</w:t>
      </w:r>
      <w:r w:rsidRPr="00BC3C19">
        <w:rPr>
          <w:rStyle w:val="markedcontent"/>
          <w:rFonts w:ascii="Times New Roman" w:hAnsi="Times New Roman"/>
          <w:sz w:val="24"/>
          <w:szCs w:val="24"/>
          <w:lang w:val="sq-AL"/>
        </w:rPr>
        <w:t xml:space="preserve"> por është në funksion të mandatit të tij kushtetues, në mënyrë që të krijohen </w:t>
      </w:r>
      <w:r w:rsidRPr="00BC3C19">
        <w:rPr>
          <w:rFonts w:ascii="Times New Roman" w:hAnsi="Times New Roman"/>
          <w:sz w:val="24"/>
          <w:szCs w:val="24"/>
          <w:lang w:val="sq-AL"/>
        </w:rPr>
        <w:t xml:space="preserve">kushtet e nevojshme që të përmbushë rolin dhe detyrat e tij në zgjidhjen e mosmarrëveshjeve kushtetuese dhe interpretimin përfundimtar të Kushtetutës. </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Arial Unicode MS" w:hAnsi="Times New Roman"/>
          <w:sz w:val="24"/>
          <w:szCs w:val="24"/>
          <w:lang w:val="sq-AL"/>
        </w:rPr>
        <w:t xml:space="preserve">Nenet 124 dhe 132 të Kushtetutës shprehen qartësisht në lidhje me forcën detyruese </w:t>
      </w:r>
      <w:r w:rsidR="002802DC" w:rsidRPr="00BC3C19">
        <w:rPr>
          <w:rFonts w:ascii="Times New Roman" w:eastAsia="Arial Unicode MS" w:hAnsi="Times New Roman"/>
          <w:sz w:val="24"/>
          <w:szCs w:val="24"/>
          <w:lang w:val="sq-AL"/>
        </w:rPr>
        <w:t>t</w:t>
      </w:r>
      <w:r w:rsidRPr="00BC3C19">
        <w:rPr>
          <w:rFonts w:ascii="Times New Roman" w:eastAsia="Arial Unicode MS" w:hAnsi="Times New Roman"/>
          <w:sz w:val="24"/>
          <w:szCs w:val="24"/>
          <w:lang w:val="sq-AL"/>
        </w:rPr>
        <w:t>ë vendime</w:t>
      </w:r>
      <w:r w:rsidR="002802DC" w:rsidRPr="00BC3C19">
        <w:rPr>
          <w:rFonts w:ascii="Times New Roman" w:eastAsia="Arial Unicode MS" w:hAnsi="Times New Roman"/>
          <w:sz w:val="24"/>
          <w:szCs w:val="24"/>
          <w:lang w:val="sq-AL"/>
        </w:rPr>
        <w:t>ve të</w:t>
      </w:r>
      <w:r w:rsidRPr="00BC3C19">
        <w:rPr>
          <w:rFonts w:ascii="Times New Roman" w:eastAsia="Arial Unicode MS" w:hAnsi="Times New Roman"/>
          <w:sz w:val="24"/>
          <w:szCs w:val="24"/>
          <w:lang w:val="sq-AL"/>
        </w:rPr>
        <w:t xml:space="preserve"> Gjykatës Kushtetuese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për rrjedhojë kanë efektet</w:t>
      </w:r>
      <w:r w:rsidRPr="00BC3C19">
        <w:rPr>
          <w:rFonts w:ascii="Times New Roman" w:eastAsia="Arial Unicode MS" w:hAnsi="Times New Roman"/>
          <w:iCs/>
          <w:sz w:val="24"/>
          <w:szCs w:val="24"/>
          <w:lang w:val="sq-AL"/>
        </w:rPr>
        <w:t xml:space="preserve"> e forcës së ligjit</w:t>
      </w:r>
      <w:r w:rsidRPr="00BC3C19">
        <w:rPr>
          <w:rFonts w:ascii="Times New Roman" w:eastAsia="Arial Unicode MS" w:hAnsi="Times New Roman"/>
          <w:i/>
          <w:sz w:val="24"/>
          <w:szCs w:val="24"/>
          <w:lang w:val="sq-AL"/>
        </w:rPr>
        <w:t xml:space="preserve"> </w:t>
      </w:r>
      <w:r w:rsidRPr="00BC3C19">
        <w:rPr>
          <w:rFonts w:ascii="Times New Roman" w:eastAsia="Arial Unicode MS" w:hAnsi="Times New Roman"/>
          <w:sz w:val="24"/>
          <w:szCs w:val="24"/>
          <w:lang w:val="sq-AL"/>
        </w:rPr>
        <w:t>(</w:t>
      </w:r>
      <w:r w:rsidRPr="00BC3C19">
        <w:rPr>
          <w:rFonts w:ascii="Times New Roman" w:eastAsia="Arial Unicode MS" w:hAnsi="Times New Roman"/>
          <w:i/>
          <w:sz w:val="24"/>
          <w:szCs w:val="24"/>
          <w:lang w:val="sq-AL"/>
        </w:rPr>
        <w:t>shih vendimet nr.</w:t>
      </w:r>
      <w:r w:rsidRPr="00BC3C19">
        <w:rPr>
          <w:rFonts w:ascii="Times New Roman" w:eastAsia="Times New Roman" w:hAnsi="Times New Roman"/>
          <w:bCs/>
          <w:i/>
          <w:sz w:val="24"/>
          <w:szCs w:val="24"/>
          <w:lang w:val="sq-AL"/>
        </w:rPr>
        <w:t xml:space="preserve"> 17, datë</w:t>
      </w:r>
      <w:r w:rsidRPr="00BC3C19">
        <w:rPr>
          <w:rFonts w:ascii="Times New Roman" w:hAnsi="Times New Roman"/>
          <w:i/>
          <w:noProof/>
          <w:sz w:val="24"/>
          <w:szCs w:val="24"/>
          <w:lang w:val="sq-AL"/>
        </w:rPr>
        <w:t xml:space="preserve"> 30.03.2021, </w:t>
      </w:r>
      <w:r w:rsidRPr="00BC3C19">
        <w:rPr>
          <w:rFonts w:ascii="Times New Roman" w:eastAsia="Arial Unicode MS" w:hAnsi="Times New Roman"/>
          <w:i/>
          <w:sz w:val="24"/>
          <w:szCs w:val="24"/>
          <w:lang w:val="sq-AL"/>
        </w:rPr>
        <w:t>nr. 49, datë 03.07.2017; nr. 44, datë 29.06.2015 të Gjykatës Kushtetuese</w:t>
      </w:r>
      <w:r w:rsidRPr="00BC3C19">
        <w:rPr>
          <w:rFonts w:ascii="Times New Roman" w:eastAsia="Arial Unicode MS" w:hAnsi="Times New Roman"/>
          <w:sz w:val="24"/>
          <w:szCs w:val="24"/>
          <w:lang w:val="sq-AL"/>
        </w:rPr>
        <w:t>).</w:t>
      </w:r>
      <w:r w:rsidRPr="00BC3C19">
        <w:rPr>
          <w:rFonts w:ascii="Times New Roman" w:hAnsi="Times New Roman"/>
          <w:sz w:val="24"/>
          <w:szCs w:val="24"/>
          <w:lang w:val="sq-AL"/>
        </w:rPr>
        <w:t xml:space="preserve"> </w:t>
      </w:r>
      <w:r w:rsidR="004C7C54"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 xml:space="preserve"> k</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t</w:t>
      </w:r>
      <w:r w:rsidR="00881CA3" w:rsidRPr="00BC3C19">
        <w:rPr>
          <w:rFonts w:ascii="Times New Roman" w:hAnsi="Times New Roman"/>
          <w:sz w:val="24"/>
          <w:szCs w:val="24"/>
          <w:lang w:val="sq-AL"/>
        </w:rPr>
        <w:t>ë</w:t>
      </w:r>
      <w:r w:rsidR="004C7C54" w:rsidRPr="00BC3C19">
        <w:rPr>
          <w:rFonts w:ascii="Times New Roman" w:hAnsi="Times New Roman"/>
          <w:sz w:val="24"/>
          <w:szCs w:val="24"/>
          <w:lang w:val="sq-AL"/>
        </w:rPr>
        <w:t xml:space="preserve"> kuptim, </w:t>
      </w:r>
      <w:r w:rsidR="004C7C54" w:rsidRPr="00BC3C19">
        <w:rPr>
          <w:rStyle w:val="markedcontent"/>
          <w:rFonts w:ascii="Times New Roman" w:hAnsi="Times New Roman"/>
          <w:sz w:val="24"/>
          <w:szCs w:val="24"/>
          <w:lang w:val="sq-AL"/>
        </w:rPr>
        <w:t xml:space="preserve">Gjykata thekson se Presidenti, si një ndër subjektet e pakushtëzuara </w:t>
      </w:r>
      <w:r w:rsidR="007A362B" w:rsidRPr="00BC3C19">
        <w:rPr>
          <w:rStyle w:val="markedcontent"/>
          <w:rFonts w:ascii="Times New Roman" w:hAnsi="Times New Roman"/>
          <w:sz w:val="24"/>
          <w:szCs w:val="24"/>
          <w:lang w:val="sq-AL"/>
        </w:rPr>
        <w:t>q</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w:t>
      </w:r>
      <w:r w:rsidR="004C7C54" w:rsidRPr="00BC3C19">
        <w:rPr>
          <w:rStyle w:val="markedcontent"/>
          <w:rFonts w:ascii="Times New Roman" w:hAnsi="Times New Roman"/>
          <w:sz w:val="24"/>
          <w:szCs w:val="24"/>
          <w:lang w:val="sq-AL"/>
        </w:rPr>
        <w:t xml:space="preserve">vë në lëvizje gjykimin kushtetues, sipas nenit 134, pikat 1, shkronja “a” dhe 2, të Kushtetutës, </w:t>
      </w:r>
      <w:r w:rsidR="007A362B" w:rsidRPr="00BC3C19">
        <w:rPr>
          <w:rStyle w:val="markedcontent"/>
          <w:rFonts w:ascii="Times New Roman" w:hAnsi="Times New Roman"/>
          <w:sz w:val="24"/>
          <w:szCs w:val="24"/>
          <w:lang w:val="sq-AL"/>
        </w:rPr>
        <w:t>mund t</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p</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rdor</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 k</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rkes</w:t>
      </w:r>
      <w:r w:rsidR="00881CA3" w:rsidRPr="00BC3C19">
        <w:rPr>
          <w:rStyle w:val="markedcontent"/>
          <w:rFonts w:ascii="Times New Roman" w:hAnsi="Times New Roman"/>
          <w:sz w:val="24"/>
          <w:szCs w:val="24"/>
          <w:lang w:val="sq-AL"/>
        </w:rPr>
        <w:t>ë</w:t>
      </w:r>
      <w:r w:rsidR="007A362B" w:rsidRPr="00BC3C19">
        <w:rPr>
          <w:rStyle w:val="markedcontent"/>
          <w:rFonts w:ascii="Times New Roman" w:hAnsi="Times New Roman"/>
          <w:sz w:val="24"/>
          <w:szCs w:val="24"/>
          <w:lang w:val="sq-AL"/>
        </w:rPr>
        <w:t xml:space="preserve">n kushtetuese </w:t>
      </w:r>
      <w:r w:rsidR="004C7C54" w:rsidRPr="00BC3C19">
        <w:rPr>
          <w:rStyle w:val="markedcontent"/>
          <w:rFonts w:ascii="Times New Roman" w:hAnsi="Times New Roman"/>
          <w:sz w:val="24"/>
          <w:szCs w:val="24"/>
          <w:lang w:val="sq-AL"/>
        </w:rPr>
        <w:t>si mjet për mbrojtjen e kushtetutshmërisë në ushtrimin e veprimtarisë së institucioneve shtetërore ose zgjidhjen e mosmarrëveshjeve të natyrës kushtetuese, brenda kufijve të kompetencave të kësaj Gjykate, duke respektuar m</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pas autoritetin e vendimmarrjes s</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saj.</w:t>
      </w:r>
    </w:p>
    <w:p w:rsidR="00A130A6" w:rsidRPr="00BC3C19"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Duhet theksuar se në shtetin e së drejtës është e nevojshme që Gjykata Kushtetuese, ashtu si edhe pushteti gjyqësor, të gëzojë besimin e publikut dhe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për rrjedhojë, sulmet publike denigruese</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të pabazuara në fakte dhe prova duhet të mënjanohen, në veçanti nga aktorë të rëndësishëm të jetës publike, qofshin ata zyrtarë shtetërore o</w:t>
      </w:r>
      <w:r w:rsidR="00266313" w:rsidRPr="00BC3C19">
        <w:rPr>
          <w:rFonts w:ascii="Times New Roman" w:eastAsia="Times New Roman" w:hAnsi="Times New Roman"/>
          <w:sz w:val="24"/>
          <w:szCs w:val="24"/>
          <w:lang w:val="sq-AL"/>
        </w:rPr>
        <w:t>se</w:t>
      </w:r>
      <w:r w:rsidRPr="00BC3C19">
        <w:rPr>
          <w:rFonts w:ascii="Times New Roman" w:eastAsia="Times New Roman" w:hAnsi="Times New Roman"/>
          <w:sz w:val="24"/>
          <w:szCs w:val="24"/>
          <w:lang w:val="sq-AL"/>
        </w:rPr>
        <w:t xml:space="preserve"> media. Për më tepër, gjyqtarët, për shkak të funksionit që kryejnë, kanë detyrimin etik të vetëpërmbajtjes, që i kufizon ata t’u përgjigjen publikisht sulmeve të tilla.</w:t>
      </w:r>
    </w:p>
    <w:p w:rsidR="00F075F9" w:rsidRPr="00BC3C19" w:rsidRDefault="00B13BA1" w:rsidP="00F075F9">
      <w:pPr>
        <w:numPr>
          <w:ilvl w:val="0"/>
          <w:numId w:val="1"/>
        </w:numPr>
        <w:tabs>
          <w:tab w:val="left" w:pos="1170"/>
          <w:tab w:val="left" w:pos="5529"/>
        </w:tabs>
        <w:suppressAutoHyphens/>
        <w:spacing w:after="0" w:line="360" w:lineRule="auto"/>
        <w:ind w:left="0" w:firstLine="540"/>
        <w:jc w:val="both"/>
        <w:outlineLvl w:val="0"/>
        <w:rPr>
          <w:rStyle w:val="markedcontent"/>
          <w:rFonts w:ascii="Times New Roman" w:eastAsia="Times New Roman" w:hAnsi="Times New Roman"/>
          <w:sz w:val="24"/>
          <w:szCs w:val="24"/>
          <w:lang w:val="sq-AL"/>
        </w:rPr>
      </w:pPr>
      <w:r w:rsidRPr="00BC3C19">
        <w:rPr>
          <w:rFonts w:ascii="Times New Roman" w:hAnsi="Times New Roman"/>
          <w:sz w:val="24"/>
          <w:szCs w:val="24"/>
          <w:lang w:val="sq-AL"/>
        </w:rPr>
        <w:t>Duke analizuar kriteret e shkeljes së rëndë dhe faktet konkrete,</w:t>
      </w:r>
      <w:r w:rsidRPr="00BC3C19">
        <w:rPr>
          <w:rStyle w:val="markedcontent"/>
          <w:rFonts w:ascii="Times New Roman" w:hAnsi="Times New Roman"/>
          <w:sz w:val="24"/>
          <w:szCs w:val="24"/>
          <w:lang w:val="sq-AL"/>
        </w:rPr>
        <w:t> </w:t>
      </w:r>
      <w:r w:rsidR="004C7C54" w:rsidRPr="00BC3C19">
        <w:rPr>
          <w:rStyle w:val="markedcontent"/>
          <w:rFonts w:ascii="Times New Roman" w:hAnsi="Times New Roman"/>
          <w:sz w:val="24"/>
          <w:szCs w:val="24"/>
          <w:lang w:val="sq-AL"/>
        </w:rPr>
        <w:t>ndon</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se rithekson mospajtimin me m</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nyr</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n se si Presidenti i </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sht</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drejtuar asaj, </w:t>
      </w:r>
      <w:r w:rsidRPr="00BC3C19">
        <w:rPr>
          <w:rStyle w:val="markedcontent"/>
          <w:rFonts w:ascii="Times New Roman" w:hAnsi="Times New Roman"/>
          <w:sz w:val="24"/>
          <w:szCs w:val="24"/>
          <w:lang w:val="sq-AL"/>
        </w:rPr>
        <w:t xml:space="preserve">Gjykata arrin në përfundimin se fakti i paraqitur si ndërhyrje në </w:t>
      </w:r>
      <w:r w:rsidR="00540C27" w:rsidRPr="00BC3C19">
        <w:rPr>
          <w:rStyle w:val="markedcontent"/>
          <w:rFonts w:ascii="Times New Roman" w:hAnsi="Times New Roman"/>
          <w:sz w:val="24"/>
          <w:szCs w:val="24"/>
          <w:lang w:val="sq-AL"/>
        </w:rPr>
        <w:t xml:space="preserve">veprimtarinë </w:t>
      </w:r>
      <w:r w:rsidRPr="00BC3C19">
        <w:rPr>
          <w:rStyle w:val="markedcontent"/>
          <w:rFonts w:ascii="Times New Roman" w:hAnsi="Times New Roman"/>
          <w:sz w:val="24"/>
          <w:szCs w:val="24"/>
          <w:lang w:val="sq-AL"/>
        </w:rPr>
        <w:t>e Gjykatës</w:t>
      </w:r>
      <w:r w:rsidR="004C7C54" w:rsidRPr="00BC3C19">
        <w:rPr>
          <w:rStyle w:val="markedcontent"/>
          <w:rFonts w:ascii="Times New Roman" w:hAnsi="Times New Roman"/>
          <w:sz w:val="24"/>
          <w:szCs w:val="24"/>
          <w:lang w:val="sq-AL"/>
        </w:rPr>
        <w:t xml:space="preserve"> </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sht</w:t>
      </w:r>
      <w:r w:rsidR="00881CA3" w:rsidRPr="00BC3C19">
        <w:rPr>
          <w:rStyle w:val="markedcontent"/>
          <w:rFonts w:ascii="Times New Roman" w:hAnsi="Times New Roman"/>
          <w:sz w:val="24"/>
          <w:szCs w:val="24"/>
          <w:lang w:val="sq-AL"/>
        </w:rPr>
        <w:t>ë</w:t>
      </w:r>
      <w:r w:rsidR="004C7C54" w:rsidRPr="00BC3C19">
        <w:rPr>
          <w:rStyle w:val="markedcontent"/>
          <w:rFonts w:ascii="Times New Roman" w:hAnsi="Times New Roman"/>
          <w:sz w:val="24"/>
          <w:szCs w:val="24"/>
          <w:lang w:val="sq-AL"/>
        </w:rPr>
        <w:t xml:space="preserve"> i pabazuar</w:t>
      </w:r>
      <w:r w:rsidR="00540C27" w:rsidRPr="00BC3C19">
        <w:rPr>
          <w:rStyle w:val="markedcontent"/>
          <w:rFonts w:ascii="Times New Roman" w:hAnsi="Times New Roman"/>
          <w:sz w:val="24"/>
          <w:szCs w:val="24"/>
          <w:lang w:val="sq-AL"/>
        </w:rPr>
        <w:t>, për rrjedhojë vlerëson se veprimet e Presidentit nuk përbëjnë shkelje të Kushtetutës</w:t>
      </w:r>
      <w:r w:rsidRPr="00BC3C19">
        <w:rPr>
          <w:rStyle w:val="markedcontent"/>
          <w:rFonts w:ascii="Times New Roman" w:hAnsi="Times New Roman"/>
          <w:sz w:val="24"/>
          <w:szCs w:val="24"/>
          <w:lang w:val="sq-AL"/>
        </w:rPr>
        <w:t xml:space="preserve">. </w:t>
      </w:r>
    </w:p>
    <w:p w:rsidR="004D3CEC" w:rsidRPr="00BC3C19" w:rsidRDefault="004D3CEC"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Për sa më sipër, Gjykata vlerëson se f</w:t>
      </w:r>
      <w:r w:rsidRPr="00BC3C19">
        <w:rPr>
          <w:rFonts w:ascii="Times New Roman" w:hAnsi="Times New Roman"/>
          <w:sz w:val="24"/>
          <w:szCs w:val="24"/>
          <w:lang w:val="sq-AL"/>
        </w:rPr>
        <w:t xml:space="preserve">aktet e paraqitura si shkelje </w:t>
      </w:r>
      <w:r w:rsidR="00F075F9" w:rsidRPr="00BC3C19">
        <w:rPr>
          <w:rFonts w:ascii="Times New Roman" w:hAnsi="Times New Roman"/>
          <w:sz w:val="24"/>
          <w:szCs w:val="24"/>
          <w:lang w:val="sq-AL"/>
        </w:rPr>
        <w:t>që lid</w:t>
      </w:r>
      <w:r w:rsidR="00F075F9" w:rsidRPr="00BC3C19">
        <w:rPr>
          <w:rFonts w:ascii="Times New Roman" w:eastAsia="Times New Roman" w:hAnsi="Times New Roman"/>
          <w:sz w:val="24"/>
          <w:szCs w:val="24"/>
          <w:lang w:val="sq-AL"/>
        </w:rPr>
        <w:t xml:space="preserve">hen me pavarësinë e organeve publike </w:t>
      </w:r>
      <w:r w:rsidRPr="00BC3C19">
        <w:rPr>
          <w:rFonts w:ascii="Times New Roman" w:hAnsi="Times New Roman"/>
          <w:sz w:val="24"/>
          <w:szCs w:val="24"/>
          <w:lang w:val="sq-AL"/>
        </w:rPr>
        <w:t>nuk përbëjnë shkelje të Kushtetutës.</w:t>
      </w:r>
    </w:p>
    <w:p w:rsidR="004D3CEC" w:rsidRPr="00BC3C19" w:rsidRDefault="004D3CEC" w:rsidP="00FB2140">
      <w:pPr>
        <w:tabs>
          <w:tab w:val="left" w:pos="1170"/>
          <w:tab w:val="left" w:pos="5529"/>
        </w:tabs>
        <w:suppressAutoHyphens/>
        <w:spacing w:after="0" w:line="360" w:lineRule="auto"/>
        <w:ind w:left="540"/>
        <w:jc w:val="both"/>
        <w:outlineLvl w:val="0"/>
        <w:rPr>
          <w:rFonts w:ascii="Times New Roman" w:eastAsia="Times New Roman" w:hAnsi="Times New Roman"/>
          <w:i/>
          <w:sz w:val="24"/>
          <w:szCs w:val="24"/>
          <w:lang w:val="sq-AL"/>
        </w:rPr>
      </w:pPr>
    </w:p>
    <w:p w:rsidR="00FB2140" w:rsidRPr="00BC3C19"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4D3CEC"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 xml:space="preserve">.2.2.3. Shkeljet që lidhen me rendin dhe sigurinë publike </w:t>
      </w:r>
    </w:p>
    <w:p w:rsidR="00FB2140" w:rsidRPr="00BC3C19" w:rsidRDefault="007E5496"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Kuvendi ka pretenduar se</w:t>
      </w:r>
      <w:r w:rsidR="00B13BA1" w:rsidRPr="00BC3C19">
        <w:rPr>
          <w:rFonts w:ascii="Times New Roman" w:eastAsia="Times New Roman" w:hAnsi="Times New Roman"/>
          <w:sz w:val="24"/>
          <w:szCs w:val="24"/>
          <w:lang w:val="sq-AL"/>
        </w:rPr>
        <w:t xml:space="preserve"> në shumë nga daljet e veta publike</w:t>
      </w:r>
      <w:r w:rsidR="00266313" w:rsidRPr="00BC3C19">
        <w:rPr>
          <w:rFonts w:ascii="Times New Roman" w:eastAsia="Times New Roman" w:hAnsi="Times New Roman"/>
          <w:sz w:val="24"/>
          <w:szCs w:val="24"/>
          <w:lang w:val="sq-AL"/>
        </w:rPr>
        <w:t xml:space="preserve"> </w:t>
      </w:r>
      <w:r w:rsidR="00B13BA1" w:rsidRPr="00BC3C19">
        <w:rPr>
          <w:rFonts w:ascii="Times New Roman" w:eastAsia="Times New Roman" w:hAnsi="Times New Roman"/>
          <w:sz w:val="24"/>
          <w:szCs w:val="24"/>
          <w:lang w:val="sq-AL"/>
        </w:rPr>
        <w:t xml:space="preserve">Presidenti ka zgjedhur të përdorë retorikë dhune dhe ta favorizojë haptazi </w:t>
      </w:r>
      <w:r w:rsidRPr="00BC3C19">
        <w:rPr>
          <w:rFonts w:ascii="Times New Roman" w:eastAsia="Times New Roman" w:hAnsi="Times New Roman"/>
          <w:sz w:val="24"/>
          <w:szCs w:val="24"/>
          <w:lang w:val="sq-AL"/>
        </w:rPr>
        <w:t xml:space="preserve">atë </w:t>
      </w:r>
      <w:r w:rsidR="00B13BA1" w:rsidRPr="00BC3C19">
        <w:rPr>
          <w:rFonts w:ascii="Times New Roman" w:eastAsia="Times New Roman" w:hAnsi="Times New Roman"/>
          <w:sz w:val="24"/>
          <w:szCs w:val="24"/>
          <w:lang w:val="sq-AL"/>
        </w:rPr>
        <w:t xml:space="preserve">në sytë e publikut si mjet për zgjidhjen e problemeve në vend të mjeteve që ofron shteti i së drejtës. Kjo retorikë, e justifikuar </w:t>
      </w:r>
      <w:r w:rsidRPr="00BC3C19">
        <w:rPr>
          <w:rFonts w:ascii="Times New Roman" w:eastAsia="Times New Roman" w:hAnsi="Times New Roman"/>
          <w:sz w:val="24"/>
          <w:szCs w:val="24"/>
          <w:lang w:val="sq-AL"/>
        </w:rPr>
        <w:t xml:space="preserve">sipas tij si e nevojshme për </w:t>
      </w:r>
      <w:r w:rsidR="00B13BA1" w:rsidRPr="00BC3C19">
        <w:rPr>
          <w:rFonts w:ascii="Times New Roman" w:eastAsia="Times New Roman" w:hAnsi="Times New Roman"/>
          <w:sz w:val="24"/>
          <w:szCs w:val="24"/>
          <w:lang w:val="sq-AL"/>
        </w:rPr>
        <w:t>mbrojtjen e votës nga vjedhja, ka pasur përshkallëzim të fortë deri në fund të fushatës. Kjo shkelje provohet edhe nga reagimi i përfaqësuesve të shteteve të huaja në vend, të cilët publikisht bënë thirrje për të ndaluar gjuhën dhe thirrjet për dhunë. Në prag të datës të zgjedhjeve në Elbasan ndodhi një përplasje midis dy grupe simpatizantësh, me pasoja të rënda</w:t>
      </w:r>
      <w:r w:rsidR="00AC562F"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dhe mënyra e veprimit të tyre përputhet plotësisht me thirrjen publike të Presidentit. </w:t>
      </w:r>
      <w:r w:rsidR="00AC562F" w:rsidRPr="00BC3C19">
        <w:rPr>
          <w:rFonts w:ascii="Times New Roman" w:eastAsia="Times New Roman" w:hAnsi="Times New Roman"/>
          <w:sz w:val="24"/>
          <w:szCs w:val="24"/>
          <w:lang w:val="sq-AL"/>
        </w:rPr>
        <w:t>T</w:t>
      </w:r>
      <w:r w:rsidR="00B13BA1" w:rsidRPr="00BC3C19">
        <w:rPr>
          <w:rFonts w:ascii="Times New Roman" w:eastAsia="Times New Roman" w:hAnsi="Times New Roman"/>
          <w:sz w:val="24"/>
          <w:szCs w:val="24"/>
          <w:lang w:val="sq-AL"/>
        </w:rPr>
        <w:t>hirrje</w:t>
      </w:r>
      <w:r w:rsidR="00AC562F" w:rsidRPr="00BC3C19">
        <w:rPr>
          <w:rFonts w:ascii="Times New Roman" w:eastAsia="Times New Roman" w:hAnsi="Times New Roman"/>
          <w:sz w:val="24"/>
          <w:szCs w:val="24"/>
          <w:lang w:val="sq-AL"/>
        </w:rPr>
        <w:t>t</w:t>
      </w:r>
      <w:r w:rsidR="00B13BA1" w:rsidRPr="00BC3C19">
        <w:rPr>
          <w:rFonts w:ascii="Times New Roman" w:eastAsia="Times New Roman" w:hAnsi="Times New Roman"/>
          <w:sz w:val="24"/>
          <w:szCs w:val="24"/>
          <w:lang w:val="sq-AL"/>
        </w:rPr>
        <w:t xml:space="preserve"> për dhunë reflektohen në përdorimin e shprehjeve</w:t>
      </w:r>
      <w:r w:rsidR="00266313"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të tilla si</w:t>
      </w:r>
      <w:r w:rsidR="00266313"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w:t>
      </w:r>
      <w:r w:rsidR="00B13BA1" w:rsidRPr="00BC3C19">
        <w:rPr>
          <w:rFonts w:ascii="Times New Roman" w:eastAsia="Times New Roman" w:hAnsi="Times New Roman"/>
          <w:i/>
          <w:sz w:val="24"/>
          <w:szCs w:val="24"/>
          <w:lang w:val="sq-AL"/>
        </w:rPr>
        <w:t>ngrehuni dhe bjeruni, vdekje tradhtarëve, t`i mprehin sfurqet</w:t>
      </w:r>
      <w:r w:rsidR="00B13BA1" w:rsidRPr="00BC3C19">
        <w:rPr>
          <w:rFonts w:ascii="Times New Roman" w:eastAsia="Times New Roman" w:hAnsi="Times New Roman"/>
          <w:sz w:val="24"/>
          <w:szCs w:val="24"/>
          <w:lang w:val="sq-AL"/>
        </w:rPr>
        <w:t>”</w:t>
      </w:r>
      <w:r w:rsidR="00B13BA1" w:rsidRPr="00BC3C19">
        <w:rPr>
          <w:rFonts w:ascii="Times New Roman" w:eastAsia="Times New Roman" w:hAnsi="Times New Roman"/>
          <w:i/>
          <w:sz w:val="24"/>
          <w:szCs w:val="24"/>
          <w:lang w:val="sq-AL"/>
        </w:rPr>
        <w:t xml:space="preserve"> </w:t>
      </w:r>
      <w:r w:rsidR="00B13BA1" w:rsidRPr="00BC3C19">
        <w:rPr>
          <w:rFonts w:ascii="Times New Roman" w:eastAsia="Times New Roman" w:hAnsi="Times New Roman"/>
          <w:sz w:val="24"/>
          <w:szCs w:val="24"/>
          <w:lang w:val="sq-AL"/>
        </w:rPr>
        <w:t>o</w:t>
      </w:r>
      <w:r w:rsidR="00266313" w:rsidRPr="00BC3C19">
        <w:rPr>
          <w:rFonts w:ascii="Times New Roman" w:eastAsia="Times New Roman" w:hAnsi="Times New Roman"/>
          <w:sz w:val="24"/>
          <w:szCs w:val="24"/>
          <w:lang w:val="sq-AL"/>
        </w:rPr>
        <w:t>se</w:t>
      </w:r>
      <w:r w:rsidR="00B13BA1" w:rsidRPr="00BC3C19">
        <w:rPr>
          <w:rFonts w:ascii="Times New Roman" w:eastAsia="Times New Roman" w:hAnsi="Times New Roman"/>
          <w:sz w:val="24"/>
          <w:szCs w:val="24"/>
          <w:lang w:val="sq-AL"/>
        </w:rPr>
        <w:t xml:space="preserve"> deklarimet se “</w:t>
      </w:r>
      <w:r w:rsidR="00B13BA1" w:rsidRPr="00BC3C19">
        <w:rPr>
          <w:rFonts w:ascii="Times New Roman" w:eastAsia="Times New Roman" w:hAnsi="Times New Roman"/>
          <w:i/>
          <w:sz w:val="24"/>
          <w:szCs w:val="24"/>
          <w:lang w:val="sq-AL"/>
        </w:rPr>
        <w:t>struktura për mbrojtjen e votës është një e drejtë legjitime e opozitës, pasi shteti është i kapur nga krimi</w:t>
      </w:r>
      <w:r w:rsidR="00B13BA1" w:rsidRPr="00BC3C19">
        <w:rPr>
          <w:rFonts w:ascii="Times New Roman" w:eastAsia="Times New Roman" w:hAnsi="Times New Roman"/>
          <w:sz w:val="24"/>
          <w:szCs w:val="24"/>
          <w:lang w:val="sq-AL"/>
        </w:rPr>
        <w:t>” (</w:t>
      </w:r>
      <w:r w:rsidR="00B13BA1" w:rsidRPr="00BC3C19">
        <w:rPr>
          <w:rFonts w:ascii="Times New Roman" w:eastAsia="Times New Roman" w:hAnsi="Times New Roman"/>
          <w:i/>
          <w:sz w:val="24"/>
          <w:szCs w:val="24"/>
          <w:lang w:val="sq-AL"/>
        </w:rPr>
        <w:t>shih paragrafët  46, 124</w:t>
      </w:r>
      <w:r w:rsidR="00266313" w:rsidRPr="00BC3C19">
        <w:rPr>
          <w:rFonts w:ascii="Times New Roman" w:eastAsia="Times New Roman" w:hAnsi="Times New Roman"/>
          <w:i/>
          <w:sz w:val="24"/>
          <w:szCs w:val="24"/>
          <w:lang w:val="sq-AL"/>
        </w:rPr>
        <w:t xml:space="preserve"> dhe</w:t>
      </w:r>
      <w:r w:rsidR="00B13BA1" w:rsidRPr="00BC3C19">
        <w:rPr>
          <w:rFonts w:ascii="Times New Roman" w:eastAsia="Times New Roman" w:hAnsi="Times New Roman"/>
          <w:i/>
          <w:sz w:val="24"/>
          <w:szCs w:val="24"/>
          <w:lang w:val="sq-AL"/>
        </w:rPr>
        <w:t xml:space="preserve"> 126 të vendimit nr. 55/2021 të Kuvendit</w:t>
      </w:r>
      <w:r w:rsidR="00FB2140" w:rsidRPr="00BC3C19">
        <w:rPr>
          <w:rFonts w:ascii="Times New Roman" w:eastAsia="Times New Roman" w:hAnsi="Times New Roman"/>
          <w:sz w:val="24"/>
          <w:szCs w:val="24"/>
          <w:lang w:val="sq-AL"/>
        </w:rPr>
        <w:t xml:space="preserve">).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Sipas Kuvendit, edhe pse Presidenti ka përkrahur nismën e opozitës për ngritjen dhe funksionimin e “Strukturës për mbrojtjen e votës”, kjo çështje i takon për hetim organeve kompetente. Megjithatë</w:t>
      </w:r>
      <w:r w:rsidR="00266313"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ai nuk është distancuar dhe nuk ka dënuar jo vetëm ngjarjen e rëndë të Elbasanit, por as modelin e kundërligjshëm që përfaqësonte kjo strukturë. Aktet </w:t>
      </w:r>
      <w:r w:rsidR="00266313" w:rsidRPr="00BC3C19">
        <w:rPr>
          <w:rFonts w:ascii="Times New Roman" w:eastAsia="Times New Roman" w:hAnsi="Times New Roman"/>
          <w:sz w:val="24"/>
          <w:szCs w:val="24"/>
          <w:lang w:val="sq-AL"/>
        </w:rPr>
        <w:t>dh</w:t>
      </w:r>
      <w:r w:rsidRPr="00BC3C19">
        <w:rPr>
          <w:rFonts w:ascii="Times New Roman" w:eastAsia="Times New Roman" w:hAnsi="Times New Roman"/>
          <w:sz w:val="24"/>
          <w:szCs w:val="24"/>
          <w:lang w:val="sq-AL"/>
        </w:rPr>
        <w:t>e sjelljet e Presidentit kanë frymëzuar dhunë dhe ndasi sociale, nuk kanë kontribuar për uljen e konflikteve dhe pasqyrojnë gjuhë përçarjeje dhe urrejtjeje. Kjo nxitje dhune dhe ndasie shfaqet jo vetëm në deklaratat publike të Presidentit</w:t>
      </w:r>
      <w:r w:rsidR="007E5496" w:rsidRPr="00BC3C19">
        <w:rPr>
          <w:rFonts w:ascii="Times New Roman" w:eastAsia="Times New Roman" w:hAnsi="Times New Roman"/>
          <w:sz w:val="24"/>
          <w:szCs w:val="24"/>
          <w:lang w:val="sq-AL"/>
        </w:rPr>
        <w:t>,</w:t>
      </w:r>
      <w:r w:rsidRPr="00BC3C19">
        <w:rPr>
          <w:rFonts w:ascii="Times New Roman" w:eastAsia="Times New Roman" w:hAnsi="Times New Roman"/>
          <w:sz w:val="24"/>
          <w:szCs w:val="24"/>
          <w:lang w:val="sq-AL"/>
        </w:rPr>
        <w:t xml:space="preserve"> por edhe në sjelljen e tij në situata konkrete (konflikti midis FRD-së dhe </w:t>
      </w:r>
      <w:r w:rsidR="00266313" w:rsidRPr="00BC3C19">
        <w:rPr>
          <w:rFonts w:ascii="Times New Roman" w:eastAsia="Times New Roman" w:hAnsi="Times New Roman"/>
          <w:sz w:val="24"/>
          <w:szCs w:val="24"/>
          <w:lang w:val="sq-AL"/>
        </w:rPr>
        <w:t>b</w:t>
      </w:r>
      <w:r w:rsidRPr="00BC3C19">
        <w:rPr>
          <w:rFonts w:ascii="Times New Roman" w:eastAsia="Times New Roman" w:hAnsi="Times New Roman"/>
          <w:sz w:val="24"/>
          <w:szCs w:val="24"/>
          <w:lang w:val="sq-AL"/>
        </w:rPr>
        <w:t xml:space="preserve">ashkisë </w:t>
      </w:r>
      <w:r w:rsidR="00266313" w:rsidRPr="00BC3C19">
        <w:rPr>
          <w:rFonts w:ascii="Times New Roman" w:eastAsia="Times New Roman" w:hAnsi="Times New Roman"/>
          <w:sz w:val="24"/>
          <w:szCs w:val="24"/>
          <w:lang w:val="sq-AL"/>
        </w:rPr>
        <w:t xml:space="preserve">së </w:t>
      </w:r>
      <w:r w:rsidRPr="00BC3C19">
        <w:rPr>
          <w:rFonts w:ascii="Times New Roman" w:eastAsia="Times New Roman" w:hAnsi="Times New Roman"/>
          <w:sz w:val="24"/>
          <w:szCs w:val="24"/>
          <w:lang w:val="sq-AL"/>
        </w:rPr>
        <w:t>Tiranë</w:t>
      </w:r>
      <w:r w:rsidR="00266313" w:rsidRPr="00BC3C19">
        <w:rPr>
          <w:rFonts w:ascii="Times New Roman" w:eastAsia="Times New Roman" w:hAnsi="Times New Roman"/>
          <w:sz w:val="24"/>
          <w:szCs w:val="24"/>
          <w:lang w:val="sq-AL"/>
        </w:rPr>
        <w:t>s</w:t>
      </w:r>
      <w:r w:rsidRPr="00BC3C19">
        <w:rPr>
          <w:rFonts w:ascii="Times New Roman" w:eastAsia="Times New Roman" w:hAnsi="Times New Roman"/>
          <w:sz w:val="24"/>
          <w:szCs w:val="24"/>
          <w:lang w:val="sq-AL"/>
        </w:rPr>
        <w:t>), nuk ndikuan për qetësimin e situatave, përkundrazi i përshkallëzuan ato dhe përbëjnë shembuj negativë që nxisin vetëgjyqësi</w:t>
      </w:r>
      <w:r w:rsidR="007E5496" w:rsidRPr="00BC3C19">
        <w:rPr>
          <w:rFonts w:ascii="Times New Roman" w:eastAsia="Times New Roman" w:hAnsi="Times New Roman"/>
          <w:sz w:val="24"/>
          <w:szCs w:val="24"/>
          <w:lang w:val="sq-AL"/>
        </w:rPr>
        <w:t>në</w:t>
      </w:r>
      <w:r w:rsidR="00FB2140" w:rsidRPr="00BC3C19">
        <w:rPr>
          <w:rFonts w:ascii="Times New Roman" w:eastAsia="Times New Roman" w:hAnsi="Times New Roman"/>
          <w:sz w:val="24"/>
          <w:szCs w:val="24"/>
          <w:lang w:val="sq-AL"/>
        </w:rPr>
        <w:t>.</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Presidenti ka prapësuar se fushata e zgjedhjeve të përgjithshme u tensionua në nivele ekstreme për shkak të aktorëve politikë, duke kulmuar edhe me humbje jete (n</w:t>
      </w:r>
      <w:r w:rsidR="00CE51AB" w:rsidRPr="00BC3C19">
        <w:rPr>
          <w:rFonts w:ascii="Times New Roman" w:eastAsia="Times New Roman" w:hAnsi="Times New Roman"/>
          <w:sz w:val="24"/>
          <w:szCs w:val="24"/>
          <w:lang w:val="sq-AL"/>
        </w:rPr>
        <w:t xml:space="preserve">ë qytetin </w:t>
      </w:r>
      <w:r w:rsidRPr="00BC3C19">
        <w:rPr>
          <w:rFonts w:ascii="Times New Roman" w:eastAsia="Times New Roman" w:hAnsi="Times New Roman"/>
          <w:sz w:val="24"/>
          <w:szCs w:val="24"/>
          <w:lang w:val="sq-AL"/>
        </w:rPr>
        <w:t>e Elbasanit), sulme të armatosura (</w:t>
      </w:r>
      <w:r w:rsidR="00CE51AB" w:rsidRPr="00BC3C19">
        <w:rPr>
          <w:rFonts w:ascii="Times New Roman" w:eastAsia="Times New Roman" w:hAnsi="Times New Roman"/>
          <w:sz w:val="24"/>
          <w:szCs w:val="24"/>
          <w:lang w:val="sq-AL"/>
        </w:rPr>
        <w:t xml:space="preserve">siç është </w:t>
      </w:r>
      <w:r w:rsidRPr="00BC3C19">
        <w:rPr>
          <w:rFonts w:ascii="Times New Roman" w:eastAsia="Times New Roman" w:hAnsi="Times New Roman"/>
          <w:sz w:val="24"/>
          <w:szCs w:val="24"/>
          <w:lang w:val="sq-AL"/>
        </w:rPr>
        <w:t xml:space="preserve">rasti </w:t>
      </w:r>
      <w:r w:rsidR="00CE51AB" w:rsidRPr="00BC3C19">
        <w:rPr>
          <w:rFonts w:ascii="Times New Roman" w:eastAsia="Times New Roman" w:hAnsi="Times New Roman"/>
          <w:sz w:val="24"/>
          <w:szCs w:val="24"/>
          <w:lang w:val="sq-AL"/>
        </w:rPr>
        <w:t>në qytetin e</w:t>
      </w:r>
      <w:r w:rsidRPr="00BC3C19">
        <w:rPr>
          <w:rFonts w:ascii="Times New Roman" w:eastAsia="Times New Roman" w:hAnsi="Times New Roman"/>
          <w:sz w:val="24"/>
          <w:szCs w:val="24"/>
          <w:lang w:val="sq-AL"/>
        </w:rPr>
        <w:t xml:space="preserve"> Kavajës), apo ngjarje e situata të tjera të rënda provokuese (ngjarjet </w:t>
      </w:r>
      <w:r w:rsidR="00CE51AB" w:rsidRPr="00BC3C19">
        <w:rPr>
          <w:rFonts w:ascii="Times New Roman" w:eastAsia="Times New Roman" w:hAnsi="Times New Roman"/>
          <w:sz w:val="24"/>
          <w:szCs w:val="24"/>
          <w:lang w:val="sq-AL"/>
        </w:rPr>
        <w:t xml:space="preserve">në qytetin </w:t>
      </w:r>
      <w:r w:rsidRPr="00BC3C19">
        <w:rPr>
          <w:rFonts w:ascii="Times New Roman" w:eastAsia="Times New Roman" w:hAnsi="Times New Roman"/>
          <w:sz w:val="24"/>
          <w:szCs w:val="24"/>
          <w:lang w:val="sq-AL"/>
        </w:rPr>
        <w:t>e Fierit).</w:t>
      </w:r>
      <w:r w:rsidRPr="00BC3C19">
        <w:rPr>
          <w:rStyle w:val="markedcontent"/>
          <w:rFonts w:ascii="Times New Roman" w:hAnsi="Times New Roman"/>
          <w:sz w:val="24"/>
          <w:szCs w:val="24"/>
          <w:lang w:val="sq-AL"/>
        </w:rPr>
        <w:t xml:space="preserve"> Deklaratat dhe denoncimet publike </w:t>
      </w:r>
      <w:r w:rsidR="00B01B55" w:rsidRPr="00BC3C19">
        <w:rPr>
          <w:rStyle w:val="markedcontent"/>
          <w:rFonts w:ascii="Times New Roman" w:hAnsi="Times New Roman"/>
          <w:sz w:val="24"/>
          <w:szCs w:val="24"/>
          <w:lang w:val="sq-AL"/>
        </w:rPr>
        <w:t>e shkresore të Presidentit</w:t>
      </w:r>
      <w:r w:rsidRPr="00BC3C19">
        <w:rPr>
          <w:rStyle w:val="markedcontent"/>
          <w:rFonts w:ascii="Times New Roman" w:hAnsi="Times New Roman"/>
          <w:sz w:val="24"/>
          <w:szCs w:val="24"/>
          <w:lang w:val="sq-AL"/>
        </w:rPr>
        <w:t xml:space="preserve"> kanë qenë</w:t>
      </w:r>
      <w:r w:rsidRPr="00BC3C19">
        <w:rPr>
          <w:rStyle w:val="markedcontent"/>
          <w:rFonts w:ascii="Times New Roman" w:eastAsia="Times New Roman" w:hAnsi="Times New Roman"/>
          <w:color w:val="C00000"/>
          <w:sz w:val="24"/>
          <w:szCs w:val="24"/>
          <w:lang w:val="sq-AL"/>
        </w:rPr>
        <w:t xml:space="preserve"> </w:t>
      </w:r>
      <w:r w:rsidRPr="00BC3C19">
        <w:rPr>
          <w:rStyle w:val="markedcontent"/>
          <w:rFonts w:ascii="Times New Roman" w:hAnsi="Times New Roman"/>
          <w:sz w:val="24"/>
          <w:szCs w:val="24"/>
          <w:lang w:val="sq-AL"/>
        </w:rPr>
        <w:t xml:space="preserve">plotësisht në proporcion të drejtë me situatën shumë të rëndë parazgjedhore, </w:t>
      </w:r>
      <w:r w:rsidR="00B01B55" w:rsidRPr="00BC3C19">
        <w:rPr>
          <w:rStyle w:val="markedcontent"/>
          <w:rFonts w:ascii="Times New Roman" w:hAnsi="Times New Roman"/>
          <w:sz w:val="24"/>
          <w:szCs w:val="24"/>
          <w:lang w:val="sq-AL"/>
        </w:rPr>
        <w:t xml:space="preserve">si </w:t>
      </w:r>
      <w:r w:rsidRPr="00BC3C19">
        <w:rPr>
          <w:rStyle w:val="markedcontent"/>
          <w:rFonts w:ascii="Times New Roman" w:hAnsi="Times New Roman"/>
          <w:sz w:val="24"/>
          <w:szCs w:val="24"/>
          <w:lang w:val="sq-AL"/>
        </w:rPr>
        <w:t xml:space="preserve">dhe në funksion të parandalimit të përshkallëzimit dhe daljes jashtë kontrollit të saj. </w:t>
      </w:r>
      <w:r w:rsidRPr="00BC3C19">
        <w:rPr>
          <w:rFonts w:ascii="Times New Roman" w:eastAsia="Times New Roman" w:hAnsi="Times New Roman"/>
          <w:sz w:val="24"/>
          <w:szCs w:val="24"/>
          <w:lang w:val="sq-AL"/>
        </w:rPr>
        <w:t>N</w:t>
      </w:r>
      <w:r w:rsidRPr="00BC3C19">
        <w:rPr>
          <w:rStyle w:val="markedcontent"/>
          <w:rFonts w:ascii="Times New Roman" w:hAnsi="Times New Roman"/>
          <w:sz w:val="24"/>
          <w:szCs w:val="24"/>
          <w:lang w:val="sq-AL"/>
        </w:rPr>
        <w:t>ë rastin e Fierit, të nxitur nga veprimet e paligjshme e provok</w:t>
      </w:r>
      <w:r w:rsidR="002802DC" w:rsidRPr="00BC3C19">
        <w:rPr>
          <w:rStyle w:val="markedcontent"/>
          <w:rFonts w:ascii="Times New Roman" w:hAnsi="Times New Roman"/>
          <w:sz w:val="24"/>
          <w:szCs w:val="24"/>
          <w:lang w:val="sq-AL"/>
        </w:rPr>
        <w:t>uese</w:t>
      </w:r>
      <w:r w:rsidRPr="00BC3C19">
        <w:rPr>
          <w:rStyle w:val="markedcontent"/>
          <w:rFonts w:ascii="Times New Roman" w:hAnsi="Times New Roman"/>
          <w:sz w:val="24"/>
          <w:szCs w:val="24"/>
          <w:lang w:val="sq-AL"/>
        </w:rPr>
        <w:t xml:space="preserve"> të </w:t>
      </w:r>
      <w:r w:rsidR="00B01B55" w:rsidRPr="00BC3C19">
        <w:rPr>
          <w:rStyle w:val="markedcontent"/>
          <w:rFonts w:ascii="Times New Roman" w:hAnsi="Times New Roman"/>
          <w:sz w:val="24"/>
          <w:szCs w:val="24"/>
          <w:lang w:val="sq-AL"/>
        </w:rPr>
        <w:t>b</w:t>
      </w:r>
      <w:r w:rsidRPr="00BC3C19">
        <w:rPr>
          <w:rStyle w:val="markedcontent"/>
          <w:rFonts w:ascii="Times New Roman" w:hAnsi="Times New Roman"/>
          <w:sz w:val="24"/>
          <w:szCs w:val="24"/>
          <w:lang w:val="sq-AL"/>
        </w:rPr>
        <w:t xml:space="preserve">ashkisë dhe të përfaqësuesve të </w:t>
      </w:r>
      <w:r w:rsidRPr="00BC3C19">
        <w:rPr>
          <w:rFonts w:ascii="Times New Roman" w:hAnsi="Times New Roman"/>
          <w:sz w:val="24"/>
          <w:szCs w:val="24"/>
          <w:lang w:val="sq-AL"/>
        </w:rPr>
        <w:t>shumicës qeverisëse</w:t>
      </w:r>
      <w:r w:rsidRPr="00BC3C19">
        <w:rPr>
          <w:rStyle w:val="markedcontent"/>
          <w:rFonts w:ascii="Times New Roman" w:hAnsi="Times New Roman"/>
          <w:sz w:val="24"/>
          <w:szCs w:val="24"/>
          <w:lang w:val="sq-AL"/>
        </w:rPr>
        <w:t xml:space="preserve">, Presidenti u kërkoi publikisht kandidatëve të një force politike (LSI) të mos binin pre e provokimeve dhe ta tejkalonin atë situatë me urtësi. Në lidhje me termin </w:t>
      </w:r>
      <w:r w:rsidRPr="00BC3C19">
        <w:rPr>
          <w:rFonts w:ascii="Times New Roman" w:eastAsia="Times New Roman" w:hAnsi="Times New Roman"/>
          <w:bCs/>
          <w:sz w:val="24"/>
          <w:szCs w:val="24"/>
          <w:lang w:val="sq-AL"/>
        </w:rPr>
        <w:t xml:space="preserve">“sfurqet”, ai është përdorur në kontekstin e një konflikti konkret të ndodhur në Fier, ku </w:t>
      </w:r>
      <w:r w:rsidR="00B01B55" w:rsidRPr="00BC3C19">
        <w:rPr>
          <w:rFonts w:ascii="Times New Roman" w:eastAsia="Times New Roman" w:hAnsi="Times New Roman"/>
          <w:bCs/>
          <w:sz w:val="24"/>
          <w:szCs w:val="24"/>
          <w:lang w:val="sq-AL"/>
        </w:rPr>
        <w:t xml:space="preserve">Presidenti </w:t>
      </w:r>
      <w:r w:rsidRPr="00BC3C19">
        <w:rPr>
          <w:rFonts w:ascii="Times New Roman" w:eastAsia="Times New Roman" w:hAnsi="Times New Roman"/>
          <w:bCs/>
          <w:sz w:val="24"/>
          <w:szCs w:val="24"/>
          <w:lang w:val="sq-AL"/>
        </w:rPr>
        <w:t>ka qenë dëshmitar okular, dhe në këtë deklaratë “sfurqet” janë përmendur në mënyrë metaforike</w:t>
      </w:r>
      <w:r w:rsidR="00CE51AB" w:rsidRPr="00BC3C19">
        <w:rPr>
          <w:rFonts w:ascii="Times New Roman" w:eastAsia="Times New Roman" w:hAnsi="Times New Roman"/>
          <w:bCs/>
          <w:sz w:val="24"/>
          <w:szCs w:val="24"/>
          <w:lang w:val="sq-AL"/>
        </w:rPr>
        <w:t>,</w:t>
      </w:r>
      <w:r w:rsidRPr="00BC3C19">
        <w:rPr>
          <w:rFonts w:ascii="Times New Roman" w:eastAsia="Times New Roman" w:hAnsi="Times New Roman"/>
          <w:bCs/>
          <w:sz w:val="24"/>
          <w:szCs w:val="24"/>
          <w:lang w:val="sq-AL"/>
        </w:rPr>
        <w:t xml:space="preserve"> si mjete pune të banorëve të zonës dhe në kontekstin e vënies në rrezik të interesit publik.  </w:t>
      </w:r>
    </w:p>
    <w:p w:rsidR="00F075F9" w:rsidRPr="00BC3C19" w:rsidRDefault="00B13BA1"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bCs/>
          <w:sz w:val="24"/>
          <w:szCs w:val="24"/>
          <w:lang w:val="sq-AL"/>
        </w:rPr>
        <w:t xml:space="preserve">Gjykata, bazuar në analizën e kritereve të shkeljes së rëndë, nuk identifikon ndonjë normë kushtetuese </w:t>
      </w:r>
      <w:r w:rsidR="00D435FF" w:rsidRPr="00BC3C19">
        <w:rPr>
          <w:rFonts w:ascii="Times New Roman" w:eastAsia="Times New Roman" w:hAnsi="Times New Roman"/>
          <w:bCs/>
          <w:sz w:val="24"/>
          <w:szCs w:val="24"/>
          <w:lang w:val="sq-AL"/>
        </w:rPr>
        <w:t>t</w:t>
      </w:r>
      <w:r w:rsidR="00881CA3" w:rsidRPr="00BC3C19">
        <w:rPr>
          <w:rFonts w:ascii="Times New Roman" w:eastAsia="Times New Roman" w:hAnsi="Times New Roman"/>
          <w:bCs/>
          <w:sz w:val="24"/>
          <w:szCs w:val="24"/>
          <w:lang w:val="sq-AL"/>
        </w:rPr>
        <w:t>ë</w:t>
      </w:r>
      <w:r w:rsidR="00D435FF" w:rsidRPr="00BC3C19">
        <w:rPr>
          <w:rFonts w:ascii="Times New Roman" w:eastAsia="Times New Roman" w:hAnsi="Times New Roman"/>
          <w:bCs/>
          <w:sz w:val="24"/>
          <w:szCs w:val="24"/>
          <w:lang w:val="sq-AL"/>
        </w:rPr>
        <w:t xml:space="preserve"> cenuar</w:t>
      </w:r>
      <w:r w:rsidR="003076CB" w:rsidRPr="00BC3C19">
        <w:rPr>
          <w:rFonts w:ascii="Times New Roman" w:eastAsia="Times New Roman" w:hAnsi="Times New Roman"/>
          <w:bCs/>
          <w:sz w:val="24"/>
          <w:szCs w:val="24"/>
          <w:lang w:val="sq-AL"/>
        </w:rPr>
        <w:t>, pasi n</w:t>
      </w:r>
      <w:r w:rsidR="00881CA3" w:rsidRPr="00BC3C19">
        <w:rPr>
          <w:rFonts w:ascii="Times New Roman" w:eastAsia="Times New Roman" w:hAnsi="Times New Roman"/>
          <w:bCs/>
          <w:sz w:val="24"/>
          <w:szCs w:val="24"/>
          <w:lang w:val="sq-AL"/>
        </w:rPr>
        <w:t>ë</w:t>
      </w:r>
      <w:r w:rsidR="003076CB" w:rsidRPr="00BC3C19">
        <w:rPr>
          <w:rFonts w:ascii="Times New Roman" w:eastAsia="Times New Roman" w:hAnsi="Times New Roman"/>
          <w:bCs/>
          <w:sz w:val="24"/>
          <w:szCs w:val="24"/>
          <w:lang w:val="sq-AL"/>
        </w:rPr>
        <w:t xml:space="preserve"> lidhje me k</w:t>
      </w:r>
      <w:r w:rsidR="00881CA3" w:rsidRPr="00BC3C19">
        <w:rPr>
          <w:rFonts w:ascii="Times New Roman" w:eastAsia="Times New Roman" w:hAnsi="Times New Roman"/>
          <w:bCs/>
          <w:sz w:val="24"/>
          <w:szCs w:val="24"/>
          <w:lang w:val="sq-AL"/>
        </w:rPr>
        <w:t>ë</w:t>
      </w:r>
      <w:r w:rsidR="003076CB" w:rsidRPr="00BC3C19">
        <w:rPr>
          <w:rFonts w:ascii="Times New Roman" w:eastAsia="Times New Roman" w:hAnsi="Times New Roman"/>
          <w:bCs/>
          <w:sz w:val="24"/>
          <w:szCs w:val="24"/>
          <w:lang w:val="sq-AL"/>
        </w:rPr>
        <w:t xml:space="preserve">to fakte </w:t>
      </w:r>
      <w:r w:rsidRPr="00BC3C19">
        <w:rPr>
          <w:rFonts w:ascii="Times New Roman" w:eastAsia="Times New Roman" w:hAnsi="Times New Roman"/>
          <w:sz w:val="24"/>
          <w:szCs w:val="24"/>
          <w:lang w:val="sq-AL"/>
        </w:rPr>
        <w:t xml:space="preserve">Kuvendi nuk ka arritur të provojë ardhjen e pasojave në drejtim të cenimit të rendit dhe sigurisë publike. Edhe në këtë rast Presidenti nuk ka ushtruar </w:t>
      </w:r>
      <w:r w:rsidR="003076CB" w:rsidRPr="00BC3C19">
        <w:rPr>
          <w:rFonts w:ascii="Times New Roman" w:eastAsia="Times New Roman" w:hAnsi="Times New Roman"/>
          <w:sz w:val="24"/>
          <w:szCs w:val="24"/>
          <w:lang w:val="sq-AL"/>
        </w:rPr>
        <w:t>v</w:t>
      </w:r>
      <w:r w:rsidRPr="00BC3C19">
        <w:rPr>
          <w:rFonts w:ascii="Times New Roman" w:eastAsia="Times New Roman" w:hAnsi="Times New Roman"/>
          <w:sz w:val="24"/>
          <w:szCs w:val="24"/>
          <w:lang w:val="sq-AL"/>
        </w:rPr>
        <w:t xml:space="preserve">eprimtari vendimmarrëse, nuk ka marrë ose ushtruar </w:t>
      </w:r>
      <w:r w:rsidR="003076CB" w:rsidRPr="00BC3C19">
        <w:rPr>
          <w:rFonts w:ascii="Times New Roman" w:eastAsia="Times New Roman" w:hAnsi="Times New Roman"/>
          <w:sz w:val="24"/>
          <w:szCs w:val="24"/>
          <w:lang w:val="sq-AL"/>
        </w:rPr>
        <w:t>kompetenca</w:t>
      </w:r>
      <w:r w:rsidRPr="00BC3C19">
        <w:rPr>
          <w:rFonts w:ascii="Times New Roman" w:eastAsia="Times New Roman" w:hAnsi="Times New Roman"/>
          <w:sz w:val="24"/>
          <w:szCs w:val="24"/>
          <w:lang w:val="sq-AL"/>
        </w:rPr>
        <w:t xml:space="preserve"> të institucioneve të tjera dhe nuk është provuar </w:t>
      </w:r>
      <w:r w:rsidR="003076CB" w:rsidRPr="00BC3C19">
        <w:rPr>
          <w:rFonts w:ascii="Times New Roman" w:eastAsia="Times New Roman" w:hAnsi="Times New Roman"/>
          <w:sz w:val="24"/>
          <w:szCs w:val="24"/>
          <w:lang w:val="sq-AL"/>
        </w:rPr>
        <w:t>ndonj</w:t>
      </w:r>
      <w:r w:rsidRPr="00BC3C19">
        <w:rPr>
          <w:rFonts w:ascii="Times New Roman" w:eastAsia="Times New Roman" w:hAnsi="Times New Roman"/>
          <w:sz w:val="24"/>
          <w:szCs w:val="24"/>
          <w:lang w:val="sq-AL"/>
        </w:rPr>
        <w:t xml:space="preserve">ë qëllim i tij për </w:t>
      </w:r>
      <w:r w:rsidR="003076CB" w:rsidRPr="00BC3C19">
        <w:rPr>
          <w:rFonts w:ascii="Times New Roman" w:eastAsia="Times New Roman" w:hAnsi="Times New Roman"/>
          <w:sz w:val="24"/>
          <w:szCs w:val="24"/>
          <w:lang w:val="sq-AL"/>
        </w:rPr>
        <w:t>nd</w:t>
      </w:r>
      <w:r w:rsidR="00881CA3" w:rsidRPr="00BC3C19">
        <w:rPr>
          <w:rFonts w:ascii="Times New Roman" w:eastAsia="Times New Roman" w:hAnsi="Times New Roman"/>
          <w:sz w:val="24"/>
          <w:szCs w:val="24"/>
          <w:lang w:val="sq-AL"/>
        </w:rPr>
        <w:t>ë</w:t>
      </w:r>
      <w:r w:rsidR="003076CB" w:rsidRPr="00BC3C19">
        <w:rPr>
          <w:rFonts w:ascii="Times New Roman" w:eastAsia="Times New Roman" w:hAnsi="Times New Roman"/>
          <w:sz w:val="24"/>
          <w:szCs w:val="24"/>
          <w:lang w:val="sq-AL"/>
        </w:rPr>
        <w:t>rhyrje n</w:t>
      </w:r>
      <w:r w:rsidR="00881CA3" w:rsidRPr="00BC3C19">
        <w:rPr>
          <w:rFonts w:ascii="Times New Roman" w:eastAsia="Times New Roman" w:hAnsi="Times New Roman"/>
          <w:sz w:val="24"/>
          <w:szCs w:val="24"/>
          <w:lang w:val="sq-AL"/>
        </w:rPr>
        <w:t>ë</w:t>
      </w:r>
      <w:r w:rsidRPr="00BC3C19">
        <w:rPr>
          <w:rFonts w:ascii="Times New Roman" w:eastAsia="Times New Roman" w:hAnsi="Times New Roman"/>
          <w:sz w:val="24"/>
          <w:szCs w:val="24"/>
          <w:lang w:val="sq-AL"/>
        </w:rPr>
        <w:t xml:space="preserve"> rendin dhe sigurinë publike.   </w:t>
      </w:r>
    </w:p>
    <w:p w:rsidR="00F075F9" w:rsidRPr="00BC3C19" w:rsidRDefault="00F075F9"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w:t>
      </w:r>
      <w:r w:rsidR="00785115" w:rsidRPr="00BC3C19">
        <w:rPr>
          <w:rFonts w:ascii="Times New Roman" w:eastAsia="Times New Roman" w:hAnsi="Times New Roman"/>
          <w:sz w:val="24"/>
          <w:szCs w:val="24"/>
          <w:lang w:val="sq-AL"/>
        </w:rPr>
        <w:t>rrjedhojë</w:t>
      </w:r>
      <w:r w:rsidRPr="00BC3C19">
        <w:rPr>
          <w:rFonts w:ascii="Times New Roman" w:eastAsia="Times New Roman" w:hAnsi="Times New Roman"/>
          <w:sz w:val="24"/>
          <w:szCs w:val="24"/>
          <w:lang w:val="sq-AL"/>
        </w:rPr>
        <w:t>, Gjykata vlerëson se f</w:t>
      </w:r>
      <w:r w:rsidRPr="00BC3C19">
        <w:rPr>
          <w:rFonts w:ascii="Times New Roman" w:hAnsi="Times New Roman"/>
          <w:sz w:val="24"/>
          <w:szCs w:val="24"/>
          <w:lang w:val="sq-AL"/>
        </w:rPr>
        <w:t>aktet e paraqitura si shkelje që lid</w:t>
      </w:r>
      <w:r w:rsidRPr="00BC3C19">
        <w:rPr>
          <w:rFonts w:ascii="Times New Roman" w:eastAsia="Times New Roman" w:hAnsi="Times New Roman"/>
          <w:sz w:val="24"/>
          <w:szCs w:val="24"/>
          <w:lang w:val="sq-AL"/>
        </w:rPr>
        <w:t xml:space="preserve">hen me rendin dhe sigurinë publike </w:t>
      </w:r>
      <w:r w:rsidRPr="00BC3C19">
        <w:rPr>
          <w:rFonts w:ascii="Times New Roman" w:hAnsi="Times New Roman"/>
          <w:sz w:val="24"/>
          <w:szCs w:val="24"/>
          <w:lang w:val="sq-AL"/>
        </w:rPr>
        <w:t>nuk përbëjnë shkelje të Kushtetutës.</w:t>
      </w:r>
    </w:p>
    <w:p w:rsidR="00FB2140" w:rsidRPr="00BC3C19" w:rsidRDefault="00785115"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Për sa më sipër, </w:t>
      </w:r>
      <w:r w:rsidR="00B13BA1" w:rsidRPr="00BC3C19">
        <w:rPr>
          <w:rFonts w:ascii="Times New Roman" w:hAnsi="Times New Roman"/>
          <w:sz w:val="24"/>
          <w:szCs w:val="24"/>
          <w:lang w:val="sq-AL"/>
        </w:rPr>
        <w:t xml:space="preserve">për sa kohë që </w:t>
      </w:r>
      <w:r w:rsidR="00B13BA1" w:rsidRPr="00BC3C19">
        <w:rPr>
          <w:rFonts w:ascii="Times New Roman" w:eastAsia="Times New Roman" w:hAnsi="Times New Roman"/>
          <w:sz w:val="24"/>
          <w:szCs w:val="24"/>
          <w:lang w:val="sq-AL"/>
        </w:rPr>
        <w:t xml:space="preserve">Gjykata </w:t>
      </w:r>
      <w:r w:rsidR="00C66EDC" w:rsidRPr="00BC3C19">
        <w:rPr>
          <w:rFonts w:ascii="Times New Roman" w:eastAsia="Times New Roman" w:hAnsi="Times New Roman"/>
          <w:sz w:val="24"/>
          <w:szCs w:val="24"/>
          <w:lang w:val="sq-AL"/>
        </w:rPr>
        <w:t xml:space="preserve">nuk </w:t>
      </w:r>
      <w:r w:rsidR="00B13BA1" w:rsidRPr="00BC3C19">
        <w:rPr>
          <w:rFonts w:ascii="Times New Roman" w:eastAsia="Times New Roman" w:hAnsi="Times New Roman"/>
          <w:sz w:val="24"/>
          <w:szCs w:val="24"/>
          <w:lang w:val="sq-AL"/>
        </w:rPr>
        <w:t xml:space="preserve">arriti në përfundimin se Presidenti ka kryer shkelje të rëndë të Kushtetutës në </w:t>
      </w:r>
      <w:r w:rsidR="00C66EDC" w:rsidRPr="00BC3C19">
        <w:rPr>
          <w:rFonts w:ascii="Times New Roman" w:eastAsia="Times New Roman" w:hAnsi="Times New Roman"/>
          <w:sz w:val="24"/>
          <w:szCs w:val="24"/>
          <w:lang w:val="sq-AL"/>
        </w:rPr>
        <w:t>drejtim të</w:t>
      </w:r>
      <w:r w:rsidR="00B13BA1" w:rsidRPr="00BC3C19">
        <w:rPr>
          <w:rFonts w:ascii="Times New Roman" w:eastAsia="Times New Roman" w:hAnsi="Times New Roman"/>
          <w:sz w:val="24"/>
          <w:szCs w:val="24"/>
          <w:lang w:val="sq-AL"/>
        </w:rPr>
        <w:t xml:space="preserve"> ushtrimit të funksionit si Kryetar i Shtetit dhe përfaqësues i unitetit të popullit, sipas neneve 86, pika 1 dhe 89 të Kushtetutës</w:t>
      </w:r>
      <w:r w:rsidR="00C66EDC" w:rsidRPr="00BC3C19">
        <w:rPr>
          <w:rFonts w:ascii="Times New Roman" w:eastAsia="Times New Roman" w:hAnsi="Times New Roman"/>
          <w:sz w:val="24"/>
          <w:szCs w:val="24"/>
          <w:lang w:val="sq-AL"/>
        </w:rPr>
        <w:t>, e lidhur e</w:t>
      </w:r>
      <w:r w:rsidR="00B01B55" w:rsidRPr="00BC3C19">
        <w:rPr>
          <w:rFonts w:ascii="Times New Roman" w:eastAsia="Times New Roman" w:hAnsi="Times New Roman"/>
          <w:sz w:val="24"/>
          <w:szCs w:val="24"/>
          <w:lang w:val="sq-AL"/>
        </w:rPr>
        <w:t xml:space="preserve">dhe </w:t>
      </w:r>
      <w:r w:rsidR="002802DC" w:rsidRPr="00BC3C19">
        <w:rPr>
          <w:rFonts w:ascii="Times New Roman" w:eastAsia="Times New Roman" w:hAnsi="Times New Roman"/>
          <w:sz w:val="24"/>
          <w:szCs w:val="24"/>
          <w:lang w:val="sq-AL"/>
        </w:rPr>
        <w:t xml:space="preserve">me </w:t>
      </w:r>
      <w:r w:rsidR="00B01B55" w:rsidRPr="00BC3C19">
        <w:rPr>
          <w:rFonts w:ascii="Times New Roman" w:eastAsia="Times New Roman" w:hAnsi="Times New Roman"/>
          <w:sz w:val="24"/>
          <w:szCs w:val="24"/>
          <w:lang w:val="sq-AL"/>
        </w:rPr>
        <w:t>të drejtat në procesin zgjedhor, të shqyrtuara më sipër</w:t>
      </w:r>
      <w:r w:rsidR="0055359C" w:rsidRPr="00BC3C19">
        <w:rPr>
          <w:rFonts w:ascii="Times New Roman" w:eastAsia="Times New Roman" w:hAnsi="Times New Roman"/>
          <w:sz w:val="24"/>
          <w:szCs w:val="24"/>
          <w:lang w:val="sq-AL"/>
        </w:rPr>
        <w:t>,</w:t>
      </w:r>
      <w:r w:rsidR="00B13BA1" w:rsidRPr="00BC3C19">
        <w:rPr>
          <w:rFonts w:ascii="Times New Roman" w:eastAsia="Times New Roman" w:hAnsi="Times New Roman"/>
          <w:sz w:val="24"/>
          <w:szCs w:val="24"/>
          <w:lang w:val="sq-AL"/>
        </w:rPr>
        <w:t xml:space="preserve"> dhe </w:t>
      </w:r>
      <w:r w:rsidR="0055359C" w:rsidRPr="00BC3C19">
        <w:rPr>
          <w:rFonts w:ascii="Times New Roman" w:eastAsia="Times New Roman" w:hAnsi="Times New Roman"/>
          <w:sz w:val="24"/>
          <w:szCs w:val="24"/>
          <w:lang w:val="sq-AL"/>
        </w:rPr>
        <w:t xml:space="preserve">as </w:t>
      </w:r>
      <w:r w:rsidR="00B13BA1" w:rsidRPr="00BC3C19">
        <w:rPr>
          <w:rFonts w:ascii="Times New Roman" w:eastAsia="Times New Roman" w:hAnsi="Times New Roman"/>
          <w:sz w:val="24"/>
          <w:szCs w:val="24"/>
          <w:lang w:val="sq-AL"/>
        </w:rPr>
        <w:t xml:space="preserve">shkelje në veprimtarinë e tij që lidhet me marrëdhëniet me partnerët strategjikë dhe marrëdhëniet me jashtë, pavarësinë e organeve të shtetit dhe rendin e sigurinë në vend, </w:t>
      </w:r>
      <w:r w:rsidR="00C66EDC" w:rsidRPr="00BC3C19">
        <w:rPr>
          <w:rFonts w:ascii="Times New Roman" w:eastAsia="Times New Roman" w:hAnsi="Times New Roman"/>
          <w:sz w:val="24"/>
          <w:szCs w:val="24"/>
          <w:lang w:val="sq-AL"/>
        </w:rPr>
        <w:t xml:space="preserve">çmon </w:t>
      </w:r>
      <w:r w:rsidR="00B13BA1" w:rsidRPr="00BC3C19">
        <w:rPr>
          <w:rFonts w:ascii="Times New Roman" w:eastAsia="Times New Roman" w:hAnsi="Times New Roman"/>
          <w:sz w:val="24"/>
          <w:szCs w:val="24"/>
          <w:lang w:val="sq-AL"/>
        </w:rPr>
        <w:t>se</w:t>
      </w:r>
      <w:r w:rsidR="00CC42DA" w:rsidRPr="00BC3C19">
        <w:rPr>
          <w:rFonts w:ascii="Times New Roman" w:eastAsia="Times New Roman" w:hAnsi="Times New Roman"/>
          <w:sz w:val="24"/>
          <w:szCs w:val="24"/>
          <w:lang w:val="sq-AL"/>
        </w:rPr>
        <w:t xml:space="preserve"> </w:t>
      </w:r>
      <w:r w:rsidR="00881CA3" w:rsidRPr="00BC3C19">
        <w:rPr>
          <w:rFonts w:ascii="Times New Roman" w:eastAsia="Times New Roman" w:hAnsi="Times New Roman"/>
          <w:sz w:val="24"/>
          <w:szCs w:val="24"/>
          <w:lang w:val="sq-AL"/>
        </w:rPr>
        <w:t>ë</w:t>
      </w:r>
      <w:r w:rsidR="00CC42DA" w:rsidRPr="00BC3C19">
        <w:rPr>
          <w:rFonts w:ascii="Times New Roman" w:eastAsia="Times New Roman" w:hAnsi="Times New Roman"/>
          <w:sz w:val="24"/>
          <w:szCs w:val="24"/>
          <w:lang w:val="sq-AL"/>
        </w:rPr>
        <w:t>sht</w:t>
      </w:r>
      <w:r w:rsidR="00881CA3" w:rsidRPr="00BC3C19">
        <w:rPr>
          <w:rFonts w:ascii="Times New Roman" w:eastAsia="Times New Roman" w:hAnsi="Times New Roman"/>
          <w:sz w:val="24"/>
          <w:szCs w:val="24"/>
          <w:lang w:val="sq-AL"/>
        </w:rPr>
        <w:t>ë</w:t>
      </w:r>
      <w:r w:rsidR="00CC42DA" w:rsidRPr="00BC3C19">
        <w:rPr>
          <w:rFonts w:ascii="Times New Roman" w:eastAsia="Times New Roman" w:hAnsi="Times New Roman"/>
          <w:sz w:val="24"/>
          <w:szCs w:val="24"/>
          <w:lang w:val="sq-AL"/>
        </w:rPr>
        <w:t xml:space="preserve"> i pabazuar</w:t>
      </w:r>
      <w:r w:rsidR="00B13BA1" w:rsidRPr="00BC3C19">
        <w:rPr>
          <w:rFonts w:ascii="Times New Roman" w:eastAsia="Times New Roman" w:hAnsi="Times New Roman"/>
          <w:sz w:val="24"/>
          <w:szCs w:val="24"/>
          <w:lang w:val="sq-AL"/>
        </w:rPr>
        <w:t xml:space="preserve"> pretendimi i Kuvendit për </w:t>
      </w:r>
      <w:r w:rsidR="00B13BA1" w:rsidRPr="00BC3C19">
        <w:rPr>
          <w:rFonts w:ascii="Times New Roman" w:eastAsia="Times New Roman" w:hAnsi="Times New Roman"/>
          <w:sz w:val="24"/>
          <w:szCs w:val="24"/>
          <w:shd w:val="clear" w:color="auto" w:fill="FFFFFF"/>
          <w:lang w:val="sq-AL"/>
        </w:rPr>
        <w:t xml:space="preserve">shkeljen e detyrimeve që burojnë nga neni 88, pika 3, i Kushtetutës </w:t>
      </w:r>
      <w:r w:rsidR="00CC42DA" w:rsidRPr="00BC3C19">
        <w:rPr>
          <w:rFonts w:ascii="Times New Roman" w:eastAsia="Times New Roman" w:hAnsi="Times New Roman"/>
          <w:sz w:val="24"/>
          <w:szCs w:val="24"/>
          <w:shd w:val="clear" w:color="auto" w:fill="FFFFFF"/>
          <w:lang w:val="sq-AL"/>
        </w:rPr>
        <w:t>si rezultat i shkaqeve</w:t>
      </w:r>
      <w:r w:rsidR="00CA0324" w:rsidRPr="00BC3C19">
        <w:rPr>
          <w:rFonts w:ascii="Times New Roman" w:eastAsia="Times New Roman" w:hAnsi="Times New Roman"/>
          <w:sz w:val="24"/>
          <w:szCs w:val="24"/>
          <w:shd w:val="clear" w:color="auto" w:fill="FFFFFF"/>
          <w:lang w:val="sq-AL"/>
        </w:rPr>
        <w:t xml:space="preserve"> t</w:t>
      </w:r>
      <w:r w:rsidR="00881CA3" w:rsidRPr="00BC3C19">
        <w:rPr>
          <w:rFonts w:ascii="Times New Roman" w:eastAsia="Times New Roman" w:hAnsi="Times New Roman"/>
          <w:sz w:val="24"/>
          <w:szCs w:val="24"/>
          <w:shd w:val="clear" w:color="auto" w:fill="FFFFFF"/>
          <w:lang w:val="sq-AL"/>
        </w:rPr>
        <w:t>ë</w:t>
      </w:r>
      <w:r w:rsidR="00CA0324" w:rsidRPr="00BC3C19">
        <w:rPr>
          <w:rFonts w:ascii="Times New Roman" w:eastAsia="Times New Roman" w:hAnsi="Times New Roman"/>
          <w:sz w:val="24"/>
          <w:szCs w:val="24"/>
          <w:shd w:val="clear" w:color="auto" w:fill="FFFFFF"/>
          <w:lang w:val="sq-AL"/>
        </w:rPr>
        <w:t xml:space="preserve"> parashtruara prej tij</w:t>
      </w:r>
      <w:r w:rsidR="00B13BA1" w:rsidRPr="00BC3C19">
        <w:rPr>
          <w:rFonts w:ascii="Times New Roman" w:eastAsia="Times New Roman" w:hAnsi="Times New Roman"/>
          <w:sz w:val="24"/>
          <w:szCs w:val="24"/>
          <w:shd w:val="clear" w:color="auto" w:fill="FFFFFF"/>
          <w:lang w:val="sq-AL"/>
        </w:rPr>
        <w:t xml:space="preserve">. </w:t>
      </w:r>
    </w:p>
    <w:p w:rsidR="00FB2140" w:rsidRPr="00BC3C19" w:rsidRDefault="00FB2140"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shd w:val="clear" w:color="auto" w:fill="FFFFFF"/>
          <w:lang w:val="sq-AL"/>
        </w:rPr>
      </w:pPr>
    </w:p>
    <w:p w:rsidR="00FB2140" w:rsidRPr="00BC3C19"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BC3C19">
        <w:rPr>
          <w:rFonts w:ascii="Times New Roman" w:eastAsia="Times New Roman" w:hAnsi="Times New Roman"/>
          <w:i/>
          <w:sz w:val="24"/>
          <w:szCs w:val="24"/>
          <w:lang w:val="sq-AL"/>
        </w:rPr>
        <w:t>Ç.</w:t>
      </w:r>
      <w:r w:rsidR="00526515" w:rsidRPr="00BC3C19">
        <w:rPr>
          <w:rFonts w:ascii="Times New Roman" w:eastAsia="Times New Roman" w:hAnsi="Times New Roman"/>
          <w:i/>
          <w:sz w:val="24"/>
          <w:szCs w:val="24"/>
          <w:lang w:val="sq-AL"/>
        </w:rPr>
        <w:t>2</w:t>
      </w:r>
      <w:r w:rsidRPr="00BC3C19">
        <w:rPr>
          <w:rFonts w:ascii="Times New Roman" w:eastAsia="Times New Roman" w:hAnsi="Times New Roman"/>
          <w:i/>
          <w:sz w:val="24"/>
          <w:szCs w:val="24"/>
          <w:lang w:val="sq-AL"/>
        </w:rPr>
        <w:t>.2.3. Shkelja e nenit 94 të Kushtetutës</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Kuvendi ka parashtruar se është shkelur edhe neni 94 i Kushtetutës, që e ndalon Presidentin të ushtrojë kompetenca që nuk janë parashikuar për të në Kushtetutë dhe në ligj, për sa kohë që janë konstatuar shkelje që lidhen me nenin 89 të Kushtetutës, që ndalon kryerjen nga ana e </w:t>
      </w:r>
      <w:r w:rsidR="00FF35CE" w:rsidRPr="00BC3C19">
        <w:rPr>
          <w:rFonts w:ascii="Times New Roman" w:eastAsia="Times New Roman" w:hAnsi="Times New Roman"/>
          <w:sz w:val="24"/>
          <w:szCs w:val="24"/>
          <w:lang w:val="sq-AL"/>
        </w:rPr>
        <w:t>tij e</w:t>
      </w:r>
      <w:r w:rsidRPr="00BC3C19">
        <w:rPr>
          <w:rFonts w:ascii="Times New Roman" w:eastAsia="Times New Roman" w:hAnsi="Times New Roman"/>
          <w:sz w:val="24"/>
          <w:szCs w:val="24"/>
          <w:lang w:val="sq-AL"/>
        </w:rPr>
        <w:t xml:space="preserve"> veprimtarive partiake dhe private gjatë ushtrimit të detyrës. </w:t>
      </w:r>
      <w:r w:rsidRPr="00BC3C19">
        <w:rPr>
          <w:rFonts w:ascii="Times New Roman" w:eastAsia="Times New Roman" w:hAnsi="Times New Roman"/>
          <w:sz w:val="24"/>
          <w:szCs w:val="24"/>
          <w:lang w:val="sq-AL" w:eastAsia="en-GB"/>
        </w:rPr>
        <w:t xml:space="preserve">Asnjë qëndrim ose akt i Presidentit, </w:t>
      </w:r>
      <w:r w:rsidR="00CE51AB" w:rsidRPr="00BC3C19">
        <w:rPr>
          <w:rFonts w:ascii="Times New Roman" w:eastAsia="Times New Roman" w:hAnsi="Times New Roman"/>
          <w:sz w:val="24"/>
          <w:szCs w:val="24"/>
          <w:lang w:val="sq-AL" w:eastAsia="en-GB"/>
        </w:rPr>
        <w:t>i konsideruar</w:t>
      </w:r>
      <w:r w:rsidRPr="00BC3C19">
        <w:rPr>
          <w:rFonts w:ascii="Times New Roman" w:eastAsia="Times New Roman" w:hAnsi="Times New Roman"/>
          <w:sz w:val="24"/>
          <w:szCs w:val="24"/>
          <w:lang w:val="sq-AL" w:eastAsia="en-GB"/>
        </w:rPr>
        <w:t xml:space="preserve"> shkelje kushtetuese, nuk është kryer në ushtrim të ndonjë parashikimi që përcaktohet në tekstin e nenit 94 të Kushtetutës </w:t>
      </w:r>
      <w:r w:rsidR="00FF35CE" w:rsidRPr="00BC3C19">
        <w:rPr>
          <w:rFonts w:ascii="Times New Roman" w:eastAsia="Times New Roman" w:hAnsi="Times New Roman"/>
          <w:sz w:val="24"/>
          <w:szCs w:val="24"/>
          <w:lang w:val="sq-AL" w:eastAsia="en-GB"/>
        </w:rPr>
        <w:t>ose</w:t>
      </w:r>
      <w:r w:rsidRPr="00BC3C19">
        <w:rPr>
          <w:rFonts w:ascii="Times New Roman" w:eastAsia="Times New Roman" w:hAnsi="Times New Roman"/>
          <w:sz w:val="24"/>
          <w:szCs w:val="24"/>
          <w:lang w:val="sq-AL" w:eastAsia="en-GB"/>
        </w:rPr>
        <w:t xml:space="preserve"> dispozita të tjera kushtetuese që përcaktojnë kompetencat e tij. Deklarimet, qëndrimet gjatë procesit zgjedhor, </w:t>
      </w:r>
      <w:r w:rsidR="00FF35CE" w:rsidRPr="00BC3C19">
        <w:rPr>
          <w:rFonts w:ascii="Times New Roman" w:eastAsia="Times New Roman" w:hAnsi="Times New Roman"/>
          <w:sz w:val="24"/>
          <w:szCs w:val="24"/>
          <w:lang w:val="sq-AL" w:eastAsia="en-GB"/>
        </w:rPr>
        <w:t xml:space="preserve">si </w:t>
      </w:r>
      <w:r w:rsidRPr="00BC3C19">
        <w:rPr>
          <w:rFonts w:ascii="Times New Roman" w:eastAsia="Times New Roman" w:hAnsi="Times New Roman"/>
          <w:sz w:val="24"/>
          <w:szCs w:val="24"/>
          <w:lang w:val="sq-AL" w:eastAsia="en-GB"/>
        </w:rPr>
        <w:t xml:space="preserve">dhe veprimet e Presidentit të konkretizuara me shkresat </w:t>
      </w:r>
      <w:r w:rsidR="00A16F23" w:rsidRPr="00BC3C19">
        <w:rPr>
          <w:rFonts w:ascii="Times New Roman" w:eastAsia="Times New Roman" w:hAnsi="Times New Roman"/>
          <w:sz w:val="24"/>
          <w:szCs w:val="24"/>
          <w:lang w:val="sq-AL" w:eastAsia="en-GB"/>
        </w:rPr>
        <w:t>drejtuar Gjykatës Kushtetuese, p</w:t>
      </w:r>
      <w:r w:rsidRPr="00BC3C19">
        <w:rPr>
          <w:rFonts w:ascii="Times New Roman" w:eastAsia="Times New Roman" w:hAnsi="Times New Roman"/>
          <w:sz w:val="24"/>
          <w:szCs w:val="24"/>
          <w:lang w:val="sq-AL" w:eastAsia="en-GB"/>
        </w:rPr>
        <w:t xml:space="preserve">rokurorisë, KQZ-së, etj., jo vetëm që nuk rezultojnë në përputhje me kompetencat </w:t>
      </w:r>
      <w:r w:rsidR="006258CF" w:rsidRPr="00BC3C19">
        <w:rPr>
          <w:rFonts w:ascii="Times New Roman" w:eastAsia="Times New Roman" w:hAnsi="Times New Roman"/>
          <w:sz w:val="24"/>
          <w:szCs w:val="24"/>
          <w:lang w:val="sq-AL" w:eastAsia="en-GB"/>
        </w:rPr>
        <w:t>që i njeh Kushtetuta</w:t>
      </w:r>
      <w:r w:rsidRPr="00BC3C19">
        <w:rPr>
          <w:rFonts w:ascii="Times New Roman" w:eastAsia="Times New Roman" w:hAnsi="Times New Roman"/>
          <w:sz w:val="24"/>
          <w:szCs w:val="24"/>
          <w:lang w:val="sq-AL" w:eastAsia="en-GB"/>
        </w:rPr>
        <w:t xml:space="preserve">, por janë në tejkalim të </w:t>
      </w:r>
      <w:r w:rsidR="006258CF" w:rsidRPr="00BC3C19">
        <w:rPr>
          <w:rFonts w:ascii="Times New Roman" w:eastAsia="Times New Roman" w:hAnsi="Times New Roman"/>
          <w:sz w:val="24"/>
          <w:szCs w:val="24"/>
          <w:lang w:val="sq-AL" w:eastAsia="en-GB"/>
        </w:rPr>
        <w:t>tyre</w:t>
      </w:r>
      <w:r w:rsidRPr="00BC3C19">
        <w:rPr>
          <w:rFonts w:ascii="Times New Roman" w:eastAsia="Times New Roman" w:hAnsi="Times New Roman"/>
          <w:sz w:val="24"/>
          <w:szCs w:val="24"/>
          <w:lang w:val="sq-AL" w:eastAsia="en-GB"/>
        </w:rPr>
        <w:t>.</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eastAsia="en-GB"/>
        </w:rPr>
        <w:t xml:space="preserve">Presidenti është shprehur se </w:t>
      </w:r>
      <w:r w:rsidR="002802DC" w:rsidRPr="00BC3C19">
        <w:rPr>
          <w:rFonts w:ascii="Times New Roman" w:eastAsia="Times New Roman" w:hAnsi="Times New Roman"/>
          <w:sz w:val="24"/>
          <w:szCs w:val="24"/>
          <w:lang w:val="sq-AL" w:eastAsia="en-GB"/>
        </w:rPr>
        <w:t>k</w:t>
      </w:r>
      <w:r w:rsidRPr="00BC3C19">
        <w:rPr>
          <w:rFonts w:ascii="Times New Roman" w:eastAsia="Times New Roman" w:hAnsi="Times New Roman"/>
          <w:sz w:val="24"/>
          <w:szCs w:val="24"/>
          <w:lang w:val="sq-AL" w:eastAsia="en-GB"/>
        </w:rPr>
        <w:t>a vepruar në përputhje me rolin dhe pozitën e tij kushtetuese në ushtrimin e veprimtarisë dhe se veprimet e ti</w:t>
      </w:r>
      <w:r w:rsidR="00526515" w:rsidRPr="00BC3C19">
        <w:rPr>
          <w:rFonts w:ascii="Times New Roman" w:eastAsia="Times New Roman" w:hAnsi="Times New Roman"/>
          <w:sz w:val="24"/>
          <w:szCs w:val="24"/>
          <w:lang w:val="sq-AL" w:eastAsia="en-GB"/>
        </w:rPr>
        <w:t xml:space="preserve">j kanë qenë në zbatim e respektim </w:t>
      </w:r>
      <w:r w:rsidRPr="00BC3C19">
        <w:rPr>
          <w:rFonts w:ascii="Times New Roman" w:eastAsia="Times New Roman" w:hAnsi="Times New Roman"/>
          <w:sz w:val="24"/>
          <w:szCs w:val="24"/>
          <w:lang w:val="sq-AL" w:eastAsia="en-GB"/>
        </w:rPr>
        <w:t xml:space="preserve">të plotë </w:t>
      </w:r>
      <w:r w:rsidR="00526515" w:rsidRPr="00BC3C19">
        <w:rPr>
          <w:rFonts w:ascii="Times New Roman" w:eastAsia="Times New Roman" w:hAnsi="Times New Roman"/>
          <w:sz w:val="24"/>
          <w:szCs w:val="24"/>
          <w:lang w:val="sq-AL" w:eastAsia="en-GB"/>
        </w:rPr>
        <w:t xml:space="preserve">të </w:t>
      </w:r>
      <w:r w:rsidRPr="00BC3C19">
        <w:rPr>
          <w:rFonts w:ascii="Times New Roman" w:eastAsia="Times New Roman" w:hAnsi="Times New Roman"/>
          <w:sz w:val="24"/>
          <w:szCs w:val="24"/>
          <w:lang w:val="sq-AL" w:eastAsia="en-GB"/>
        </w:rPr>
        <w:t>Kushtetutë</w:t>
      </w:r>
      <w:r w:rsidR="00526515" w:rsidRPr="00BC3C19">
        <w:rPr>
          <w:rFonts w:ascii="Times New Roman" w:eastAsia="Times New Roman" w:hAnsi="Times New Roman"/>
          <w:sz w:val="24"/>
          <w:szCs w:val="24"/>
          <w:lang w:val="sq-AL" w:eastAsia="en-GB"/>
        </w:rPr>
        <w:t>s</w:t>
      </w:r>
      <w:r w:rsidRPr="00BC3C19">
        <w:rPr>
          <w:rFonts w:ascii="Times New Roman" w:eastAsia="Times New Roman" w:hAnsi="Times New Roman"/>
          <w:sz w:val="24"/>
          <w:szCs w:val="24"/>
          <w:lang w:val="sq-AL" w:eastAsia="en-GB"/>
        </w:rPr>
        <w:t xml:space="preserve"> e ligje</w:t>
      </w:r>
      <w:r w:rsidR="00526515" w:rsidRPr="00BC3C19">
        <w:rPr>
          <w:rFonts w:ascii="Times New Roman" w:eastAsia="Times New Roman" w:hAnsi="Times New Roman"/>
          <w:sz w:val="24"/>
          <w:szCs w:val="24"/>
          <w:lang w:val="sq-AL" w:eastAsia="en-GB"/>
        </w:rPr>
        <w:t>ve</w:t>
      </w:r>
      <w:r w:rsidRPr="00BC3C19">
        <w:rPr>
          <w:rFonts w:ascii="Times New Roman" w:eastAsia="Times New Roman" w:hAnsi="Times New Roman"/>
          <w:sz w:val="24"/>
          <w:szCs w:val="24"/>
          <w:lang w:val="sq-AL" w:eastAsia="en-GB"/>
        </w:rPr>
        <w:t xml:space="preserve">, si dhe në shërbim të interesit më të lartë publik.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Sipas nenit 94 të Kushtetutës, Presidenti nuk mund të ushtrojë kompetenca të tjera përveç atyre që i njihen shprehimisht me Kushtetutë dhe që i jepen me ligje të nxjerra në pajtim me të, atribut që buron nga parimet e shtetit të së drejtës dhe atij të ndarjes dhe balancimit ndërmjet pushteteve. Detyra e tij si përfaqësues i unitetit të popullit është të mbikëqyrë funksionimin normal të mekanizmave kushtetues, duke ndërhyrë për eliminimin e mangësive në këtë drejtim </w:t>
      </w:r>
      <w:r w:rsidRPr="00BC3C19">
        <w:rPr>
          <w:rFonts w:ascii="Times New Roman" w:eastAsia="Times New Roman" w:hAnsi="Times New Roman"/>
          <w:iCs/>
          <w:sz w:val="24"/>
          <w:szCs w:val="24"/>
          <w:lang w:val="sq-AL"/>
        </w:rPr>
        <w:t>(</w:t>
      </w:r>
      <w:r w:rsidRPr="00BC3C19">
        <w:rPr>
          <w:rFonts w:ascii="Times New Roman" w:eastAsia="Times New Roman" w:hAnsi="Times New Roman"/>
          <w:i/>
          <w:iCs/>
          <w:sz w:val="24"/>
          <w:szCs w:val="24"/>
          <w:lang w:val="sq-AL"/>
        </w:rPr>
        <w:t xml:space="preserve">shih vendimet nr. 26, datë 25.05.2021; nr. 10, datë </w:t>
      </w:r>
      <w:r w:rsidRPr="00BC3C19">
        <w:rPr>
          <w:rFonts w:ascii="Times New Roman" w:eastAsia="Times New Roman" w:hAnsi="Times New Roman"/>
          <w:i/>
          <w:sz w:val="24"/>
          <w:szCs w:val="24"/>
          <w:lang w:val="sq-AL"/>
        </w:rPr>
        <w:t>26.02.2015;</w:t>
      </w:r>
      <w:r w:rsidRPr="00BC3C19">
        <w:rPr>
          <w:rFonts w:ascii="Times New Roman" w:eastAsia="Times New Roman" w:hAnsi="Times New Roman"/>
          <w:i/>
          <w:iCs/>
          <w:sz w:val="24"/>
          <w:szCs w:val="24"/>
          <w:lang w:val="sq-AL"/>
        </w:rPr>
        <w:t xml:space="preserve"> nr. 64, datë 23.09.2015 të Gjykatës Kushtetuese</w:t>
      </w:r>
      <w:r w:rsidRPr="00BC3C19">
        <w:rPr>
          <w:rFonts w:ascii="Times New Roman" w:eastAsia="Times New Roman" w:hAnsi="Times New Roman"/>
          <w:iCs/>
          <w:sz w:val="24"/>
          <w:szCs w:val="24"/>
          <w:lang w:val="sq-AL"/>
        </w:rPr>
        <w:t>)</w:t>
      </w:r>
      <w:r w:rsidRPr="00BC3C19">
        <w:rPr>
          <w:rFonts w:ascii="Times New Roman" w:eastAsia="Times New Roman" w:hAnsi="Times New Roman"/>
          <w:sz w:val="24"/>
          <w:szCs w:val="24"/>
          <w:lang w:val="sq-AL"/>
        </w:rPr>
        <w:t xml:space="preserve">.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 xml:space="preserve">Gjykata, ashtu sikurse ka theksuar më sipër, vëren se kompetencat e Presidentit nuk janë parashikuar në një dispozitë </w:t>
      </w:r>
      <w:r w:rsidR="00FF35CE" w:rsidRPr="00BC3C19">
        <w:rPr>
          <w:rFonts w:ascii="Times New Roman" w:eastAsia="Times New Roman" w:hAnsi="Times New Roman"/>
          <w:sz w:val="24"/>
          <w:szCs w:val="24"/>
          <w:lang w:val="sq-AL"/>
        </w:rPr>
        <w:t>ose</w:t>
      </w:r>
      <w:r w:rsidRPr="00BC3C19">
        <w:rPr>
          <w:rFonts w:ascii="Times New Roman" w:eastAsia="Times New Roman" w:hAnsi="Times New Roman"/>
          <w:sz w:val="24"/>
          <w:szCs w:val="24"/>
          <w:lang w:val="sq-AL"/>
        </w:rPr>
        <w:t xml:space="preserve"> kre të vetëm, por janë shpërndarë në disa krerë të Kushtetutës. Më konkretisht, hartuesit e Kushtetutës kanë zgjedhur t`i vendosin kompetencat e Presidentit në mënyrë të shprehur jo vetëm në nenin 92, por edhe në dispozita të tjera Kushtetutës, të cilat mbulojnë fusha të caktuara. Kështu, Presidenti ka kompetenca në fushën e marrëdhënieve me pushtetin ligjvënës, ekzekutiv dhe gjyqësor; në fushën e zgjedhjeve dhe të referendumeve; në fushën e të drejtave të njeriut; në fushën e mbrojtjes e të sigurisë; në fushën e arsimit e të shkencës, ekonomisë e financës; në fushën e marrëdhënieve me jashtë. </w:t>
      </w:r>
    </w:p>
    <w:p w:rsidR="00FB2140" w:rsidRPr="00BC3C19"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 xml:space="preserve">Gjykata vëren se neni 94 i Kushtetutës vendos ndalim për Presidentin për llojin e kompetencave që ai ushtron, i cili i lidhur me </w:t>
      </w:r>
      <w:r w:rsidR="00FF35CE" w:rsidRPr="00BC3C19">
        <w:rPr>
          <w:rFonts w:ascii="Times New Roman" w:hAnsi="Times New Roman"/>
          <w:sz w:val="24"/>
          <w:szCs w:val="24"/>
          <w:lang w:val="sq-AL"/>
        </w:rPr>
        <w:t>parimin e shtetit të së drejtës</w:t>
      </w:r>
      <w:r w:rsidRPr="00BC3C19">
        <w:rPr>
          <w:rFonts w:ascii="Times New Roman" w:hAnsi="Times New Roman"/>
          <w:sz w:val="24"/>
          <w:szCs w:val="24"/>
          <w:lang w:val="sq-AL"/>
        </w:rPr>
        <w:t xml:space="preserve"> i kufizon ato në rrethin e atyre të shprehura </w:t>
      </w:r>
      <w:r w:rsidRPr="00BC3C19">
        <w:rPr>
          <w:rFonts w:ascii="Times New Roman" w:hAnsi="Times New Roman"/>
          <w:i/>
          <w:sz w:val="24"/>
          <w:szCs w:val="24"/>
          <w:lang w:val="sq-AL"/>
        </w:rPr>
        <w:t>expressis verbis</w:t>
      </w:r>
      <w:r w:rsidRPr="00BC3C19">
        <w:rPr>
          <w:rFonts w:ascii="Times New Roman" w:hAnsi="Times New Roman"/>
          <w:sz w:val="24"/>
          <w:szCs w:val="24"/>
          <w:lang w:val="sq-AL"/>
        </w:rPr>
        <w:t xml:space="preserve"> në Kushtetutë, të shpërndara në një sërë dispozitash. Gjykata konstaton se pretendimi i Kuvendit për shkeljen e nenit 94 të Kushtetutës bazohet në premisën se Presidenti ka kryer aktet e tjera jo në përputhje me Kushtetutën, për shkak të mënyrës se si është sjellë dhe ka vepruar përgjatë periudhës kohore që ka qenë objekt i hetimit të komisionit hetimor (të analizuara më lart në këtë vendim). </w:t>
      </w:r>
    </w:p>
    <w:p w:rsidR="00FB2140" w:rsidRPr="00BC3C19" w:rsidRDefault="007F330A"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hAnsi="Times New Roman"/>
          <w:sz w:val="24"/>
          <w:szCs w:val="24"/>
          <w:lang w:val="sq-AL"/>
        </w:rPr>
        <w:t>N</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 rastin konkret </w:t>
      </w:r>
      <w:r w:rsidR="00B13BA1" w:rsidRPr="00BC3C19">
        <w:rPr>
          <w:rFonts w:ascii="Times New Roman" w:hAnsi="Times New Roman"/>
          <w:sz w:val="24"/>
          <w:szCs w:val="24"/>
          <w:lang w:val="sq-AL"/>
        </w:rPr>
        <w:t>Gjykata</w:t>
      </w:r>
      <w:r w:rsidRPr="00BC3C19">
        <w:rPr>
          <w:rFonts w:ascii="Times New Roman" w:hAnsi="Times New Roman"/>
          <w:sz w:val="24"/>
          <w:szCs w:val="24"/>
          <w:lang w:val="sq-AL"/>
        </w:rPr>
        <w:t xml:space="preserve"> </w:t>
      </w:r>
      <w:r w:rsidR="00B13BA1" w:rsidRPr="00BC3C19">
        <w:rPr>
          <w:rFonts w:ascii="Times New Roman" w:hAnsi="Times New Roman"/>
          <w:sz w:val="24"/>
          <w:szCs w:val="24"/>
          <w:lang w:val="sq-AL"/>
        </w:rPr>
        <w:t xml:space="preserve">evidenton se shkeljet e nenit 94 të Kushtetutës nuk mund të bazohen </w:t>
      </w:r>
      <w:r w:rsidR="00FF35CE" w:rsidRPr="00BC3C19">
        <w:rPr>
          <w:rFonts w:ascii="Times New Roman" w:hAnsi="Times New Roman"/>
          <w:sz w:val="24"/>
          <w:szCs w:val="24"/>
          <w:lang w:val="sq-AL"/>
        </w:rPr>
        <w:t>ose</w:t>
      </w:r>
      <w:r w:rsidR="00B13BA1" w:rsidRPr="00BC3C19">
        <w:rPr>
          <w:rFonts w:ascii="Times New Roman" w:hAnsi="Times New Roman"/>
          <w:sz w:val="24"/>
          <w:szCs w:val="24"/>
          <w:lang w:val="sq-AL"/>
        </w:rPr>
        <w:t xml:space="preserve"> të rrjedhin prej dispozitave kushtetuese që nuk kanë në objektin e tyre kompetenca konkrete të Presidentit, siç është neni 89 i Kushtetutës, që vendos ndalimin e tij të jetë anëtar partie</w:t>
      </w:r>
      <w:r w:rsidRPr="00BC3C19">
        <w:rPr>
          <w:rFonts w:ascii="Times New Roman" w:hAnsi="Times New Roman"/>
          <w:sz w:val="24"/>
          <w:szCs w:val="24"/>
          <w:lang w:val="sq-AL"/>
        </w:rPr>
        <w:t xml:space="preserve">. </w:t>
      </w:r>
      <w:r w:rsidR="00B13BA1" w:rsidRPr="00BC3C19">
        <w:rPr>
          <w:rFonts w:ascii="Times New Roman" w:hAnsi="Times New Roman"/>
          <w:sz w:val="24"/>
          <w:szCs w:val="24"/>
          <w:lang w:val="sq-AL"/>
        </w:rPr>
        <w:t xml:space="preserve"> </w:t>
      </w:r>
      <w:r w:rsidRPr="00BC3C19">
        <w:rPr>
          <w:rFonts w:ascii="Times New Roman" w:hAnsi="Times New Roman"/>
          <w:sz w:val="24"/>
          <w:szCs w:val="24"/>
          <w:lang w:val="sq-AL"/>
        </w:rPr>
        <w:t>P</w:t>
      </w:r>
      <w:r w:rsidR="00881CA3" w:rsidRPr="00BC3C19">
        <w:rPr>
          <w:rFonts w:ascii="Times New Roman" w:hAnsi="Times New Roman"/>
          <w:sz w:val="24"/>
          <w:szCs w:val="24"/>
          <w:lang w:val="sq-AL"/>
        </w:rPr>
        <w:t>ë</w:t>
      </w:r>
      <w:r w:rsidRPr="00BC3C19">
        <w:rPr>
          <w:rFonts w:ascii="Times New Roman" w:hAnsi="Times New Roman"/>
          <w:sz w:val="24"/>
          <w:szCs w:val="24"/>
          <w:lang w:val="sq-AL"/>
        </w:rPr>
        <w:t xml:space="preserve">r </w:t>
      </w:r>
      <w:r w:rsidR="007A73A4" w:rsidRPr="00BC3C19">
        <w:rPr>
          <w:rFonts w:ascii="Times New Roman" w:hAnsi="Times New Roman"/>
          <w:sz w:val="24"/>
          <w:szCs w:val="24"/>
          <w:lang w:val="sq-AL"/>
        </w:rPr>
        <w:t>sa koh</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Gjykata nuk konstatoi shkelje nga analiza e fakteve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paraqitura nga Kuvendi si nd</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rhyrje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Presidentit apo ushtrim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kompetencave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ndryshme nga ato 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rcaktuara n</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Kushtetut</w:t>
      </w:r>
      <w:r w:rsidR="00881CA3" w:rsidRPr="00BC3C19">
        <w:rPr>
          <w:rFonts w:ascii="Times New Roman" w:hAnsi="Times New Roman"/>
          <w:sz w:val="24"/>
          <w:szCs w:val="24"/>
          <w:lang w:val="sq-AL"/>
        </w:rPr>
        <w:t>ë</w:t>
      </w:r>
      <w:r w:rsidR="007A73A4" w:rsidRPr="00BC3C19">
        <w:rPr>
          <w:rFonts w:ascii="Times New Roman" w:hAnsi="Times New Roman"/>
          <w:sz w:val="24"/>
          <w:szCs w:val="24"/>
          <w:lang w:val="sq-AL"/>
        </w:rPr>
        <w:t xml:space="preserve">, pretendimi </w:t>
      </w:r>
      <w:r w:rsidR="00B13BA1" w:rsidRPr="00BC3C19">
        <w:rPr>
          <w:rFonts w:ascii="Times New Roman" w:hAnsi="Times New Roman"/>
          <w:sz w:val="24"/>
          <w:szCs w:val="24"/>
          <w:lang w:val="sq-AL"/>
        </w:rPr>
        <w:t>për sh</w:t>
      </w:r>
      <w:r w:rsidR="007A73A4" w:rsidRPr="00BC3C19">
        <w:rPr>
          <w:rFonts w:ascii="Times New Roman" w:hAnsi="Times New Roman"/>
          <w:sz w:val="24"/>
          <w:szCs w:val="24"/>
          <w:lang w:val="sq-AL"/>
        </w:rPr>
        <w:t xml:space="preserve">keljen e nenit 94 të saj </w:t>
      </w:r>
      <w:r w:rsidR="00B13BA1" w:rsidRPr="00BC3C19">
        <w:rPr>
          <w:rFonts w:ascii="Times New Roman" w:hAnsi="Times New Roman"/>
          <w:sz w:val="24"/>
          <w:szCs w:val="24"/>
          <w:lang w:val="sq-AL"/>
        </w:rPr>
        <w:t xml:space="preserve">është i pabazuar. </w:t>
      </w:r>
    </w:p>
    <w:p w:rsidR="00B13BA1" w:rsidRPr="00BC3C19" w:rsidRDefault="00FF35CE"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BC3C19">
        <w:rPr>
          <w:rFonts w:ascii="Times New Roman" w:eastAsia="Times New Roman" w:hAnsi="Times New Roman"/>
          <w:sz w:val="24"/>
          <w:szCs w:val="24"/>
          <w:lang w:val="sq-AL"/>
        </w:rPr>
        <w:t>P</w:t>
      </w:r>
      <w:r w:rsidR="00B13BA1" w:rsidRPr="00BC3C19">
        <w:rPr>
          <w:rFonts w:ascii="Times New Roman" w:eastAsia="Times New Roman" w:hAnsi="Times New Roman"/>
          <w:sz w:val="24"/>
          <w:szCs w:val="24"/>
          <w:lang w:val="sq-AL"/>
        </w:rPr>
        <w:t xml:space="preserve">ër të gjitha argumentet e mësipërme, Gjykata nuk arrin në përfundimin se Presidenti ka shkelur rëndë Kushtetutën, ndaj ajo do të shfuqizojë vendimin e Kuvendit për shkarkimin e tij nga detyra. </w:t>
      </w:r>
    </w:p>
    <w:p w:rsidR="007A52D4" w:rsidRDefault="007A52D4" w:rsidP="00321975">
      <w:pPr>
        <w:spacing w:after="0" w:line="360" w:lineRule="auto"/>
        <w:jc w:val="center"/>
        <w:rPr>
          <w:rFonts w:ascii="Times New Roman" w:hAnsi="Times New Roman"/>
          <w:b/>
          <w:bCs/>
          <w:sz w:val="24"/>
          <w:szCs w:val="24"/>
          <w:lang w:val="sq-AL"/>
        </w:rPr>
      </w:pPr>
    </w:p>
    <w:p w:rsidR="00801F3F" w:rsidRPr="00BC3C19" w:rsidRDefault="00801F3F" w:rsidP="00321975">
      <w:pPr>
        <w:spacing w:after="0" w:line="360" w:lineRule="auto"/>
        <w:jc w:val="center"/>
        <w:rPr>
          <w:rFonts w:ascii="Times New Roman" w:hAnsi="Times New Roman"/>
          <w:sz w:val="24"/>
          <w:szCs w:val="24"/>
          <w:lang w:val="sq-AL"/>
        </w:rPr>
      </w:pPr>
      <w:r w:rsidRPr="00BC3C19">
        <w:rPr>
          <w:rFonts w:ascii="Times New Roman" w:hAnsi="Times New Roman"/>
          <w:b/>
          <w:bCs/>
          <w:sz w:val="24"/>
          <w:szCs w:val="24"/>
          <w:lang w:val="sq-AL"/>
        </w:rPr>
        <w:t>PËR KËTO ARSYE,</w:t>
      </w:r>
    </w:p>
    <w:p w:rsidR="00801F3F" w:rsidRPr="00BC3C19" w:rsidRDefault="00801F3F" w:rsidP="00321975">
      <w:pPr>
        <w:pStyle w:val="FootnoteText"/>
        <w:spacing w:after="0" w:line="360" w:lineRule="auto"/>
        <w:ind w:firstLine="720"/>
        <w:jc w:val="both"/>
        <w:rPr>
          <w:rFonts w:ascii="Times New Roman" w:hAnsi="Times New Roman"/>
          <w:sz w:val="24"/>
          <w:szCs w:val="24"/>
          <w:lang w:val="sq-AL"/>
        </w:rPr>
      </w:pPr>
      <w:r w:rsidRPr="00BC3C19">
        <w:rPr>
          <w:rFonts w:ascii="Times New Roman" w:hAnsi="Times New Roman"/>
          <w:sz w:val="24"/>
          <w:szCs w:val="24"/>
          <w:lang w:val="sq-AL"/>
        </w:rPr>
        <w:t xml:space="preserve">Gjykata Kushtetuese e Republikës së Shqipërisë, në mbështetje të neneve 90, pika 2, dhe 131, pika 1, shkronja “dh”, të Kushtetutës, si dhe neneve 63, pika 2, 72 e vijues të ligjit nr. 8577, datë 10.02.2000 “Për organizimin dhe funksionimin e Gjykatës Kushtetuese të Republikës së Shqipërisë”, të ndryshuar, me shumicë votash, </w:t>
      </w:r>
    </w:p>
    <w:p w:rsidR="00C548C8" w:rsidRDefault="00C548C8" w:rsidP="00321975">
      <w:pPr>
        <w:spacing w:after="0" w:line="360" w:lineRule="auto"/>
        <w:jc w:val="center"/>
        <w:rPr>
          <w:rFonts w:ascii="Times New Roman" w:hAnsi="Times New Roman"/>
          <w:b/>
          <w:bCs/>
          <w:sz w:val="24"/>
          <w:szCs w:val="24"/>
          <w:lang w:val="sq-AL"/>
        </w:rPr>
      </w:pPr>
    </w:p>
    <w:p w:rsidR="00801F3F" w:rsidRPr="00BC3C19" w:rsidRDefault="00801F3F" w:rsidP="00321975">
      <w:pPr>
        <w:spacing w:after="0" w:line="360" w:lineRule="auto"/>
        <w:jc w:val="center"/>
        <w:rPr>
          <w:rFonts w:ascii="Times New Roman" w:hAnsi="Times New Roman"/>
          <w:b/>
          <w:bCs/>
          <w:sz w:val="24"/>
          <w:szCs w:val="24"/>
          <w:lang w:val="sq-AL"/>
        </w:rPr>
      </w:pPr>
      <w:r w:rsidRPr="00BC3C19">
        <w:rPr>
          <w:rFonts w:ascii="Times New Roman" w:hAnsi="Times New Roman"/>
          <w:b/>
          <w:bCs/>
          <w:sz w:val="24"/>
          <w:szCs w:val="24"/>
          <w:lang w:val="sq-AL"/>
        </w:rPr>
        <w:t>V E N D O S I:</w:t>
      </w:r>
    </w:p>
    <w:p w:rsidR="00801F3F" w:rsidRPr="00BC3C19" w:rsidRDefault="00801F3F" w:rsidP="00321975">
      <w:pPr>
        <w:pStyle w:val="FootnoteText"/>
        <w:tabs>
          <w:tab w:val="left" w:pos="1080"/>
        </w:tabs>
        <w:spacing w:after="0" w:line="360" w:lineRule="auto"/>
        <w:jc w:val="both"/>
        <w:rPr>
          <w:rFonts w:ascii="Times New Roman" w:hAnsi="Times New Roman"/>
          <w:sz w:val="24"/>
          <w:szCs w:val="24"/>
          <w:shd w:val="clear" w:color="auto" w:fill="FFFFFF"/>
          <w:lang w:val="sq-AL"/>
        </w:rPr>
      </w:pPr>
      <w:r w:rsidRPr="00BC3C19">
        <w:rPr>
          <w:rFonts w:ascii="Times New Roman" w:hAnsi="Times New Roman"/>
          <w:sz w:val="24"/>
          <w:szCs w:val="24"/>
          <w:shd w:val="clear" w:color="auto" w:fill="FFFFFF"/>
          <w:lang w:val="sq-AL"/>
        </w:rPr>
        <w:tab/>
        <w:t>- Shfuqizimin e vendimit nr. 55/2021, datë 09.06.2021 të Kuvendit të Shqipërisë “Për shkarkimin e Presidentit të Republikës së Shqipërisë për shkelje të rënda të Kushtetutës”.</w:t>
      </w:r>
    </w:p>
    <w:p w:rsidR="00801F3F" w:rsidRPr="00BC3C19" w:rsidRDefault="00801F3F" w:rsidP="00321975">
      <w:pPr>
        <w:pStyle w:val="FootnoteText"/>
        <w:tabs>
          <w:tab w:val="left" w:pos="1080"/>
        </w:tabs>
        <w:spacing w:after="0" w:line="360" w:lineRule="auto"/>
        <w:jc w:val="both"/>
        <w:rPr>
          <w:rFonts w:ascii="Times New Roman" w:hAnsi="Times New Roman"/>
          <w:sz w:val="24"/>
          <w:szCs w:val="24"/>
          <w:lang w:val="sq-AL"/>
        </w:rPr>
      </w:pPr>
      <w:r w:rsidRPr="00BC3C19">
        <w:rPr>
          <w:rFonts w:ascii="Times New Roman" w:hAnsi="Times New Roman"/>
          <w:sz w:val="24"/>
          <w:szCs w:val="24"/>
          <w:shd w:val="clear" w:color="auto" w:fill="FFFFFF"/>
          <w:lang w:val="sq-AL"/>
        </w:rPr>
        <w:tab/>
      </w:r>
      <w:r w:rsidR="003D083B" w:rsidRPr="00BC3C19">
        <w:rPr>
          <w:rFonts w:ascii="Times New Roman" w:hAnsi="Times New Roman"/>
          <w:sz w:val="24"/>
          <w:szCs w:val="24"/>
          <w:lang w:val="sq-AL"/>
        </w:rPr>
        <w:t>Ky vendim është përfundimtar, i formës së prerë, dhe hyn në fuqi ditën e botimit në Fletoren Zyrtare</w:t>
      </w:r>
      <w:r w:rsidRPr="00BC3C19">
        <w:rPr>
          <w:rFonts w:ascii="Times New Roman" w:hAnsi="Times New Roman"/>
          <w:sz w:val="24"/>
          <w:szCs w:val="24"/>
          <w:shd w:val="clear" w:color="auto" w:fill="FFFFFF"/>
          <w:lang w:val="sq-AL"/>
        </w:rPr>
        <w:t>.</w:t>
      </w:r>
    </w:p>
    <w:p w:rsidR="00347672" w:rsidRPr="00BC3C19" w:rsidRDefault="00347672" w:rsidP="00321975">
      <w:pPr>
        <w:spacing w:after="0" w:line="360" w:lineRule="auto"/>
        <w:ind w:left="284" w:firstLine="706"/>
        <w:jc w:val="both"/>
        <w:rPr>
          <w:rFonts w:ascii="Times New Roman" w:hAnsi="Times New Roman"/>
          <w:b/>
          <w:bCs/>
          <w:sz w:val="24"/>
          <w:szCs w:val="24"/>
          <w:lang w:val="sq-AL"/>
        </w:rPr>
      </w:pPr>
    </w:p>
    <w:p w:rsidR="00801F3F" w:rsidRPr="00BC3C19" w:rsidRDefault="00801F3F" w:rsidP="00321975">
      <w:pPr>
        <w:spacing w:after="0" w:line="360" w:lineRule="auto"/>
        <w:jc w:val="both"/>
        <w:rPr>
          <w:rFonts w:ascii="Times New Roman" w:hAnsi="Times New Roman"/>
          <w:b/>
          <w:bCs/>
          <w:sz w:val="24"/>
          <w:szCs w:val="24"/>
          <w:lang w:val="sq-AL"/>
        </w:rPr>
      </w:pPr>
      <w:r w:rsidRPr="00BC3C19">
        <w:rPr>
          <w:rFonts w:ascii="Times New Roman" w:hAnsi="Times New Roman"/>
          <w:b/>
          <w:bCs/>
          <w:sz w:val="24"/>
          <w:szCs w:val="24"/>
          <w:lang w:val="sq-AL"/>
        </w:rPr>
        <w:t>Marrë më 16.02.2022</w:t>
      </w:r>
    </w:p>
    <w:p w:rsidR="00801F3F" w:rsidRPr="00BC3C19" w:rsidRDefault="00801F3F" w:rsidP="00321975">
      <w:pPr>
        <w:keepNext/>
        <w:spacing w:after="0" w:line="360" w:lineRule="auto"/>
        <w:jc w:val="both"/>
        <w:outlineLvl w:val="3"/>
        <w:rPr>
          <w:rFonts w:ascii="Times New Roman" w:hAnsi="Times New Roman"/>
          <w:b/>
          <w:bCs/>
          <w:sz w:val="24"/>
          <w:szCs w:val="24"/>
          <w:lang w:val="sq-AL"/>
        </w:rPr>
      </w:pPr>
      <w:r w:rsidRPr="00BC3C19">
        <w:rPr>
          <w:rFonts w:ascii="Times New Roman" w:hAnsi="Times New Roman"/>
          <w:b/>
          <w:bCs/>
          <w:sz w:val="24"/>
          <w:szCs w:val="24"/>
          <w:lang w:val="sq-AL"/>
        </w:rPr>
        <w:t>Shpallur më</w:t>
      </w:r>
      <w:r w:rsidR="00F57CF2">
        <w:rPr>
          <w:rFonts w:ascii="Times New Roman" w:hAnsi="Times New Roman"/>
          <w:b/>
          <w:bCs/>
          <w:sz w:val="24"/>
          <w:szCs w:val="24"/>
          <w:lang w:val="sq-AL"/>
        </w:rPr>
        <w:t xml:space="preserve"> 15.03</w:t>
      </w:r>
      <w:r w:rsidRPr="00BC3C19">
        <w:rPr>
          <w:rFonts w:ascii="Times New Roman" w:hAnsi="Times New Roman"/>
          <w:b/>
          <w:bCs/>
          <w:sz w:val="24"/>
          <w:szCs w:val="24"/>
          <w:lang w:val="sq-AL"/>
        </w:rPr>
        <w:t>.2022</w:t>
      </w:r>
    </w:p>
    <w:p w:rsidR="00347672" w:rsidRPr="00BC3C19" w:rsidRDefault="00347672" w:rsidP="00321975">
      <w:pPr>
        <w:spacing w:after="0" w:line="360" w:lineRule="auto"/>
        <w:ind w:firstLine="284"/>
        <w:jc w:val="both"/>
        <w:rPr>
          <w:rFonts w:ascii="Times New Roman" w:hAnsi="Times New Roman"/>
          <w:b/>
          <w:bCs/>
          <w:sz w:val="24"/>
          <w:szCs w:val="24"/>
          <w:lang w:val="sq-AL"/>
        </w:rPr>
      </w:pPr>
    </w:p>
    <w:p w:rsidR="00801F3F" w:rsidRPr="00222D94" w:rsidRDefault="00801F3F" w:rsidP="00222D94">
      <w:pPr>
        <w:jc w:val="center"/>
        <w:rPr>
          <w:rFonts w:ascii="Times New Roman" w:hAnsi="Times New Roman"/>
          <w:sz w:val="24"/>
          <w:szCs w:val="24"/>
          <w:lang w:val="sq-AL"/>
        </w:rPr>
      </w:pPr>
    </w:p>
    <w:sectPr w:rsidR="00801F3F" w:rsidRPr="00222D94" w:rsidSect="00F57CF2">
      <w:footerReference w:type="default" r:id="rId9"/>
      <w:pgSz w:w="12240" w:h="15840" w:code="1"/>
      <w:pgMar w:top="900" w:right="1440" w:bottom="1440" w:left="1440" w:header="720" w:footer="11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424" w:rsidRDefault="00BB1424">
      <w:pPr>
        <w:spacing w:after="0" w:line="240" w:lineRule="auto"/>
      </w:pPr>
      <w:r>
        <w:separator/>
      </w:r>
    </w:p>
  </w:endnote>
  <w:endnote w:type="continuationSeparator" w:id="0">
    <w:p w:rsidR="00BB1424" w:rsidRDefault="00BB1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yanmar Text">
    <w:panose1 w:val="020B0502040204020203"/>
    <w:charset w:val="00"/>
    <w:family w:val="swiss"/>
    <w:pitch w:val="variable"/>
    <w:sig w:usb0="80000003" w:usb1="00000000" w:usb2="00000400" w:usb3="00000000" w:csb0="00000001"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C8" w:rsidRPr="00CE308F" w:rsidRDefault="00C548C8" w:rsidP="00394062">
    <w:pPr>
      <w:pStyle w:val="Footer"/>
      <w:pBdr>
        <w:top w:val="thinThickSmallGap" w:sz="24" w:space="1" w:color="622423"/>
      </w:pBdr>
      <w:tabs>
        <w:tab w:val="clear" w:pos="4680"/>
      </w:tabs>
      <w:rPr>
        <w:rFonts w:ascii="Times New Roman" w:hAnsi="Times New Roman"/>
        <w:sz w:val="24"/>
        <w:szCs w:val="24"/>
        <w:lang w:val="sq-AL"/>
      </w:rPr>
    </w:pPr>
    <w:r w:rsidRPr="00CE308F">
      <w:rPr>
        <w:rFonts w:ascii="Times New Roman" w:hAnsi="Times New Roman"/>
        <w:sz w:val="24"/>
        <w:szCs w:val="24"/>
        <w:lang w:val="sq-AL"/>
      </w:rPr>
      <w:t xml:space="preserve">Vendim i </w:t>
    </w:r>
    <w:r>
      <w:rPr>
        <w:rFonts w:ascii="Times New Roman" w:hAnsi="Times New Roman"/>
        <w:sz w:val="24"/>
        <w:szCs w:val="24"/>
        <w:lang w:val="sq-AL"/>
      </w:rPr>
      <w:t>Gjykatës Kushtetuese</w:t>
    </w:r>
    <w:r w:rsidRPr="00CE308F">
      <w:rPr>
        <w:rFonts w:ascii="Times New Roman" w:hAnsi="Times New Roman"/>
        <w:sz w:val="24"/>
        <w:szCs w:val="24"/>
        <w:lang w:val="sq-AL"/>
      </w:rPr>
      <w:tab/>
      <w:t xml:space="preserve">Faqe </w:t>
    </w:r>
    <w:r w:rsidR="00442940" w:rsidRPr="00CE308F">
      <w:rPr>
        <w:rFonts w:ascii="Times New Roman" w:hAnsi="Times New Roman"/>
        <w:sz w:val="24"/>
        <w:szCs w:val="24"/>
        <w:lang w:val="sq-AL"/>
      </w:rPr>
      <w:fldChar w:fldCharType="begin"/>
    </w:r>
    <w:r w:rsidRPr="00CE308F">
      <w:rPr>
        <w:rFonts w:ascii="Times New Roman" w:hAnsi="Times New Roman"/>
        <w:sz w:val="24"/>
        <w:szCs w:val="24"/>
        <w:lang w:val="sq-AL"/>
      </w:rPr>
      <w:instrText xml:space="preserve"> PAGE   \* MERGEFORMAT </w:instrText>
    </w:r>
    <w:r w:rsidR="00442940" w:rsidRPr="00CE308F">
      <w:rPr>
        <w:rFonts w:ascii="Times New Roman" w:hAnsi="Times New Roman"/>
        <w:sz w:val="24"/>
        <w:szCs w:val="24"/>
        <w:lang w:val="sq-AL"/>
      </w:rPr>
      <w:fldChar w:fldCharType="separate"/>
    </w:r>
    <w:r w:rsidR="00E301C3">
      <w:rPr>
        <w:rFonts w:ascii="Times New Roman" w:hAnsi="Times New Roman"/>
        <w:noProof/>
        <w:sz w:val="24"/>
        <w:szCs w:val="24"/>
        <w:lang w:val="sq-AL"/>
      </w:rPr>
      <w:t>2</w:t>
    </w:r>
    <w:r w:rsidR="00442940" w:rsidRPr="00CE308F">
      <w:rPr>
        <w:rFonts w:ascii="Times New Roman" w:hAnsi="Times New Roman"/>
        <w:sz w:val="24"/>
        <w:szCs w:val="24"/>
        <w:lang w:val="sq-AL"/>
      </w:rPr>
      <w:fldChar w:fldCharType="end"/>
    </w:r>
  </w:p>
  <w:p w:rsidR="00C548C8" w:rsidRPr="00CE308F" w:rsidRDefault="00C548C8" w:rsidP="00394062">
    <w:pPr>
      <w:pStyle w:val="Footer"/>
      <w:pBdr>
        <w:top w:val="thinThickSmallGap" w:sz="24" w:space="1" w:color="622423"/>
      </w:pBdr>
      <w:rPr>
        <w:rFonts w:ascii="Times New Roman" w:hAnsi="Times New Roman"/>
        <w:sz w:val="24"/>
        <w:szCs w:val="24"/>
        <w:lang w:val="sq-AL"/>
      </w:rPr>
    </w:pPr>
    <w:r>
      <w:rPr>
        <w:rFonts w:ascii="Times New Roman" w:hAnsi="Times New Roman"/>
        <w:sz w:val="24"/>
        <w:szCs w:val="24"/>
        <w:lang w:val="sq-AL"/>
      </w:rPr>
      <w:t>Kërkues</w:t>
    </w:r>
    <w:r w:rsidRPr="00CE308F">
      <w:rPr>
        <w:rFonts w:ascii="Times New Roman" w:hAnsi="Times New Roman"/>
        <w:sz w:val="24"/>
        <w:szCs w:val="24"/>
        <w:lang w:val="sq-AL"/>
      </w:rPr>
      <w:t xml:space="preserve">: </w:t>
    </w:r>
    <w:r>
      <w:rPr>
        <w:rFonts w:ascii="Times New Roman" w:hAnsi="Times New Roman"/>
        <w:sz w:val="24"/>
        <w:szCs w:val="24"/>
        <w:lang w:val="sq-AL"/>
      </w:rPr>
      <w:t>Kuvendi i Shqipërisë</w:t>
    </w:r>
    <w:r w:rsidRPr="00CE308F">
      <w:rPr>
        <w:rFonts w:ascii="Times New Roman" w:hAnsi="Times New Roman"/>
        <w:sz w:val="24"/>
        <w:szCs w:val="24"/>
        <w:lang w:val="sq-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424" w:rsidRDefault="00BB1424">
      <w:pPr>
        <w:spacing w:after="0" w:line="240" w:lineRule="auto"/>
      </w:pPr>
      <w:r>
        <w:separator/>
      </w:r>
    </w:p>
  </w:footnote>
  <w:footnote w:type="continuationSeparator" w:id="0">
    <w:p w:rsidR="00BB1424" w:rsidRDefault="00BB1424">
      <w:pPr>
        <w:spacing w:after="0" w:line="240" w:lineRule="auto"/>
      </w:pPr>
      <w:r>
        <w:continuationSeparator/>
      </w:r>
    </w:p>
  </w:footnote>
  <w:footnote w:id="1">
    <w:p w:rsidR="00C548C8" w:rsidRPr="00EA7E22" w:rsidRDefault="00C548C8" w:rsidP="002B643E">
      <w:pPr>
        <w:pStyle w:val="FootnoteText"/>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w:t>
      </w:r>
      <w:r>
        <w:rPr>
          <w:rFonts w:ascii="Times New Roman" w:hAnsi="Times New Roman"/>
        </w:rPr>
        <w:t>Gjyqtaret</w:t>
      </w:r>
      <w:r w:rsidRPr="00EA7E22">
        <w:rPr>
          <w:rFonts w:ascii="Times New Roman" w:hAnsi="Times New Roman"/>
        </w:rPr>
        <w:t xml:space="preserve"> Marsida Xhaferllari dhe Sonila Bejtja vlerësuan se vendimi i Kuvendit duhet shfuqizuar edhe për shkak të mosrespektimit substancial të procedurës parlamentare në aspektet e kohës së ngritjes së </w:t>
      </w:r>
      <w:r>
        <w:rPr>
          <w:rFonts w:ascii="Times New Roman" w:hAnsi="Times New Roman"/>
        </w:rPr>
        <w:t>k</w:t>
      </w:r>
      <w:r w:rsidRPr="00EA7E22">
        <w:rPr>
          <w:rFonts w:ascii="Times New Roman" w:hAnsi="Times New Roman"/>
        </w:rPr>
        <w:t xml:space="preserve">omisionit </w:t>
      </w:r>
      <w:r>
        <w:rPr>
          <w:rFonts w:ascii="Times New Roman" w:hAnsi="Times New Roman"/>
        </w:rPr>
        <w:t>h</w:t>
      </w:r>
      <w:r w:rsidRPr="00EA7E22">
        <w:rPr>
          <w:rFonts w:ascii="Times New Roman" w:hAnsi="Times New Roman"/>
        </w:rPr>
        <w:t>etimor dhe të votimit me 2/3</w:t>
      </w:r>
      <w:r>
        <w:rPr>
          <w:rFonts w:ascii="Times New Roman" w:hAnsi="Times New Roman"/>
        </w:rPr>
        <w:t>-at të Kuvendit</w:t>
      </w:r>
      <w:r w:rsidRPr="00EA7E22">
        <w:rPr>
          <w:rFonts w:ascii="Times New Roman" w:hAnsi="Times New Roman"/>
        </w:rPr>
        <w:t xml:space="preserve"> pas zgjedhjeve të përgjithshme parlamentare</w:t>
      </w:r>
      <w:r>
        <w:rPr>
          <w:rFonts w:ascii="Times New Roman" w:hAnsi="Times New Roman"/>
        </w:rPr>
        <w:t>.</w:t>
      </w:r>
    </w:p>
  </w:footnote>
  <w:footnote w:id="2">
    <w:p w:rsidR="00C548C8" w:rsidRDefault="00C548C8" w:rsidP="00225921">
      <w:pPr>
        <w:pStyle w:val="FootnoteText"/>
        <w:spacing w:after="0" w:line="240" w:lineRule="auto"/>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Mbajtën qëndrimin se veprimtaria politike e Presidentit është partiake, pra në </w:t>
      </w:r>
      <w:r w:rsidRPr="00EA7E22">
        <w:rPr>
          <w:rFonts w:ascii="Times New Roman" w:hAnsi="Times New Roman"/>
          <w:i/>
        </w:rPr>
        <w:t xml:space="preserve">shkelje </w:t>
      </w:r>
      <w:r w:rsidRPr="00EA7E22">
        <w:rPr>
          <w:rFonts w:ascii="Times New Roman" w:hAnsi="Times New Roman"/>
        </w:rPr>
        <w:t xml:space="preserve">të neneve 89 dhe 86, pika 1, të Kushtetutës gjyqtarët: Elsa Toska, Fiona Papajorgji, Altin Binaj dhe Përparim Kalo. </w:t>
      </w:r>
    </w:p>
    <w:p w:rsidR="00C548C8" w:rsidRPr="00881CA3" w:rsidRDefault="00C548C8" w:rsidP="00225921">
      <w:pPr>
        <w:pStyle w:val="FootnoteText"/>
        <w:spacing w:after="0" w:line="240" w:lineRule="auto"/>
        <w:jc w:val="both"/>
        <w:rPr>
          <w:rFonts w:ascii="Times New Roman" w:hAnsi="Times New Roman"/>
        </w:rPr>
      </w:pPr>
      <w:r w:rsidRPr="00881CA3">
        <w:rPr>
          <w:rFonts w:ascii="Times New Roman" w:hAnsi="Times New Roman"/>
        </w:rPr>
        <w:t xml:space="preserve">Mbajtën qëndrimin se veprimtaria politike e Presidentit nuk është partiake, pra nuk ka </w:t>
      </w:r>
      <w:r w:rsidRPr="00881CA3">
        <w:rPr>
          <w:rFonts w:ascii="Times New Roman" w:hAnsi="Times New Roman"/>
          <w:i/>
        </w:rPr>
        <w:t>shkelje</w:t>
      </w:r>
      <w:r w:rsidRPr="00881CA3">
        <w:rPr>
          <w:rFonts w:ascii="Times New Roman" w:hAnsi="Times New Roman"/>
        </w:rPr>
        <w:t xml:space="preserve"> të neneve 89 dhe 86, pika 1, të Kushtetutës gjyqtarët: Vitore Tusha, Marsida Xhaferllari, Sonila Bejtja.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4687"/>
    <w:multiLevelType w:val="hybridMultilevel"/>
    <w:tmpl w:val="195C330A"/>
    <w:lvl w:ilvl="0" w:tplc="D224688C">
      <w:start w:val="102"/>
      <w:numFmt w:val="decimal"/>
      <w:lvlText w:val="%1."/>
      <w:lvlJc w:val="left"/>
      <w:pPr>
        <w:ind w:left="3655" w:hanging="420"/>
      </w:pPr>
    </w:lvl>
    <w:lvl w:ilvl="1" w:tplc="04090019">
      <w:start w:val="1"/>
      <w:numFmt w:val="lowerLetter"/>
      <w:lvlText w:val="%2."/>
      <w:lvlJc w:val="left"/>
      <w:pPr>
        <w:ind w:left="4315" w:hanging="360"/>
      </w:pPr>
    </w:lvl>
    <w:lvl w:ilvl="2" w:tplc="0409001B">
      <w:start w:val="1"/>
      <w:numFmt w:val="lowerRoman"/>
      <w:lvlText w:val="%3."/>
      <w:lvlJc w:val="right"/>
      <w:pPr>
        <w:ind w:left="5035" w:hanging="180"/>
      </w:pPr>
    </w:lvl>
    <w:lvl w:ilvl="3" w:tplc="0409000F">
      <w:start w:val="1"/>
      <w:numFmt w:val="decimal"/>
      <w:lvlText w:val="%4."/>
      <w:lvlJc w:val="left"/>
      <w:pPr>
        <w:ind w:left="5755" w:hanging="360"/>
      </w:pPr>
    </w:lvl>
    <w:lvl w:ilvl="4" w:tplc="04090019">
      <w:start w:val="1"/>
      <w:numFmt w:val="lowerLetter"/>
      <w:lvlText w:val="%5."/>
      <w:lvlJc w:val="left"/>
      <w:pPr>
        <w:ind w:left="6475" w:hanging="360"/>
      </w:pPr>
    </w:lvl>
    <w:lvl w:ilvl="5" w:tplc="0409001B">
      <w:start w:val="1"/>
      <w:numFmt w:val="lowerRoman"/>
      <w:lvlText w:val="%6."/>
      <w:lvlJc w:val="right"/>
      <w:pPr>
        <w:ind w:left="7195" w:hanging="180"/>
      </w:pPr>
    </w:lvl>
    <w:lvl w:ilvl="6" w:tplc="0409000F">
      <w:start w:val="1"/>
      <w:numFmt w:val="decimal"/>
      <w:lvlText w:val="%7."/>
      <w:lvlJc w:val="left"/>
      <w:pPr>
        <w:ind w:left="7915" w:hanging="360"/>
      </w:pPr>
    </w:lvl>
    <w:lvl w:ilvl="7" w:tplc="04090019">
      <w:start w:val="1"/>
      <w:numFmt w:val="lowerLetter"/>
      <w:lvlText w:val="%8."/>
      <w:lvlJc w:val="left"/>
      <w:pPr>
        <w:ind w:left="8635" w:hanging="360"/>
      </w:pPr>
    </w:lvl>
    <w:lvl w:ilvl="8" w:tplc="0409001B">
      <w:start w:val="1"/>
      <w:numFmt w:val="lowerRoman"/>
      <w:lvlText w:val="%9."/>
      <w:lvlJc w:val="right"/>
      <w:pPr>
        <w:ind w:left="9355" w:hanging="180"/>
      </w:pPr>
    </w:lvl>
  </w:abstractNum>
  <w:abstractNum w:abstractNumId="1">
    <w:nsid w:val="0D6351EF"/>
    <w:multiLevelType w:val="multilevel"/>
    <w:tmpl w:val="E7600E36"/>
    <w:lvl w:ilvl="0">
      <w:start w:val="1"/>
      <w:numFmt w:val="decimal"/>
      <w:lvlText w:val="%1."/>
      <w:lvlJc w:val="left"/>
      <w:pPr>
        <w:ind w:left="63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3362889"/>
    <w:multiLevelType w:val="hybridMultilevel"/>
    <w:tmpl w:val="2C2018D6"/>
    <w:lvl w:ilvl="0" w:tplc="AE1CF4F0">
      <w:start w:val="1"/>
      <w:numFmt w:val="decimal"/>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3">
    <w:nsid w:val="1D947A3A"/>
    <w:multiLevelType w:val="multilevel"/>
    <w:tmpl w:val="9294A66E"/>
    <w:lvl w:ilvl="0">
      <w:start w:val="259"/>
      <w:numFmt w:val="decimal"/>
      <w:lvlText w:val="%1."/>
      <w:lvlJc w:val="left"/>
      <w:pPr>
        <w:ind w:left="864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D992A7C"/>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7E95922"/>
    <w:multiLevelType w:val="multilevel"/>
    <w:tmpl w:val="D04EE3BC"/>
    <w:lvl w:ilvl="0">
      <w:start w:val="16"/>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6">
    <w:nsid w:val="32ED5EE1"/>
    <w:multiLevelType w:val="hybridMultilevel"/>
    <w:tmpl w:val="710C4F54"/>
    <w:lvl w:ilvl="0" w:tplc="B94642FC">
      <w:start w:val="1"/>
      <w:numFmt w:val="decimal"/>
      <w:lvlText w:val="%1."/>
      <w:lvlJc w:val="left"/>
      <w:pPr>
        <w:ind w:left="540" w:hanging="360"/>
      </w:pPr>
      <w:rPr>
        <w:rFonts w:hint="default"/>
        <w:b/>
        <w:i w:val="0"/>
        <w:color w:val="auto"/>
      </w:rPr>
    </w:lvl>
    <w:lvl w:ilvl="1" w:tplc="0AF0E348">
      <w:start w:val="1"/>
      <w:numFmt w:val="bullet"/>
      <w:lvlText w:val=""/>
      <w:lvlJc w:val="righ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271FE"/>
    <w:multiLevelType w:val="hybridMultilevel"/>
    <w:tmpl w:val="E4E8346E"/>
    <w:lvl w:ilvl="0" w:tplc="B5283F7E">
      <w:start w:val="1"/>
      <w:numFmt w:val="decimal"/>
      <w:lvlText w:val="%1."/>
      <w:lvlJc w:val="left"/>
      <w:pPr>
        <w:ind w:left="540" w:hanging="360"/>
      </w:pPr>
      <w:rPr>
        <w:rFonts w:ascii="Times New Roman" w:hAnsi="Times New Roman"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A18E2"/>
    <w:multiLevelType w:val="hybridMultilevel"/>
    <w:tmpl w:val="48B265D6"/>
    <w:lvl w:ilvl="0" w:tplc="254423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34B0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0">
    <w:nsid w:val="41AF181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1">
    <w:nsid w:val="4D7A75DF"/>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2">
    <w:nsid w:val="4EDF7C83"/>
    <w:multiLevelType w:val="multilevel"/>
    <w:tmpl w:val="70084146"/>
    <w:lvl w:ilvl="0">
      <w:start w:val="131"/>
      <w:numFmt w:val="decimal"/>
      <w:lvlText w:val="%1."/>
      <w:lvlJc w:val="left"/>
      <w:pPr>
        <w:ind w:left="9720" w:hanging="360"/>
      </w:pPr>
      <w:rPr>
        <w:rFonts w:cs="Times New Roman" w:hint="default"/>
        <w:b w:val="0"/>
        <w:i w:val="0"/>
      </w:rPr>
    </w:lvl>
    <w:lvl w:ilvl="1">
      <w:start w:val="132"/>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3">
    <w:nsid w:val="51AB4E8F"/>
    <w:multiLevelType w:val="hybridMultilevel"/>
    <w:tmpl w:val="A3DC9F3A"/>
    <w:lvl w:ilvl="0" w:tplc="4016F4D8">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D2654A"/>
    <w:multiLevelType w:val="multilevel"/>
    <w:tmpl w:val="39027DA6"/>
    <w:lvl w:ilvl="0">
      <w:start w:val="135"/>
      <w:numFmt w:val="decimal"/>
      <w:lvlText w:val="%1."/>
      <w:lvlJc w:val="left"/>
      <w:pPr>
        <w:ind w:left="891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DBF3770"/>
    <w:multiLevelType w:val="multilevel"/>
    <w:tmpl w:val="1D9C63AA"/>
    <w:lvl w:ilvl="0">
      <w:start w:val="134"/>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nsid w:val="61E4386B"/>
    <w:multiLevelType w:val="hybridMultilevel"/>
    <w:tmpl w:val="84B23E26"/>
    <w:lvl w:ilvl="0" w:tplc="83AE5424">
      <w:start w:val="118"/>
      <w:numFmt w:val="decimal"/>
      <w:lvlText w:val="%1."/>
      <w:lvlJc w:val="left"/>
      <w:pPr>
        <w:ind w:left="1555" w:hanging="42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7">
    <w:nsid w:val="67A31D70"/>
    <w:multiLevelType w:val="multilevel"/>
    <w:tmpl w:val="F84E772C"/>
    <w:lvl w:ilvl="0">
      <w:start w:val="13"/>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8">
    <w:nsid w:val="68D73E8D"/>
    <w:multiLevelType w:val="multilevel"/>
    <w:tmpl w:val="895C09C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764" w:hanging="480"/>
      </w:pPr>
      <w:rPr>
        <w:rFonts w:eastAsia="Times New Roman" w:cs="Times New Roman"/>
        <w:b w:val="0"/>
        <w:i w:val="0"/>
      </w:rPr>
    </w:lvl>
    <w:lvl w:ilvl="2">
      <w:start w:val="1"/>
      <w:numFmt w:val="decimal"/>
      <w:isLgl/>
      <w:lvlText w:val="%1.%2.%3."/>
      <w:lvlJc w:val="left"/>
      <w:pPr>
        <w:ind w:left="1440" w:hanging="720"/>
      </w:pPr>
      <w:rPr>
        <w:rFonts w:eastAsia="Times New Roman" w:cs="Times New Roman"/>
        <w:b w:val="0"/>
      </w:rPr>
    </w:lvl>
    <w:lvl w:ilvl="3">
      <w:start w:val="1"/>
      <w:numFmt w:val="decimal"/>
      <w:isLgl/>
      <w:lvlText w:val="%1.%2.%3.%4."/>
      <w:lvlJc w:val="left"/>
      <w:pPr>
        <w:ind w:left="1440" w:hanging="720"/>
      </w:pPr>
      <w:rPr>
        <w:rFonts w:eastAsia="Times New Roman" w:cs="Times New Roman"/>
        <w:b/>
      </w:rPr>
    </w:lvl>
    <w:lvl w:ilvl="4">
      <w:start w:val="1"/>
      <w:numFmt w:val="decimal"/>
      <w:isLgl/>
      <w:lvlText w:val="%1.%2.%3.%4.%5."/>
      <w:lvlJc w:val="left"/>
      <w:pPr>
        <w:ind w:left="1800" w:hanging="1080"/>
      </w:pPr>
      <w:rPr>
        <w:rFonts w:eastAsia="Times New Roman" w:cs="Times New Roman"/>
        <w:b/>
      </w:rPr>
    </w:lvl>
    <w:lvl w:ilvl="5">
      <w:start w:val="1"/>
      <w:numFmt w:val="decimal"/>
      <w:isLgl/>
      <w:lvlText w:val="%1.%2.%3.%4.%5.%6."/>
      <w:lvlJc w:val="left"/>
      <w:pPr>
        <w:ind w:left="1800" w:hanging="1080"/>
      </w:pPr>
      <w:rPr>
        <w:rFonts w:eastAsia="Times New Roman" w:cs="Times New Roman"/>
        <w:b/>
      </w:rPr>
    </w:lvl>
    <w:lvl w:ilvl="6">
      <w:start w:val="1"/>
      <w:numFmt w:val="decimal"/>
      <w:isLgl/>
      <w:lvlText w:val="%1.%2.%3.%4.%5.%6.%7."/>
      <w:lvlJc w:val="left"/>
      <w:pPr>
        <w:ind w:left="2160" w:hanging="1440"/>
      </w:pPr>
      <w:rPr>
        <w:rFonts w:eastAsia="Times New Roman" w:cs="Times New Roman"/>
        <w:b/>
      </w:rPr>
    </w:lvl>
    <w:lvl w:ilvl="7">
      <w:start w:val="1"/>
      <w:numFmt w:val="decimal"/>
      <w:isLgl/>
      <w:lvlText w:val="%1.%2.%3.%4.%5.%6.%7.%8."/>
      <w:lvlJc w:val="left"/>
      <w:pPr>
        <w:ind w:left="2160" w:hanging="1440"/>
      </w:pPr>
      <w:rPr>
        <w:rFonts w:eastAsia="Times New Roman" w:cs="Times New Roman"/>
        <w:b/>
      </w:rPr>
    </w:lvl>
    <w:lvl w:ilvl="8">
      <w:start w:val="1"/>
      <w:numFmt w:val="decimal"/>
      <w:isLgl/>
      <w:lvlText w:val="%1.%2.%3.%4.%5.%6.%7.%8.%9."/>
      <w:lvlJc w:val="left"/>
      <w:pPr>
        <w:ind w:left="2520" w:hanging="1800"/>
      </w:pPr>
      <w:rPr>
        <w:rFonts w:eastAsia="Times New Roman" w:cs="Times New Roman"/>
        <w:b/>
      </w:rPr>
    </w:lvl>
  </w:abstractNum>
  <w:abstractNum w:abstractNumId="19">
    <w:nsid w:val="69EC571B"/>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20">
    <w:nsid w:val="6B3D6498"/>
    <w:multiLevelType w:val="multilevel"/>
    <w:tmpl w:val="D0CA6696"/>
    <w:lvl w:ilvl="0">
      <w:start w:val="1"/>
      <w:numFmt w:val="decimal"/>
      <w:lvlText w:val="%1."/>
      <w:lvlJc w:val="left"/>
      <w:pPr>
        <w:ind w:left="837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CBF2B90"/>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DA700A3"/>
    <w:multiLevelType w:val="multilevel"/>
    <w:tmpl w:val="39027DA6"/>
    <w:lvl w:ilvl="0">
      <w:start w:val="135"/>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3">
    <w:nsid w:val="6FAC7920"/>
    <w:multiLevelType w:val="hybridMultilevel"/>
    <w:tmpl w:val="25B864EC"/>
    <w:lvl w:ilvl="0" w:tplc="1F3CB39A">
      <w:start w:val="1"/>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771B1C0F"/>
    <w:multiLevelType w:val="hybridMultilevel"/>
    <w:tmpl w:val="EA1CC426"/>
    <w:lvl w:ilvl="0" w:tplc="A95CDBC6">
      <w:start w:val="1"/>
      <w:numFmt w:val="decimal"/>
      <w:lvlText w:val="%1."/>
      <w:lvlJc w:val="left"/>
      <w:pPr>
        <w:ind w:left="8370" w:hanging="360"/>
      </w:pPr>
      <w:rPr>
        <w:rFonts w:hint="default"/>
      </w:rPr>
    </w:lvl>
    <w:lvl w:ilvl="1" w:tplc="041C0019" w:tentative="1">
      <w:start w:val="1"/>
      <w:numFmt w:val="lowerLetter"/>
      <w:lvlText w:val="%2."/>
      <w:lvlJc w:val="left"/>
      <w:pPr>
        <w:ind w:left="9090" w:hanging="360"/>
      </w:pPr>
    </w:lvl>
    <w:lvl w:ilvl="2" w:tplc="041C001B" w:tentative="1">
      <w:start w:val="1"/>
      <w:numFmt w:val="lowerRoman"/>
      <w:lvlText w:val="%3."/>
      <w:lvlJc w:val="right"/>
      <w:pPr>
        <w:ind w:left="9810" w:hanging="180"/>
      </w:pPr>
    </w:lvl>
    <w:lvl w:ilvl="3" w:tplc="041C000F" w:tentative="1">
      <w:start w:val="1"/>
      <w:numFmt w:val="decimal"/>
      <w:lvlText w:val="%4."/>
      <w:lvlJc w:val="left"/>
      <w:pPr>
        <w:ind w:left="10530" w:hanging="360"/>
      </w:pPr>
    </w:lvl>
    <w:lvl w:ilvl="4" w:tplc="041C0019" w:tentative="1">
      <w:start w:val="1"/>
      <w:numFmt w:val="lowerLetter"/>
      <w:lvlText w:val="%5."/>
      <w:lvlJc w:val="left"/>
      <w:pPr>
        <w:ind w:left="11250" w:hanging="360"/>
      </w:pPr>
    </w:lvl>
    <w:lvl w:ilvl="5" w:tplc="041C001B" w:tentative="1">
      <w:start w:val="1"/>
      <w:numFmt w:val="lowerRoman"/>
      <w:lvlText w:val="%6."/>
      <w:lvlJc w:val="right"/>
      <w:pPr>
        <w:ind w:left="11970" w:hanging="180"/>
      </w:pPr>
    </w:lvl>
    <w:lvl w:ilvl="6" w:tplc="041C000F" w:tentative="1">
      <w:start w:val="1"/>
      <w:numFmt w:val="decimal"/>
      <w:lvlText w:val="%7."/>
      <w:lvlJc w:val="left"/>
      <w:pPr>
        <w:ind w:left="12690" w:hanging="360"/>
      </w:pPr>
    </w:lvl>
    <w:lvl w:ilvl="7" w:tplc="041C0019" w:tentative="1">
      <w:start w:val="1"/>
      <w:numFmt w:val="lowerLetter"/>
      <w:lvlText w:val="%8."/>
      <w:lvlJc w:val="left"/>
      <w:pPr>
        <w:ind w:left="13410" w:hanging="360"/>
      </w:pPr>
    </w:lvl>
    <w:lvl w:ilvl="8" w:tplc="041C001B" w:tentative="1">
      <w:start w:val="1"/>
      <w:numFmt w:val="lowerRoman"/>
      <w:lvlText w:val="%9."/>
      <w:lvlJc w:val="right"/>
      <w:pPr>
        <w:ind w:left="14130" w:hanging="180"/>
      </w:pPr>
    </w:lvl>
  </w:abstractNum>
  <w:abstractNum w:abstractNumId="25">
    <w:nsid w:val="786F18A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6">
    <w:nsid w:val="79C13507"/>
    <w:multiLevelType w:val="hybridMultilevel"/>
    <w:tmpl w:val="F97CAC36"/>
    <w:lvl w:ilvl="0" w:tplc="3DF66148">
      <w:start w:val="1"/>
      <w:numFmt w:val="decimal"/>
      <w:lvlText w:val="%1."/>
      <w:lvlJc w:val="left"/>
      <w:pPr>
        <w:ind w:left="720" w:hanging="360"/>
      </w:pPr>
      <w:rPr>
        <w:rFonts w:hint="default"/>
        <w:b/>
        <w:i w:val="0"/>
        <w:u w:val="none"/>
      </w:rPr>
    </w:lvl>
    <w:lvl w:ilvl="1" w:tplc="00DC69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1A5E34"/>
    <w:multiLevelType w:val="multilevel"/>
    <w:tmpl w:val="44164FB8"/>
    <w:lvl w:ilvl="0">
      <w:start w:val="7"/>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num w:numId="1">
    <w:abstractNumId w:val="1"/>
  </w:num>
  <w:num w:numId="2">
    <w:abstractNumId w:val="23"/>
  </w:num>
  <w:num w:numId="3">
    <w:abstractNumId w:val="27"/>
  </w:num>
  <w:num w:numId="4">
    <w:abstractNumId w:val="14"/>
  </w:num>
  <w:num w:numId="5">
    <w:abstractNumId w:val="3"/>
  </w:num>
  <w:num w:numId="6">
    <w:abstractNumId w:val="10"/>
  </w:num>
  <w:num w:numId="7">
    <w:abstractNumId w:val="11"/>
  </w:num>
  <w:num w:numId="8">
    <w:abstractNumId w:val="4"/>
  </w:num>
  <w:num w:numId="9">
    <w:abstractNumId w:val="17"/>
  </w:num>
  <w:num w:numId="10">
    <w:abstractNumId w:val="12"/>
  </w:num>
  <w:num w:numId="11">
    <w:abstractNumId w:val="21"/>
  </w:num>
  <w:num w:numId="12">
    <w:abstractNumId w:val="15"/>
  </w:num>
  <w:num w:numId="13">
    <w:abstractNumId w:val="22"/>
  </w:num>
  <w:num w:numId="14">
    <w:abstractNumId w:val="9"/>
  </w:num>
  <w:num w:numId="15">
    <w:abstractNumId w:val="19"/>
  </w:num>
  <w:num w:numId="16">
    <w:abstractNumId w:val="0"/>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6"/>
  </w:num>
  <w:num w:numId="28">
    <w:abstractNumId w:val="24"/>
  </w:num>
  <w:num w:numId="29">
    <w:abstractNumId w:val="7"/>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34985"/>
    <w:rsid w:val="00001577"/>
    <w:rsid w:val="00001F19"/>
    <w:rsid w:val="000031BA"/>
    <w:rsid w:val="00007C57"/>
    <w:rsid w:val="000106C9"/>
    <w:rsid w:val="0001280E"/>
    <w:rsid w:val="000164E4"/>
    <w:rsid w:val="00016D54"/>
    <w:rsid w:val="00021A75"/>
    <w:rsid w:val="0003445F"/>
    <w:rsid w:val="000353FF"/>
    <w:rsid w:val="00036F8C"/>
    <w:rsid w:val="00037044"/>
    <w:rsid w:val="00037690"/>
    <w:rsid w:val="00042A5C"/>
    <w:rsid w:val="00043E86"/>
    <w:rsid w:val="0004440C"/>
    <w:rsid w:val="00054600"/>
    <w:rsid w:val="00056C72"/>
    <w:rsid w:val="00060AC4"/>
    <w:rsid w:val="00065A82"/>
    <w:rsid w:val="00076A2D"/>
    <w:rsid w:val="000806E0"/>
    <w:rsid w:val="00081350"/>
    <w:rsid w:val="0008166F"/>
    <w:rsid w:val="000817E4"/>
    <w:rsid w:val="00082E02"/>
    <w:rsid w:val="00083C1D"/>
    <w:rsid w:val="0008526F"/>
    <w:rsid w:val="00090BE6"/>
    <w:rsid w:val="00094462"/>
    <w:rsid w:val="000961C2"/>
    <w:rsid w:val="0009746C"/>
    <w:rsid w:val="000977BD"/>
    <w:rsid w:val="000A1C63"/>
    <w:rsid w:val="000A3C49"/>
    <w:rsid w:val="000A5446"/>
    <w:rsid w:val="000A5D59"/>
    <w:rsid w:val="000A5D88"/>
    <w:rsid w:val="000B1B89"/>
    <w:rsid w:val="000C01DA"/>
    <w:rsid w:val="000C5192"/>
    <w:rsid w:val="000C56BF"/>
    <w:rsid w:val="000C790B"/>
    <w:rsid w:val="000D1A55"/>
    <w:rsid w:val="000D287C"/>
    <w:rsid w:val="000D28D4"/>
    <w:rsid w:val="000E022B"/>
    <w:rsid w:val="000E152E"/>
    <w:rsid w:val="000E3BD7"/>
    <w:rsid w:val="000E4E6F"/>
    <w:rsid w:val="000F067D"/>
    <w:rsid w:val="000F0A42"/>
    <w:rsid w:val="000F23FC"/>
    <w:rsid w:val="000F4807"/>
    <w:rsid w:val="00100E7D"/>
    <w:rsid w:val="00101080"/>
    <w:rsid w:val="00101A4D"/>
    <w:rsid w:val="00106CD7"/>
    <w:rsid w:val="00106FDF"/>
    <w:rsid w:val="00111C06"/>
    <w:rsid w:val="00114BC6"/>
    <w:rsid w:val="0011780B"/>
    <w:rsid w:val="00117D22"/>
    <w:rsid w:val="00121104"/>
    <w:rsid w:val="00127A2B"/>
    <w:rsid w:val="00131EC5"/>
    <w:rsid w:val="001336C1"/>
    <w:rsid w:val="00135C02"/>
    <w:rsid w:val="00141B61"/>
    <w:rsid w:val="00146957"/>
    <w:rsid w:val="00147243"/>
    <w:rsid w:val="00147493"/>
    <w:rsid w:val="001476BF"/>
    <w:rsid w:val="0015055A"/>
    <w:rsid w:val="00153FE4"/>
    <w:rsid w:val="00154971"/>
    <w:rsid w:val="00157FCE"/>
    <w:rsid w:val="001604C6"/>
    <w:rsid w:val="0016702B"/>
    <w:rsid w:val="00170333"/>
    <w:rsid w:val="0017377C"/>
    <w:rsid w:val="0017539F"/>
    <w:rsid w:val="00180840"/>
    <w:rsid w:val="0018085D"/>
    <w:rsid w:val="00180AC4"/>
    <w:rsid w:val="00181F33"/>
    <w:rsid w:val="00182047"/>
    <w:rsid w:val="00182132"/>
    <w:rsid w:val="00183E3E"/>
    <w:rsid w:val="00185142"/>
    <w:rsid w:val="00185D16"/>
    <w:rsid w:val="00190027"/>
    <w:rsid w:val="00190D30"/>
    <w:rsid w:val="0019495A"/>
    <w:rsid w:val="001958E4"/>
    <w:rsid w:val="00197DE3"/>
    <w:rsid w:val="001A0CB8"/>
    <w:rsid w:val="001A2330"/>
    <w:rsid w:val="001A24A7"/>
    <w:rsid w:val="001A3AE0"/>
    <w:rsid w:val="001B0CBE"/>
    <w:rsid w:val="001B1BE8"/>
    <w:rsid w:val="001B217D"/>
    <w:rsid w:val="001B421B"/>
    <w:rsid w:val="001B53BA"/>
    <w:rsid w:val="001B5495"/>
    <w:rsid w:val="001C08DE"/>
    <w:rsid w:val="001C385E"/>
    <w:rsid w:val="001C42B2"/>
    <w:rsid w:val="001C5384"/>
    <w:rsid w:val="001D2357"/>
    <w:rsid w:val="001D4240"/>
    <w:rsid w:val="001D493A"/>
    <w:rsid w:val="001D6D7F"/>
    <w:rsid w:val="001E0B30"/>
    <w:rsid w:val="001E1672"/>
    <w:rsid w:val="001E42E3"/>
    <w:rsid w:val="001E4515"/>
    <w:rsid w:val="001E6D2E"/>
    <w:rsid w:val="001F37BE"/>
    <w:rsid w:val="001F62E3"/>
    <w:rsid w:val="001F713D"/>
    <w:rsid w:val="001F715A"/>
    <w:rsid w:val="00205AA2"/>
    <w:rsid w:val="00207768"/>
    <w:rsid w:val="00210187"/>
    <w:rsid w:val="00210B3C"/>
    <w:rsid w:val="0021690D"/>
    <w:rsid w:val="00221161"/>
    <w:rsid w:val="00221611"/>
    <w:rsid w:val="00222835"/>
    <w:rsid w:val="00222D94"/>
    <w:rsid w:val="002234AE"/>
    <w:rsid w:val="002237AB"/>
    <w:rsid w:val="00225921"/>
    <w:rsid w:val="00227B48"/>
    <w:rsid w:val="0023195D"/>
    <w:rsid w:val="00232DD6"/>
    <w:rsid w:val="002347A9"/>
    <w:rsid w:val="00234985"/>
    <w:rsid w:val="00235C36"/>
    <w:rsid w:val="00236250"/>
    <w:rsid w:val="002376AD"/>
    <w:rsid w:val="00241B87"/>
    <w:rsid w:val="0024309D"/>
    <w:rsid w:val="00243BAA"/>
    <w:rsid w:val="00252530"/>
    <w:rsid w:val="0025316A"/>
    <w:rsid w:val="002539EE"/>
    <w:rsid w:val="002546FD"/>
    <w:rsid w:val="00254CBD"/>
    <w:rsid w:val="002550AD"/>
    <w:rsid w:val="002556CC"/>
    <w:rsid w:val="00255FD8"/>
    <w:rsid w:val="00260C2E"/>
    <w:rsid w:val="00260E87"/>
    <w:rsid w:val="0026419C"/>
    <w:rsid w:val="00266313"/>
    <w:rsid w:val="002704D6"/>
    <w:rsid w:val="00270ACC"/>
    <w:rsid w:val="00271233"/>
    <w:rsid w:val="00271260"/>
    <w:rsid w:val="00273E78"/>
    <w:rsid w:val="002760DD"/>
    <w:rsid w:val="0027662C"/>
    <w:rsid w:val="00276F5C"/>
    <w:rsid w:val="002802DC"/>
    <w:rsid w:val="00280E8E"/>
    <w:rsid w:val="0028156E"/>
    <w:rsid w:val="002854F3"/>
    <w:rsid w:val="002855B4"/>
    <w:rsid w:val="002855EE"/>
    <w:rsid w:val="00287178"/>
    <w:rsid w:val="00292135"/>
    <w:rsid w:val="0029260E"/>
    <w:rsid w:val="0029420A"/>
    <w:rsid w:val="002973F4"/>
    <w:rsid w:val="002A00B8"/>
    <w:rsid w:val="002A3947"/>
    <w:rsid w:val="002B09E3"/>
    <w:rsid w:val="002B0A06"/>
    <w:rsid w:val="002B643E"/>
    <w:rsid w:val="002C4359"/>
    <w:rsid w:val="002D0C8D"/>
    <w:rsid w:val="002D20AD"/>
    <w:rsid w:val="002D3C33"/>
    <w:rsid w:val="002E06E1"/>
    <w:rsid w:val="002E07C1"/>
    <w:rsid w:val="002E165C"/>
    <w:rsid w:val="002E1BA8"/>
    <w:rsid w:val="002E21EC"/>
    <w:rsid w:val="002E5780"/>
    <w:rsid w:val="002E72D0"/>
    <w:rsid w:val="002F0C07"/>
    <w:rsid w:val="002F3071"/>
    <w:rsid w:val="002F6A78"/>
    <w:rsid w:val="00300EB4"/>
    <w:rsid w:val="00302788"/>
    <w:rsid w:val="00303B2F"/>
    <w:rsid w:val="003076CB"/>
    <w:rsid w:val="003079D1"/>
    <w:rsid w:val="00307C59"/>
    <w:rsid w:val="00313FDA"/>
    <w:rsid w:val="00317273"/>
    <w:rsid w:val="00321975"/>
    <w:rsid w:val="00322D11"/>
    <w:rsid w:val="0033407B"/>
    <w:rsid w:val="00336724"/>
    <w:rsid w:val="00337145"/>
    <w:rsid w:val="003454F3"/>
    <w:rsid w:val="00346B59"/>
    <w:rsid w:val="00347672"/>
    <w:rsid w:val="0035008B"/>
    <w:rsid w:val="0035025D"/>
    <w:rsid w:val="00356E01"/>
    <w:rsid w:val="00360F80"/>
    <w:rsid w:val="0036137A"/>
    <w:rsid w:val="00362D6C"/>
    <w:rsid w:val="00366D2B"/>
    <w:rsid w:val="00370A9B"/>
    <w:rsid w:val="0037170E"/>
    <w:rsid w:val="00373B7E"/>
    <w:rsid w:val="003775D8"/>
    <w:rsid w:val="00380CD6"/>
    <w:rsid w:val="003818FE"/>
    <w:rsid w:val="00382188"/>
    <w:rsid w:val="0038558F"/>
    <w:rsid w:val="0039377F"/>
    <w:rsid w:val="00394062"/>
    <w:rsid w:val="003977A6"/>
    <w:rsid w:val="003979CF"/>
    <w:rsid w:val="003A0E54"/>
    <w:rsid w:val="003A2E4A"/>
    <w:rsid w:val="003A4244"/>
    <w:rsid w:val="003B0281"/>
    <w:rsid w:val="003B54A0"/>
    <w:rsid w:val="003B64EA"/>
    <w:rsid w:val="003B722A"/>
    <w:rsid w:val="003C301A"/>
    <w:rsid w:val="003C7D78"/>
    <w:rsid w:val="003D083B"/>
    <w:rsid w:val="003D137A"/>
    <w:rsid w:val="003D46AB"/>
    <w:rsid w:val="003D5CB4"/>
    <w:rsid w:val="003D5D33"/>
    <w:rsid w:val="003E0427"/>
    <w:rsid w:val="003E09BD"/>
    <w:rsid w:val="003E6E8A"/>
    <w:rsid w:val="003E7715"/>
    <w:rsid w:val="003F0AFA"/>
    <w:rsid w:val="003F21DE"/>
    <w:rsid w:val="003F31FD"/>
    <w:rsid w:val="003F4FCC"/>
    <w:rsid w:val="003F793E"/>
    <w:rsid w:val="00400784"/>
    <w:rsid w:val="00401BEB"/>
    <w:rsid w:val="004025C0"/>
    <w:rsid w:val="004047A7"/>
    <w:rsid w:val="004057C0"/>
    <w:rsid w:val="00406C5F"/>
    <w:rsid w:val="00410ADF"/>
    <w:rsid w:val="00415582"/>
    <w:rsid w:val="00416673"/>
    <w:rsid w:val="00417613"/>
    <w:rsid w:val="0042159B"/>
    <w:rsid w:val="00423CEB"/>
    <w:rsid w:val="00423D4B"/>
    <w:rsid w:val="00425890"/>
    <w:rsid w:val="0042595F"/>
    <w:rsid w:val="00435220"/>
    <w:rsid w:val="00435774"/>
    <w:rsid w:val="00435A16"/>
    <w:rsid w:val="00436BB2"/>
    <w:rsid w:val="0044256B"/>
    <w:rsid w:val="00442940"/>
    <w:rsid w:val="004452E7"/>
    <w:rsid w:val="0044647C"/>
    <w:rsid w:val="00446A89"/>
    <w:rsid w:val="00447B00"/>
    <w:rsid w:val="00456B74"/>
    <w:rsid w:val="0046220F"/>
    <w:rsid w:val="00462D27"/>
    <w:rsid w:val="00463619"/>
    <w:rsid w:val="00464655"/>
    <w:rsid w:val="004663D6"/>
    <w:rsid w:val="004704CF"/>
    <w:rsid w:val="004741B6"/>
    <w:rsid w:val="00474536"/>
    <w:rsid w:val="00475CEC"/>
    <w:rsid w:val="00482F74"/>
    <w:rsid w:val="00490BAA"/>
    <w:rsid w:val="004967AF"/>
    <w:rsid w:val="004A0103"/>
    <w:rsid w:val="004A2154"/>
    <w:rsid w:val="004A5F63"/>
    <w:rsid w:val="004B2B1D"/>
    <w:rsid w:val="004B6E95"/>
    <w:rsid w:val="004C171B"/>
    <w:rsid w:val="004C4401"/>
    <w:rsid w:val="004C57EA"/>
    <w:rsid w:val="004C7C54"/>
    <w:rsid w:val="004D1693"/>
    <w:rsid w:val="004D1F0F"/>
    <w:rsid w:val="004D3CEC"/>
    <w:rsid w:val="004D6211"/>
    <w:rsid w:val="004D724D"/>
    <w:rsid w:val="004F0421"/>
    <w:rsid w:val="004F1F6C"/>
    <w:rsid w:val="004F38DC"/>
    <w:rsid w:val="004F5047"/>
    <w:rsid w:val="004F530C"/>
    <w:rsid w:val="004F6E56"/>
    <w:rsid w:val="004F6FE3"/>
    <w:rsid w:val="00502A78"/>
    <w:rsid w:val="00504C37"/>
    <w:rsid w:val="00506239"/>
    <w:rsid w:val="0051079D"/>
    <w:rsid w:val="00513577"/>
    <w:rsid w:val="00513A7D"/>
    <w:rsid w:val="00514E98"/>
    <w:rsid w:val="0051641C"/>
    <w:rsid w:val="005175DD"/>
    <w:rsid w:val="005232FF"/>
    <w:rsid w:val="00525ED7"/>
    <w:rsid w:val="00526515"/>
    <w:rsid w:val="00526FBC"/>
    <w:rsid w:val="00540C27"/>
    <w:rsid w:val="00540FFA"/>
    <w:rsid w:val="00541FCC"/>
    <w:rsid w:val="00543471"/>
    <w:rsid w:val="00544DCE"/>
    <w:rsid w:val="00546A16"/>
    <w:rsid w:val="00546B41"/>
    <w:rsid w:val="0055232E"/>
    <w:rsid w:val="005528B8"/>
    <w:rsid w:val="00553554"/>
    <w:rsid w:val="0055359C"/>
    <w:rsid w:val="00553696"/>
    <w:rsid w:val="00556FF7"/>
    <w:rsid w:val="00557066"/>
    <w:rsid w:val="00557D9A"/>
    <w:rsid w:val="005639AF"/>
    <w:rsid w:val="005652D2"/>
    <w:rsid w:val="00566B43"/>
    <w:rsid w:val="005670DE"/>
    <w:rsid w:val="00570034"/>
    <w:rsid w:val="0057471F"/>
    <w:rsid w:val="00576EEC"/>
    <w:rsid w:val="00577171"/>
    <w:rsid w:val="00581C22"/>
    <w:rsid w:val="0058225D"/>
    <w:rsid w:val="005856FB"/>
    <w:rsid w:val="00587B9A"/>
    <w:rsid w:val="00592BD0"/>
    <w:rsid w:val="00592CAD"/>
    <w:rsid w:val="005932B0"/>
    <w:rsid w:val="005932D5"/>
    <w:rsid w:val="00593576"/>
    <w:rsid w:val="00593F2D"/>
    <w:rsid w:val="00594104"/>
    <w:rsid w:val="00594622"/>
    <w:rsid w:val="005958BA"/>
    <w:rsid w:val="00597817"/>
    <w:rsid w:val="00597FA0"/>
    <w:rsid w:val="005A2196"/>
    <w:rsid w:val="005B4CD4"/>
    <w:rsid w:val="005B641A"/>
    <w:rsid w:val="005C0565"/>
    <w:rsid w:val="005D208A"/>
    <w:rsid w:val="005D3873"/>
    <w:rsid w:val="005D530D"/>
    <w:rsid w:val="005E437F"/>
    <w:rsid w:val="005E4430"/>
    <w:rsid w:val="005E4C17"/>
    <w:rsid w:val="005E5B34"/>
    <w:rsid w:val="005E7218"/>
    <w:rsid w:val="005E738F"/>
    <w:rsid w:val="005F0977"/>
    <w:rsid w:val="005F3184"/>
    <w:rsid w:val="005F4FCD"/>
    <w:rsid w:val="005F55CD"/>
    <w:rsid w:val="005F5C2F"/>
    <w:rsid w:val="005F6735"/>
    <w:rsid w:val="006150CC"/>
    <w:rsid w:val="006248AA"/>
    <w:rsid w:val="006248D4"/>
    <w:rsid w:val="00625503"/>
    <w:rsid w:val="006258CF"/>
    <w:rsid w:val="00626BBB"/>
    <w:rsid w:val="00634990"/>
    <w:rsid w:val="0063677E"/>
    <w:rsid w:val="00642220"/>
    <w:rsid w:val="00645377"/>
    <w:rsid w:val="00646AE8"/>
    <w:rsid w:val="00646FB6"/>
    <w:rsid w:val="00647072"/>
    <w:rsid w:val="0066512B"/>
    <w:rsid w:val="00671265"/>
    <w:rsid w:val="0067396A"/>
    <w:rsid w:val="00673D13"/>
    <w:rsid w:val="00676564"/>
    <w:rsid w:val="00676CFE"/>
    <w:rsid w:val="00682C07"/>
    <w:rsid w:val="006879E2"/>
    <w:rsid w:val="00692EE7"/>
    <w:rsid w:val="00694022"/>
    <w:rsid w:val="00696FA3"/>
    <w:rsid w:val="006973B3"/>
    <w:rsid w:val="006A4D04"/>
    <w:rsid w:val="006A5736"/>
    <w:rsid w:val="006A614A"/>
    <w:rsid w:val="006B0280"/>
    <w:rsid w:val="006B092B"/>
    <w:rsid w:val="006C4D0D"/>
    <w:rsid w:val="006D1704"/>
    <w:rsid w:val="006E0C91"/>
    <w:rsid w:val="006E3883"/>
    <w:rsid w:val="006E4927"/>
    <w:rsid w:val="006E53E6"/>
    <w:rsid w:val="006F1874"/>
    <w:rsid w:val="006F78F4"/>
    <w:rsid w:val="0070024C"/>
    <w:rsid w:val="00701236"/>
    <w:rsid w:val="0070418C"/>
    <w:rsid w:val="007048D6"/>
    <w:rsid w:val="00706C7A"/>
    <w:rsid w:val="00715E8F"/>
    <w:rsid w:val="00716D8F"/>
    <w:rsid w:val="007179B0"/>
    <w:rsid w:val="007203AE"/>
    <w:rsid w:val="007218FB"/>
    <w:rsid w:val="0072311C"/>
    <w:rsid w:val="00723353"/>
    <w:rsid w:val="00726CCE"/>
    <w:rsid w:val="007278B7"/>
    <w:rsid w:val="00731139"/>
    <w:rsid w:val="0073290A"/>
    <w:rsid w:val="00734E16"/>
    <w:rsid w:val="00737615"/>
    <w:rsid w:val="00740038"/>
    <w:rsid w:val="00744C43"/>
    <w:rsid w:val="00745D57"/>
    <w:rsid w:val="007512D0"/>
    <w:rsid w:val="0075770C"/>
    <w:rsid w:val="0076732E"/>
    <w:rsid w:val="00770F1B"/>
    <w:rsid w:val="007710DB"/>
    <w:rsid w:val="007760D7"/>
    <w:rsid w:val="00785115"/>
    <w:rsid w:val="0078708D"/>
    <w:rsid w:val="007905B8"/>
    <w:rsid w:val="0079342E"/>
    <w:rsid w:val="00793B99"/>
    <w:rsid w:val="00797380"/>
    <w:rsid w:val="007A25D5"/>
    <w:rsid w:val="007A362B"/>
    <w:rsid w:val="007A52D1"/>
    <w:rsid w:val="007A52D4"/>
    <w:rsid w:val="007A59FA"/>
    <w:rsid w:val="007A73A4"/>
    <w:rsid w:val="007A7945"/>
    <w:rsid w:val="007A7F8C"/>
    <w:rsid w:val="007B02A1"/>
    <w:rsid w:val="007B2049"/>
    <w:rsid w:val="007B247E"/>
    <w:rsid w:val="007B4276"/>
    <w:rsid w:val="007B4EAE"/>
    <w:rsid w:val="007C1870"/>
    <w:rsid w:val="007C6049"/>
    <w:rsid w:val="007C6B2D"/>
    <w:rsid w:val="007D4188"/>
    <w:rsid w:val="007D47F7"/>
    <w:rsid w:val="007E073C"/>
    <w:rsid w:val="007E5496"/>
    <w:rsid w:val="007F330A"/>
    <w:rsid w:val="007F3905"/>
    <w:rsid w:val="007F41A9"/>
    <w:rsid w:val="007F4D65"/>
    <w:rsid w:val="00801F3F"/>
    <w:rsid w:val="00804759"/>
    <w:rsid w:val="00805A40"/>
    <w:rsid w:val="00806851"/>
    <w:rsid w:val="00811D32"/>
    <w:rsid w:val="00812C8B"/>
    <w:rsid w:val="00815834"/>
    <w:rsid w:val="00817224"/>
    <w:rsid w:val="00821F93"/>
    <w:rsid w:val="00823AE5"/>
    <w:rsid w:val="00831D96"/>
    <w:rsid w:val="00832A8E"/>
    <w:rsid w:val="008349DC"/>
    <w:rsid w:val="00836C9E"/>
    <w:rsid w:val="00841A71"/>
    <w:rsid w:val="00843E11"/>
    <w:rsid w:val="00845170"/>
    <w:rsid w:val="00850743"/>
    <w:rsid w:val="0085419A"/>
    <w:rsid w:val="00854527"/>
    <w:rsid w:val="00854594"/>
    <w:rsid w:val="0085722B"/>
    <w:rsid w:val="00863B84"/>
    <w:rsid w:val="00870260"/>
    <w:rsid w:val="00870AFA"/>
    <w:rsid w:val="00871955"/>
    <w:rsid w:val="0087301F"/>
    <w:rsid w:val="00876549"/>
    <w:rsid w:val="00881058"/>
    <w:rsid w:val="00881CA3"/>
    <w:rsid w:val="008820DF"/>
    <w:rsid w:val="008843C7"/>
    <w:rsid w:val="008855E4"/>
    <w:rsid w:val="00891628"/>
    <w:rsid w:val="0089352E"/>
    <w:rsid w:val="00895652"/>
    <w:rsid w:val="008965EC"/>
    <w:rsid w:val="00896BC4"/>
    <w:rsid w:val="00896EEA"/>
    <w:rsid w:val="00897437"/>
    <w:rsid w:val="00897729"/>
    <w:rsid w:val="008A440E"/>
    <w:rsid w:val="008A64C3"/>
    <w:rsid w:val="008B1978"/>
    <w:rsid w:val="008B75A0"/>
    <w:rsid w:val="008C2DB0"/>
    <w:rsid w:val="008C3773"/>
    <w:rsid w:val="008C3C30"/>
    <w:rsid w:val="008C52CF"/>
    <w:rsid w:val="008C58CA"/>
    <w:rsid w:val="008C5C99"/>
    <w:rsid w:val="008D09A4"/>
    <w:rsid w:val="008D1CB6"/>
    <w:rsid w:val="008D31D5"/>
    <w:rsid w:val="008D368B"/>
    <w:rsid w:val="008D6B33"/>
    <w:rsid w:val="008E12C1"/>
    <w:rsid w:val="008E2445"/>
    <w:rsid w:val="008E27BE"/>
    <w:rsid w:val="008E2A9F"/>
    <w:rsid w:val="008E2ED7"/>
    <w:rsid w:val="008E56E0"/>
    <w:rsid w:val="008E60FB"/>
    <w:rsid w:val="008E7BCB"/>
    <w:rsid w:val="008F0654"/>
    <w:rsid w:val="008F0EEA"/>
    <w:rsid w:val="008F11F5"/>
    <w:rsid w:val="008F2007"/>
    <w:rsid w:val="008F29B0"/>
    <w:rsid w:val="008F3C53"/>
    <w:rsid w:val="0090190D"/>
    <w:rsid w:val="00902F51"/>
    <w:rsid w:val="00910B0A"/>
    <w:rsid w:val="009113AA"/>
    <w:rsid w:val="00916240"/>
    <w:rsid w:val="00916DF0"/>
    <w:rsid w:val="00920073"/>
    <w:rsid w:val="00921E1A"/>
    <w:rsid w:val="009248F9"/>
    <w:rsid w:val="00925025"/>
    <w:rsid w:val="009320A1"/>
    <w:rsid w:val="00932CF8"/>
    <w:rsid w:val="009337A3"/>
    <w:rsid w:val="00933C39"/>
    <w:rsid w:val="00934112"/>
    <w:rsid w:val="009401D1"/>
    <w:rsid w:val="00942E7B"/>
    <w:rsid w:val="0094427F"/>
    <w:rsid w:val="00945061"/>
    <w:rsid w:val="009460B7"/>
    <w:rsid w:val="009464EC"/>
    <w:rsid w:val="0094792F"/>
    <w:rsid w:val="00952B19"/>
    <w:rsid w:val="009540A2"/>
    <w:rsid w:val="00962EC2"/>
    <w:rsid w:val="009655F7"/>
    <w:rsid w:val="00967CAE"/>
    <w:rsid w:val="00971474"/>
    <w:rsid w:val="0097171E"/>
    <w:rsid w:val="00973B77"/>
    <w:rsid w:val="00976DBA"/>
    <w:rsid w:val="00980466"/>
    <w:rsid w:val="00980DA3"/>
    <w:rsid w:val="009857AA"/>
    <w:rsid w:val="00992860"/>
    <w:rsid w:val="009928E2"/>
    <w:rsid w:val="0099334F"/>
    <w:rsid w:val="00995DCE"/>
    <w:rsid w:val="009A1023"/>
    <w:rsid w:val="009A5C68"/>
    <w:rsid w:val="009A5E1E"/>
    <w:rsid w:val="009A6C03"/>
    <w:rsid w:val="009B0210"/>
    <w:rsid w:val="009B0C17"/>
    <w:rsid w:val="009B1337"/>
    <w:rsid w:val="009B1A36"/>
    <w:rsid w:val="009B32A5"/>
    <w:rsid w:val="009B38B8"/>
    <w:rsid w:val="009B4701"/>
    <w:rsid w:val="009B70F7"/>
    <w:rsid w:val="009C021F"/>
    <w:rsid w:val="009C23BA"/>
    <w:rsid w:val="009C510C"/>
    <w:rsid w:val="009C5DF9"/>
    <w:rsid w:val="009C5F8E"/>
    <w:rsid w:val="009C6F73"/>
    <w:rsid w:val="009D5E63"/>
    <w:rsid w:val="009D71BB"/>
    <w:rsid w:val="009E1393"/>
    <w:rsid w:val="009E4F51"/>
    <w:rsid w:val="009F1C8A"/>
    <w:rsid w:val="009F3CDC"/>
    <w:rsid w:val="009F43B5"/>
    <w:rsid w:val="009F4EB8"/>
    <w:rsid w:val="009F5E80"/>
    <w:rsid w:val="00A00066"/>
    <w:rsid w:val="00A016A8"/>
    <w:rsid w:val="00A0351B"/>
    <w:rsid w:val="00A03CFF"/>
    <w:rsid w:val="00A130A6"/>
    <w:rsid w:val="00A13B11"/>
    <w:rsid w:val="00A16F23"/>
    <w:rsid w:val="00A26E5B"/>
    <w:rsid w:val="00A31563"/>
    <w:rsid w:val="00A32982"/>
    <w:rsid w:val="00A42A84"/>
    <w:rsid w:val="00A42EDD"/>
    <w:rsid w:val="00A431AB"/>
    <w:rsid w:val="00A43F73"/>
    <w:rsid w:val="00A44F15"/>
    <w:rsid w:val="00A47214"/>
    <w:rsid w:val="00A50620"/>
    <w:rsid w:val="00A53FBF"/>
    <w:rsid w:val="00A55E6D"/>
    <w:rsid w:val="00A60246"/>
    <w:rsid w:val="00A61AF1"/>
    <w:rsid w:val="00A6261C"/>
    <w:rsid w:val="00A62E2A"/>
    <w:rsid w:val="00A63837"/>
    <w:rsid w:val="00A63917"/>
    <w:rsid w:val="00A63BD8"/>
    <w:rsid w:val="00A6620B"/>
    <w:rsid w:val="00A66D01"/>
    <w:rsid w:val="00A71CAC"/>
    <w:rsid w:val="00A71D89"/>
    <w:rsid w:val="00A726E7"/>
    <w:rsid w:val="00A80FC5"/>
    <w:rsid w:val="00A81765"/>
    <w:rsid w:val="00A82351"/>
    <w:rsid w:val="00A829D6"/>
    <w:rsid w:val="00A82CB7"/>
    <w:rsid w:val="00A837D2"/>
    <w:rsid w:val="00A84DDA"/>
    <w:rsid w:val="00A87E1B"/>
    <w:rsid w:val="00A90F88"/>
    <w:rsid w:val="00A924D7"/>
    <w:rsid w:val="00A948C3"/>
    <w:rsid w:val="00A96590"/>
    <w:rsid w:val="00A9667A"/>
    <w:rsid w:val="00A96697"/>
    <w:rsid w:val="00AA0470"/>
    <w:rsid w:val="00AA13C7"/>
    <w:rsid w:val="00AA5F0B"/>
    <w:rsid w:val="00AA615D"/>
    <w:rsid w:val="00AB1604"/>
    <w:rsid w:val="00AB1C6F"/>
    <w:rsid w:val="00AB26AE"/>
    <w:rsid w:val="00AB5614"/>
    <w:rsid w:val="00AB7A7E"/>
    <w:rsid w:val="00AC1E49"/>
    <w:rsid w:val="00AC562F"/>
    <w:rsid w:val="00AC6221"/>
    <w:rsid w:val="00AD146A"/>
    <w:rsid w:val="00AD183B"/>
    <w:rsid w:val="00AD3451"/>
    <w:rsid w:val="00AD6CF2"/>
    <w:rsid w:val="00AE0AD9"/>
    <w:rsid w:val="00AE1413"/>
    <w:rsid w:val="00AE5A20"/>
    <w:rsid w:val="00AE6C0A"/>
    <w:rsid w:val="00AF1E56"/>
    <w:rsid w:val="00AF2444"/>
    <w:rsid w:val="00AF451D"/>
    <w:rsid w:val="00AF67CD"/>
    <w:rsid w:val="00AF7A70"/>
    <w:rsid w:val="00B01B55"/>
    <w:rsid w:val="00B04451"/>
    <w:rsid w:val="00B06189"/>
    <w:rsid w:val="00B1303A"/>
    <w:rsid w:val="00B13BA1"/>
    <w:rsid w:val="00B13C5E"/>
    <w:rsid w:val="00B16196"/>
    <w:rsid w:val="00B20BDB"/>
    <w:rsid w:val="00B2690F"/>
    <w:rsid w:val="00B3499B"/>
    <w:rsid w:val="00B359F8"/>
    <w:rsid w:val="00B36892"/>
    <w:rsid w:val="00B374B9"/>
    <w:rsid w:val="00B374D2"/>
    <w:rsid w:val="00B4026D"/>
    <w:rsid w:val="00B43F6F"/>
    <w:rsid w:val="00B47CE5"/>
    <w:rsid w:val="00B516C7"/>
    <w:rsid w:val="00B51B04"/>
    <w:rsid w:val="00B547BF"/>
    <w:rsid w:val="00B557EC"/>
    <w:rsid w:val="00B61958"/>
    <w:rsid w:val="00B61A86"/>
    <w:rsid w:val="00B63C17"/>
    <w:rsid w:val="00B652DC"/>
    <w:rsid w:val="00B66475"/>
    <w:rsid w:val="00B7001F"/>
    <w:rsid w:val="00B71067"/>
    <w:rsid w:val="00B720AE"/>
    <w:rsid w:val="00B72A28"/>
    <w:rsid w:val="00B75BB2"/>
    <w:rsid w:val="00B77B73"/>
    <w:rsid w:val="00B77F7C"/>
    <w:rsid w:val="00B80470"/>
    <w:rsid w:val="00B863AE"/>
    <w:rsid w:val="00B86F9E"/>
    <w:rsid w:val="00B873C0"/>
    <w:rsid w:val="00B91155"/>
    <w:rsid w:val="00B93EA8"/>
    <w:rsid w:val="00B96380"/>
    <w:rsid w:val="00B96F30"/>
    <w:rsid w:val="00BA0051"/>
    <w:rsid w:val="00BA43F2"/>
    <w:rsid w:val="00BA79A6"/>
    <w:rsid w:val="00BB1424"/>
    <w:rsid w:val="00BB30F4"/>
    <w:rsid w:val="00BB39E8"/>
    <w:rsid w:val="00BB3CEF"/>
    <w:rsid w:val="00BB598A"/>
    <w:rsid w:val="00BB59AB"/>
    <w:rsid w:val="00BB6298"/>
    <w:rsid w:val="00BB74F1"/>
    <w:rsid w:val="00BC19C1"/>
    <w:rsid w:val="00BC241B"/>
    <w:rsid w:val="00BC3C19"/>
    <w:rsid w:val="00BC3E59"/>
    <w:rsid w:val="00BC7858"/>
    <w:rsid w:val="00BD1049"/>
    <w:rsid w:val="00BD164B"/>
    <w:rsid w:val="00BD1740"/>
    <w:rsid w:val="00BD4CF4"/>
    <w:rsid w:val="00BD500E"/>
    <w:rsid w:val="00BD56B1"/>
    <w:rsid w:val="00BD5929"/>
    <w:rsid w:val="00BD683D"/>
    <w:rsid w:val="00BD6FF2"/>
    <w:rsid w:val="00BD77E8"/>
    <w:rsid w:val="00BD7E2E"/>
    <w:rsid w:val="00BE25A6"/>
    <w:rsid w:val="00BE3FB1"/>
    <w:rsid w:val="00BE4776"/>
    <w:rsid w:val="00BE64C2"/>
    <w:rsid w:val="00BE68F4"/>
    <w:rsid w:val="00BE7068"/>
    <w:rsid w:val="00BE7F82"/>
    <w:rsid w:val="00BF02C4"/>
    <w:rsid w:val="00BF1F91"/>
    <w:rsid w:val="00BF45FB"/>
    <w:rsid w:val="00BF6A38"/>
    <w:rsid w:val="00BF73B6"/>
    <w:rsid w:val="00BF74FD"/>
    <w:rsid w:val="00C0058C"/>
    <w:rsid w:val="00C02759"/>
    <w:rsid w:val="00C03984"/>
    <w:rsid w:val="00C047BD"/>
    <w:rsid w:val="00C049C0"/>
    <w:rsid w:val="00C05F53"/>
    <w:rsid w:val="00C175CF"/>
    <w:rsid w:val="00C20A43"/>
    <w:rsid w:val="00C216FC"/>
    <w:rsid w:val="00C22877"/>
    <w:rsid w:val="00C2302A"/>
    <w:rsid w:val="00C23724"/>
    <w:rsid w:val="00C25DEE"/>
    <w:rsid w:val="00C26AD9"/>
    <w:rsid w:val="00C316B7"/>
    <w:rsid w:val="00C32342"/>
    <w:rsid w:val="00C32D8A"/>
    <w:rsid w:val="00C36A35"/>
    <w:rsid w:val="00C40716"/>
    <w:rsid w:val="00C407D5"/>
    <w:rsid w:val="00C40E8F"/>
    <w:rsid w:val="00C45F6C"/>
    <w:rsid w:val="00C51C0A"/>
    <w:rsid w:val="00C535F5"/>
    <w:rsid w:val="00C548C8"/>
    <w:rsid w:val="00C55E50"/>
    <w:rsid w:val="00C56572"/>
    <w:rsid w:val="00C567ED"/>
    <w:rsid w:val="00C57DE7"/>
    <w:rsid w:val="00C66EDC"/>
    <w:rsid w:val="00C71F13"/>
    <w:rsid w:val="00C7342E"/>
    <w:rsid w:val="00C8369C"/>
    <w:rsid w:val="00C83AA0"/>
    <w:rsid w:val="00C83B55"/>
    <w:rsid w:val="00C861B5"/>
    <w:rsid w:val="00C8628B"/>
    <w:rsid w:val="00C904C7"/>
    <w:rsid w:val="00C917CB"/>
    <w:rsid w:val="00C9384A"/>
    <w:rsid w:val="00C93870"/>
    <w:rsid w:val="00C94B04"/>
    <w:rsid w:val="00C94D8E"/>
    <w:rsid w:val="00C95FBD"/>
    <w:rsid w:val="00C97574"/>
    <w:rsid w:val="00CA0324"/>
    <w:rsid w:val="00CA0719"/>
    <w:rsid w:val="00CA3444"/>
    <w:rsid w:val="00CA4154"/>
    <w:rsid w:val="00CA7361"/>
    <w:rsid w:val="00CA78D0"/>
    <w:rsid w:val="00CA7967"/>
    <w:rsid w:val="00CB0CE5"/>
    <w:rsid w:val="00CB16BD"/>
    <w:rsid w:val="00CB4E89"/>
    <w:rsid w:val="00CB5FD1"/>
    <w:rsid w:val="00CC3B58"/>
    <w:rsid w:val="00CC42DA"/>
    <w:rsid w:val="00CC43F7"/>
    <w:rsid w:val="00CC54F1"/>
    <w:rsid w:val="00CC5B8A"/>
    <w:rsid w:val="00CC5CAF"/>
    <w:rsid w:val="00CC67A8"/>
    <w:rsid w:val="00CD3488"/>
    <w:rsid w:val="00CD3EF6"/>
    <w:rsid w:val="00CD6A55"/>
    <w:rsid w:val="00CD6EB4"/>
    <w:rsid w:val="00CE0200"/>
    <w:rsid w:val="00CE0D8D"/>
    <w:rsid w:val="00CE51AB"/>
    <w:rsid w:val="00CE62E4"/>
    <w:rsid w:val="00CE780D"/>
    <w:rsid w:val="00CE7F4F"/>
    <w:rsid w:val="00CF16B2"/>
    <w:rsid w:val="00CF4294"/>
    <w:rsid w:val="00D052A9"/>
    <w:rsid w:val="00D05B2B"/>
    <w:rsid w:val="00D21078"/>
    <w:rsid w:val="00D21FE0"/>
    <w:rsid w:val="00D2678E"/>
    <w:rsid w:val="00D30ECA"/>
    <w:rsid w:val="00D31EB4"/>
    <w:rsid w:val="00D32689"/>
    <w:rsid w:val="00D341F0"/>
    <w:rsid w:val="00D356D0"/>
    <w:rsid w:val="00D35DA0"/>
    <w:rsid w:val="00D37374"/>
    <w:rsid w:val="00D37E75"/>
    <w:rsid w:val="00D435FF"/>
    <w:rsid w:val="00D4383D"/>
    <w:rsid w:val="00D446CA"/>
    <w:rsid w:val="00D46125"/>
    <w:rsid w:val="00D54043"/>
    <w:rsid w:val="00D54FA1"/>
    <w:rsid w:val="00D56679"/>
    <w:rsid w:val="00D624BF"/>
    <w:rsid w:val="00D67A0E"/>
    <w:rsid w:val="00D71F9F"/>
    <w:rsid w:val="00D74CCF"/>
    <w:rsid w:val="00D74E7A"/>
    <w:rsid w:val="00D762F8"/>
    <w:rsid w:val="00D775B8"/>
    <w:rsid w:val="00D77A01"/>
    <w:rsid w:val="00D9109E"/>
    <w:rsid w:val="00D920FC"/>
    <w:rsid w:val="00D92A9E"/>
    <w:rsid w:val="00DA1794"/>
    <w:rsid w:val="00DA1FA8"/>
    <w:rsid w:val="00DA24B3"/>
    <w:rsid w:val="00DB14B8"/>
    <w:rsid w:val="00DB6F41"/>
    <w:rsid w:val="00DB759C"/>
    <w:rsid w:val="00DC526D"/>
    <w:rsid w:val="00DC7973"/>
    <w:rsid w:val="00DD304B"/>
    <w:rsid w:val="00DD52BD"/>
    <w:rsid w:val="00DD53FC"/>
    <w:rsid w:val="00DE0277"/>
    <w:rsid w:val="00DE424F"/>
    <w:rsid w:val="00DE44AE"/>
    <w:rsid w:val="00DF10BA"/>
    <w:rsid w:val="00DF1786"/>
    <w:rsid w:val="00DF29AA"/>
    <w:rsid w:val="00DF3FD0"/>
    <w:rsid w:val="00DF7547"/>
    <w:rsid w:val="00DF7CA0"/>
    <w:rsid w:val="00E00DE3"/>
    <w:rsid w:val="00E11417"/>
    <w:rsid w:val="00E13096"/>
    <w:rsid w:val="00E1480A"/>
    <w:rsid w:val="00E15928"/>
    <w:rsid w:val="00E16798"/>
    <w:rsid w:val="00E21244"/>
    <w:rsid w:val="00E22C9F"/>
    <w:rsid w:val="00E23E02"/>
    <w:rsid w:val="00E251D9"/>
    <w:rsid w:val="00E267C1"/>
    <w:rsid w:val="00E301C3"/>
    <w:rsid w:val="00E31977"/>
    <w:rsid w:val="00E35687"/>
    <w:rsid w:val="00E35CCC"/>
    <w:rsid w:val="00E35F95"/>
    <w:rsid w:val="00E40116"/>
    <w:rsid w:val="00E42541"/>
    <w:rsid w:val="00E43924"/>
    <w:rsid w:val="00E46A6E"/>
    <w:rsid w:val="00E46F5B"/>
    <w:rsid w:val="00E479AB"/>
    <w:rsid w:val="00E504B9"/>
    <w:rsid w:val="00E5167F"/>
    <w:rsid w:val="00E53937"/>
    <w:rsid w:val="00E5411E"/>
    <w:rsid w:val="00E60A7F"/>
    <w:rsid w:val="00E6178A"/>
    <w:rsid w:val="00E6508E"/>
    <w:rsid w:val="00E70038"/>
    <w:rsid w:val="00E729E4"/>
    <w:rsid w:val="00E80AAC"/>
    <w:rsid w:val="00E84444"/>
    <w:rsid w:val="00E84CB5"/>
    <w:rsid w:val="00E8709C"/>
    <w:rsid w:val="00E9525E"/>
    <w:rsid w:val="00E958C0"/>
    <w:rsid w:val="00E96DDB"/>
    <w:rsid w:val="00E96F2F"/>
    <w:rsid w:val="00E9762E"/>
    <w:rsid w:val="00EA398A"/>
    <w:rsid w:val="00EA4453"/>
    <w:rsid w:val="00EA5911"/>
    <w:rsid w:val="00EA5A73"/>
    <w:rsid w:val="00EA65B1"/>
    <w:rsid w:val="00EA75AD"/>
    <w:rsid w:val="00EA7E22"/>
    <w:rsid w:val="00EB194A"/>
    <w:rsid w:val="00EB24F3"/>
    <w:rsid w:val="00EB25AD"/>
    <w:rsid w:val="00EB2AA5"/>
    <w:rsid w:val="00EB5413"/>
    <w:rsid w:val="00EC7545"/>
    <w:rsid w:val="00ED51F4"/>
    <w:rsid w:val="00EE05E9"/>
    <w:rsid w:val="00EE0B12"/>
    <w:rsid w:val="00EE2A96"/>
    <w:rsid w:val="00EE339F"/>
    <w:rsid w:val="00EE476D"/>
    <w:rsid w:val="00EE519B"/>
    <w:rsid w:val="00EE6C9C"/>
    <w:rsid w:val="00EE6D7D"/>
    <w:rsid w:val="00EE79F0"/>
    <w:rsid w:val="00EF026F"/>
    <w:rsid w:val="00EF0513"/>
    <w:rsid w:val="00EF3872"/>
    <w:rsid w:val="00EF3F06"/>
    <w:rsid w:val="00F006B4"/>
    <w:rsid w:val="00F01096"/>
    <w:rsid w:val="00F075F9"/>
    <w:rsid w:val="00F11B69"/>
    <w:rsid w:val="00F1303C"/>
    <w:rsid w:val="00F130A2"/>
    <w:rsid w:val="00F17184"/>
    <w:rsid w:val="00F211BB"/>
    <w:rsid w:val="00F226EF"/>
    <w:rsid w:val="00F236DE"/>
    <w:rsid w:val="00F272E3"/>
    <w:rsid w:val="00F27B69"/>
    <w:rsid w:val="00F27D0E"/>
    <w:rsid w:val="00F337AF"/>
    <w:rsid w:val="00F35852"/>
    <w:rsid w:val="00F36266"/>
    <w:rsid w:val="00F4140B"/>
    <w:rsid w:val="00F431FA"/>
    <w:rsid w:val="00F436F9"/>
    <w:rsid w:val="00F43BD4"/>
    <w:rsid w:val="00F473D4"/>
    <w:rsid w:val="00F50819"/>
    <w:rsid w:val="00F52F39"/>
    <w:rsid w:val="00F550E8"/>
    <w:rsid w:val="00F57CF2"/>
    <w:rsid w:val="00F62DDB"/>
    <w:rsid w:val="00F633F6"/>
    <w:rsid w:val="00F71623"/>
    <w:rsid w:val="00F72729"/>
    <w:rsid w:val="00F74524"/>
    <w:rsid w:val="00F770B0"/>
    <w:rsid w:val="00F811F3"/>
    <w:rsid w:val="00F81D05"/>
    <w:rsid w:val="00F820AC"/>
    <w:rsid w:val="00F838BB"/>
    <w:rsid w:val="00F902FB"/>
    <w:rsid w:val="00F9391E"/>
    <w:rsid w:val="00F97483"/>
    <w:rsid w:val="00FA13B0"/>
    <w:rsid w:val="00FA20F1"/>
    <w:rsid w:val="00FB1A56"/>
    <w:rsid w:val="00FB2140"/>
    <w:rsid w:val="00FB30E7"/>
    <w:rsid w:val="00FB3371"/>
    <w:rsid w:val="00FB3F6C"/>
    <w:rsid w:val="00FC11C4"/>
    <w:rsid w:val="00FC35D2"/>
    <w:rsid w:val="00FC4FE6"/>
    <w:rsid w:val="00FC6358"/>
    <w:rsid w:val="00FC7BB0"/>
    <w:rsid w:val="00FD11A2"/>
    <w:rsid w:val="00FD3191"/>
    <w:rsid w:val="00FD3C5A"/>
    <w:rsid w:val="00FD7AC7"/>
    <w:rsid w:val="00FE4091"/>
    <w:rsid w:val="00FE7F3D"/>
    <w:rsid w:val="00FF09C9"/>
    <w:rsid w:val="00FF1CDF"/>
    <w:rsid w:val="00FF3281"/>
    <w:rsid w:val="00FF35CE"/>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85"/>
    <w:pPr>
      <w:spacing w:after="160" w:line="259" w:lineRule="auto"/>
    </w:pPr>
    <w:rPr>
      <w:sz w:val="22"/>
      <w:szCs w:val="22"/>
    </w:rPr>
  </w:style>
  <w:style w:type="paragraph" w:styleId="Heading1">
    <w:name w:val="heading 1"/>
    <w:basedOn w:val="Normal"/>
    <w:next w:val="Normal"/>
    <w:link w:val="Heading1Char"/>
    <w:qFormat/>
    <w:rsid w:val="00234985"/>
    <w:pPr>
      <w:keepNext/>
      <w:spacing w:before="240" w:after="60" w:line="240" w:lineRule="auto"/>
      <w:outlineLvl w:val="0"/>
    </w:pPr>
    <w:rPr>
      <w:rFonts w:ascii="Arial" w:eastAsia="Times New Roman" w:hAnsi="Arial" w:cs="Arial"/>
      <w:b/>
      <w:bCs/>
      <w:noProof/>
      <w:kern w:val="32"/>
      <w:sz w:val="32"/>
      <w:szCs w:val="32"/>
    </w:rPr>
  </w:style>
  <w:style w:type="paragraph" w:styleId="Heading2">
    <w:name w:val="heading 2"/>
    <w:basedOn w:val="Normal"/>
    <w:next w:val="Normal"/>
    <w:link w:val="Heading2Char"/>
    <w:uiPriority w:val="9"/>
    <w:unhideWhenUsed/>
    <w:qFormat/>
    <w:rsid w:val="0023498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3498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34985"/>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349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85"/>
    <w:rPr>
      <w:rFonts w:ascii="Arial" w:eastAsia="Times New Roman" w:hAnsi="Arial" w:cs="Arial"/>
      <w:b/>
      <w:bCs/>
      <w:noProof/>
      <w:kern w:val="32"/>
      <w:sz w:val="32"/>
      <w:szCs w:val="32"/>
      <w:lang w:val="en-US"/>
    </w:rPr>
  </w:style>
  <w:style w:type="character" w:customStyle="1" w:styleId="Heading2Char">
    <w:name w:val="Heading 2 Char"/>
    <w:link w:val="Heading2"/>
    <w:uiPriority w:val="9"/>
    <w:rsid w:val="00234985"/>
    <w:rPr>
      <w:rFonts w:ascii="Calibri Light" w:eastAsia="Times New Roman" w:hAnsi="Calibri Light" w:cs="Times New Roman"/>
      <w:b/>
      <w:bCs/>
      <w:i/>
      <w:iCs/>
      <w:sz w:val="28"/>
      <w:szCs w:val="28"/>
      <w:lang w:val="en-US"/>
    </w:rPr>
  </w:style>
  <w:style w:type="character" w:customStyle="1" w:styleId="Heading3Char">
    <w:name w:val="Heading 3 Char"/>
    <w:link w:val="Heading3"/>
    <w:uiPriority w:val="9"/>
    <w:semiHidden/>
    <w:rsid w:val="00234985"/>
    <w:rPr>
      <w:rFonts w:ascii="Calibri Light" w:eastAsia="Times New Roman" w:hAnsi="Calibri Light" w:cs="Times New Roman"/>
      <w:b/>
      <w:bCs/>
      <w:sz w:val="26"/>
      <w:szCs w:val="26"/>
      <w:lang w:val="en-US"/>
    </w:rPr>
  </w:style>
  <w:style w:type="character" w:customStyle="1" w:styleId="Heading4Char">
    <w:name w:val="Heading 4 Char"/>
    <w:link w:val="Heading4"/>
    <w:uiPriority w:val="9"/>
    <w:semiHidden/>
    <w:rsid w:val="00234985"/>
    <w:rPr>
      <w:rFonts w:ascii="Calibri" w:eastAsia="Times New Roman" w:hAnsi="Calibri" w:cs="Times New Roman"/>
      <w:b/>
      <w:bCs/>
      <w:sz w:val="28"/>
      <w:szCs w:val="28"/>
      <w:lang w:val="en-US"/>
    </w:rPr>
  </w:style>
  <w:style w:type="character" w:customStyle="1" w:styleId="Heading6Char">
    <w:name w:val="Heading 6 Char"/>
    <w:link w:val="Heading6"/>
    <w:uiPriority w:val="9"/>
    <w:semiHidden/>
    <w:rsid w:val="00234985"/>
    <w:rPr>
      <w:rFonts w:ascii="Calibri" w:eastAsia="Times New Roman" w:hAnsi="Calibri" w:cs="Times New Roman"/>
      <w:b/>
      <w:bCs/>
      <w:lang w:val="en-US"/>
    </w:rPr>
  </w:style>
  <w:style w:type="paragraph" w:styleId="ListParagraph">
    <w:name w:val="List Paragraph"/>
    <w:aliases w:val="List Paragraph2"/>
    <w:basedOn w:val="Normal"/>
    <w:link w:val="ListParagraphChar"/>
    <w:uiPriority w:val="34"/>
    <w:qFormat/>
    <w:rsid w:val="00234985"/>
    <w:pPr>
      <w:ind w:left="720"/>
      <w:contextualSpacing/>
    </w:pPr>
  </w:style>
  <w:style w:type="paragraph" w:styleId="Footer">
    <w:name w:val="footer"/>
    <w:basedOn w:val="Normal"/>
    <w:link w:val="FooterChar"/>
    <w:uiPriority w:val="99"/>
    <w:unhideWhenUsed/>
    <w:rsid w:val="00234985"/>
    <w:pPr>
      <w:tabs>
        <w:tab w:val="center" w:pos="4680"/>
        <w:tab w:val="right" w:pos="9360"/>
      </w:tabs>
      <w:spacing w:after="0" w:line="240" w:lineRule="auto"/>
    </w:pPr>
  </w:style>
  <w:style w:type="character" w:customStyle="1" w:styleId="FooterChar">
    <w:name w:val="Footer Char"/>
    <w:link w:val="Footer"/>
    <w:uiPriority w:val="99"/>
    <w:rsid w:val="00234985"/>
    <w:rPr>
      <w:rFonts w:ascii="Calibri" w:eastAsia="Calibri" w:hAnsi="Calibri" w:cs="Times New Roman"/>
      <w:lang w:val="en-US"/>
    </w:rPr>
  </w:style>
  <w:style w:type="character" w:customStyle="1" w:styleId="ListParagraphChar">
    <w:name w:val="List Paragraph Char"/>
    <w:aliases w:val="List Paragraph2 Char"/>
    <w:link w:val="ListParagraph"/>
    <w:uiPriority w:val="34"/>
    <w:locked/>
    <w:rsid w:val="00234985"/>
    <w:rPr>
      <w:rFonts w:ascii="Calibri" w:eastAsia="Calibri" w:hAnsi="Calibri" w:cs="Times New Roman"/>
      <w:lang w:val="en-US"/>
    </w:rPr>
  </w:style>
  <w:style w:type="character" w:customStyle="1" w:styleId="longtext">
    <w:name w:val="long_text"/>
    <w:rsid w:val="00234985"/>
  </w:style>
  <w:style w:type="paragraph" w:styleId="FootnoteText">
    <w:name w:val="footnote text"/>
    <w:aliases w:val="Car,Char Char, Char1,Footnote Text Char1 Char Char Char,Footnote Text Char Char Char Char Char,Char1,single space,footnote text,fn,FOOTNOTES,Footnote Text Char2 Char,Footnote Text Char1 Char Char,Footnote Text Char2 Char Char Char,f,Char"/>
    <w:basedOn w:val="Normal"/>
    <w:link w:val="FootnoteTextChar"/>
    <w:uiPriority w:val="99"/>
    <w:unhideWhenUsed/>
    <w:qFormat/>
    <w:rsid w:val="00234985"/>
    <w:rPr>
      <w:sz w:val="20"/>
      <w:szCs w:val="20"/>
    </w:rPr>
  </w:style>
  <w:style w:type="character" w:customStyle="1" w:styleId="FootnoteTextChar">
    <w:name w:val="Footnote Text Char"/>
    <w:aliases w:val="Car Char,Char Char Char, Char1 Char,Footnote Text Char1 Char Char Char Char,Footnote Text Char Char Char Char Char Char,Char1 Char,single space Char,footnote text Char,fn Char,FOOTNOTES Char,Footnote Text Char2 Char Char,f Char"/>
    <w:link w:val="FootnoteText"/>
    <w:uiPriority w:val="99"/>
    <w:rsid w:val="00234985"/>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234985"/>
    <w:rPr>
      <w:vertAlign w:val="superscript"/>
    </w:rPr>
  </w:style>
  <w:style w:type="paragraph" w:styleId="BodyTextIndent2">
    <w:name w:val="Body Text Indent 2"/>
    <w:basedOn w:val="Normal"/>
    <w:link w:val="BodyTextIndent2Char"/>
    <w:rsid w:val="00234985"/>
    <w:pPr>
      <w:spacing w:after="0" w:line="360" w:lineRule="auto"/>
      <w:jc w:val="both"/>
    </w:pPr>
    <w:rPr>
      <w:rFonts w:ascii="Times New Roman" w:eastAsia="Times New Roman" w:hAnsi="Times New Roman"/>
      <w:b/>
      <w:sz w:val="24"/>
      <w:szCs w:val="20"/>
    </w:rPr>
  </w:style>
  <w:style w:type="character" w:customStyle="1" w:styleId="BodyTextIndent2Char">
    <w:name w:val="Body Text Indent 2 Char"/>
    <w:link w:val="BodyTextIndent2"/>
    <w:rsid w:val="00234985"/>
    <w:rPr>
      <w:rFonts w:ascii="Times New Roman" w:eastAsia="Times New Roman" w:hAnsi="Times New Roman" w:cs="Times New Roman"/>
      <w:b/>
      <w:sz w:val="24"/>
      <w:szCs w:val="20"/>
      <w:lang w:val="en-US"/>
    </w:rPr>
  </w:style>
  <w:style w:type="paragraph" w:styleId="BodyText">
    <w:name w:val="Body Text"/>
    <w:basedOn w:val="Normal"/>
    <w:link w:val="BodyTextChar"/>
    <w:uiPriority w:val="99"/>
    <w:unhideWhenUsed/>
    <w:rsid w:val="00234985"/>
    <w:pPr>
      <w:spacing w:after="120" w:line="240" w:lineRule="auto"/>
    </w:pPr>
    <w:rPr>
      <w:rFonts w:ascii="Times New Roman" w:eastAsia="Times New Roman" w:hAnsi="Times New Roman"/>
      <w:noProof/>
      <w:sz w:val="20"/>
      <w:szCs w:val="20"/>
    </w:rPr>
  </w:style>
  <w:style w:type="character" w:customStyle="1" w:styleId="BodyTextChar">
    <w:name w:val="Body Text Char"/>
    <w:link w:val="BodyText"/>
    <w:uiPriority w:val="99"/>
    <w:rsid w:val="00234985"/>
    <w:rPr>
      <w:rFonts w:ascii="Times New Roman" w:eastAsia="Times New Roman" w:hAnsi="Times New Roman" w:cs="Times New Roman"/>
      <w:noProof/>
      <w:sz w:val="20"/>
      <w:szCs w:val="20"/>
      <w:lang w:val="en-US"/>
    </w:rPr>
  </w:style>
  <w:style w:type="paragraph" w:styleId="BodyText2">
    <w:name w:val="Body Text 2"/>
    <w:basedOn w:val="Normal"/>
    <w:link w:val="BodyText2Char"/>
    <w:rsid w:val="00234985"/>
    <w:pPr>
      <w:spacing w:after="120" w:line="480" w:lineRule="auto"/>
    </w:pPr>
    <w:rPr>
      <w:rFonts w:ascii="Times New Roman" w:eastAsia="MS Mincho" w:hAnsi="Times New Roman"/>
      <w:sz w:val="20"/>
      <w:szCs w:val="20"/>
    </w:rPr>
  </w:style>
  <w:style w:type="character" w:customStyle="1" w:styleId="BodyText2Char">
    <w:name w:val="Body Text 2 Char"/>
    <w:link w:val="BodyText2"/>
    <w:rsid w:val="00234985"/>
    <w:rPr>
      <w:rFonts w:ascii="Times New Roman" w:eastAsia="MS Mincho" w:hAnsi="Times New Roman" w:cs="Times New Roman"/>
      <w:sz w:val="20"/>
      <w:szCs w:val="20"/>
      <w:lang w:val="en-US"/>
    </w:rPr>
  </w:style>
  <w:style w:type="character" w:customStyle="1" w:styleId="CharacterStyle1">
    <w:name w:val="Character Style 1"/>
    <w:rsid w:val="00234985"/>
    <w:rPr>
      <w:sz w:val="24"/>
      <w:szCs w:val="24"/>
    </w:rPr>
  </w:style>
  <w:style w:type="character" w:customStyle="1" w:styleId="CharacterStyle2">
    <w:name w:val="Character Style 2"/>
    <w:rsid w:val="00234985"/>
    <w:rPr>
      <w:spacing w:val="5"/>
      <w:sz w:val="24"/>
      <w:szCs w:val="24"/>
    </w:rPr>
  </w:style>
  <w:style w:type="character" w:customStyle="1" w:styleId="normal--char">
    <w:name w:val="normal--char"/>
    <w:rsid w:val="00234985"/>
  </w:style>
  <w:style w:type="character" w:styleId="Emphasis">
    <w:name w:val="Emphasis"/>
    <w:uiPriority w:val="20"/>
    <w:qFormat/>
    <w:rsid w:val="00234985"/>
    <w:rPr>
      <w:i/>
      <w:iCs/>
    </w:rPr>
  </w:style>
  <w:style w:type="paragraph" w:customStyle="1" w:styleId="paragrafi">
    <w:name w:val="paragrafi"/>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rsid w:val="00234985"/>
  </w:style>
  <w:style w:type="character" w:customStyle="1" w:styleId="JuParaCar">
    <w:name w:val="Ju_Para Car"/>
    <w:link w:val="JuPara"/>
    <w:locked/>
    <w:rsid w:val="00234985"/>
    <w:rPr>
      <w:sz w:val="24"/>
      <w:lang w:eastAsia="fr-FR"/>
    </w:rPr>
  </w:style>
  <w:style w:type="paragraph" w:customStyle="1" w:styleId="JuPara">
    <w:name w:val="Ju_Para"/>
    <w:aliases w:val="ECHR_Para"/>
    <w:basedOn w:val="Normal"/>
    <w:link w:val="JuParaCar"/>
    <w:qFormat/>
    <w:rsid w:val="00234985"/>
    <w:pPr>
      <w:suppressAutoHyphens/>
      <w:spacing w:after="0" w:line="240" w:lineRule="auto"/>
      <w:ind w:firstLine="284"/>
      <w:jc w:val="both"/>
    </w:pPr>
    <w:rPr>
      <w:sz w:val="24"/>
      <w:lang w:val="en-GB" w:eastAsia="fr-FR"/>
    </w:rPr>
  </w:style>
  <w:style w:type="paragraph" w:customStyle="1" w:styleId="Normal0">
    <w:name w:val="[Normal]"/>
    <w:rsid w:val="00234985"/>
    <w:pPr>
      <w:autoSpaceDE w:val="0"/>
      <w:autoSpaceDN w:val="0"/>
      <w:adjustRightInd w:val="0"/>
    </w:pPr>
    <w:rPr>
      <w:rFonts w:ascii="Arial" w:eastAsia="Times New Roman" w:hAnsi="Arial"/>
      <w:sz w:val="24"/>
    </w:rPr>
  </w:style>
  <w:style w:type="character" w:customStyle="1" w:styleId="actscontent">
    <w:name w:val="actscontent"/>
    <w:rsid w:val="00234985"/>
  </w:style>
  <w:style w:type="paragraph" w:styleId="BodyTextIndent">
    <w:name w:val="Body Text Indent"/>
    <w:basedOn w:val="Normal"/>
    <w:link w:val="BodyTextIndentChar"/>
    <w:uiPriority w:val="99"/>
    <w:unhideWhenUsed/>
    <w:rsid w:val="00234985"/>
    <w:pPr>
      <w:spacing w:after="120"/>
      <w:ind w:left="360"/>
    </w:pPr>
  </w:style>
  <w:style w:type="character" w:customStyle="1" w:styleId="BodyTextIndentChar">
    <w:name w:val="Body Text Indent Char"/>
    <w:link w:val="BodyTextIndent"/>
    <w:uiPriority w:val="99"/>
    <w:rsid w:val="00234985"/>
    <w:rPr>
      <w:rFonts w:ascii="Calibri" w:eastAsia="Calibri" w:hAnsi="Calibri" w:cs="Times New Roman"/>
      <w:lang w:val="en-US"/>
    </w:rPr>
  </w:style>
  <w:style w:type="character" w:customStyle="1" w:styleId="FootnoteTextChar1">
    <w:name w:val="Footnote Text Char1"/>
    <w:aliases w:val="Char Char Char2"/>
    <w:rsid w:val="00234985"/>
    <w:rPr>
      <w:rFonts w:ascii="Calibri" w:eastAsia="Calibri" w:hAnsi="Calibri" w:cs="Times New Roman"/>
    </w:rPr>
  </w:style>
  <w:style w:type="paragraph" w:customStyle="1" w:styleId="Default">
    <w:name w:val="Default"/>
    <w:rsid w:val="00234985"/>
    <w:pPr>
      <w:autoSpaceDE w:val="0"/>
      <w:autoSpaceDN w:val="0"/>
      <w:adjustRightInd w:val="0"/>
    </w:pPr>
    <w:rPr>
      <w:rFonts w:ascii="Arial" w:hAnsi="Arial" w:cs="Arial"/>
      <w:color w:val="000000"/>
      <w:sz w:val="24"/>
      <w:szCs w:val="24"/>
      <w:lang w:bidi="my-MM"/>
    </w:rPr>
  </w:style>
  <w:style w:type="paragraph" w:styleId="EndnoteText">
    <w:name w:val="endnote text"/>
    <w:basedOn w:val="Normal"/>
    <w:link w:val="EndnoteTextChar"/>
    <w:uiPriority w:val="99"/>
    <w:semiHidden/>
    <w:unhideWhenUsed/>
    <w:rsid w:val="00234985"/>
    <w:rPr>
      <w:sz w:val="20"/>
      <w:szCs w:val="20"/>
    </w:rPr>
  </w:style>
  <w:style w:type="character" w:customStyle="1" w:styleId="EndnoteTextChar">
    <w:name w:val="Endnote Text Char"/>
    <w:link w:val="EndnoteText"/>
    <w:uiPriority w:val="99"/>
    <w:semiHidden/>
    <w:rsid w:val="00234985"/>
    <w:rPr>
      <w:rFonts w:ascii="Calibri" w:eastAsia="Calibri" w:hAnsi="Calibri" w:cs="Times New Roman"/>
      <w:sz w:val="20"/>
      <w:szCs w:val="20"/>
      <w:lang w:val="en-US"/>
    </w:rPr>
  </w:style>
  <w:style w:type="character" w:styleId="EndnoteReference">
    <w:name w:val="endnote reference"/>
    <w:uiPriority w:val="99"/>
    <w:semiHidden/>
    <w:unhideWhenUsed/>
    <w:rsid w:val="00234985"/>
    <w:rPr>
      <w:vertAlign w:val="superscript"/>
    </w:rPr>
  </w:style>
  <w:style w:type="character" w:styleId="Hyperlink">
    <w:name w:val="Hyperlink"/>
    <w:uiPriority w:val="99"/>
    <w:unhideWhenUsed/>
    <w:rsid w:val="00234985"/>
    <w:rPr>
      <w:color w:val="0000FF"/>
      <w:u w:val="single"/>
    </w:rPr>
  </w:style>
  <w:style w:type="table" w:styleId="TableGrid">
    <w:name w:val="Table Grid"/>
    <w:basedOn w:val="TableNormal"/>
    <w:uiPriority w:val="59"/>
    <w:rsid w:val="00234985"/>
    <w:rPr>
      <w:rFonts w:cs="Myanmar Text"/>
      <w:lang w:eastAsia="sq-AL" w:bidi="my-M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styleId="Strong">
    <w:name w:val="Strong"/>
    <w:uiPriority w:val="22"/>
    <w:qFormat/>
    <w:rsid w:val="00234985"/>
    <w:rPr>
      <w:b/>
      <w:bCs/>
    </w:rPr>
  </w:style>
  <w:style w:type="character" w:customStyle="1" w:styleId="ju-005fpara--char">
    <w:name w:val="ju-005fpara--char"/>
    <w:rsid w:val="00234985"/>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234985"/>
    <w:pPr>
      <w:spacing w:line="240" w:lineRule="exact"/>
    </w:pPr>
    <w:rPr>
      <w:vertAlign w:val="superscript"/>
      <w:lang w:val="en-GB"/>
    </w:rPr>
  </w:style>
  <w:style w:type="character" w:customStyle="1" w:styleId="y2iqfc">
    <w:name w:val="y2iqfc"/>
    <w:rsid w:val="00234985"/>
  </w:style>
  <w:style w:type="character" w:customStyle="1" w:styleId="ECHRParaChar">
    <w:name w:val="ECHR_Para Char"/>
    <w:aliases w:val="Ju_Para Char"/>
    <w:rsid w:val="00234985"/>
    <w:rPr>
      <w:rFonts w:ascii="Times New Roman" w:eastAsia="MS Mincho" w:hAnsi="Times New Roman"/>
      <w:sz w:val="24"/>
      <w:szCs w:val="22"/>
      <w:lang w:val="en-US" w:eastAsia="en-US"/>
    </w:rPr>
  </w:style>
  <w:style w:type="paragraph" w:customStyle="1" w:styleId="sd5b7d322">
    <w:name w:val="sd5b7d322"/>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7d2086b4">
    <w:name w:val="s7d2086b4"/>
    <w:rsid w:val="00234985"/>
  </w:style>
  <w:style w:type="paragraph" w:customStyle="1" w:styleId="OpiPara">
    <w:name w:val="Opi_Para"/>
    <w:basedOn w:val="JuPara"/>
    <w:uiPriority w:val="46"/>
    <w:qFormat/>
    <w:rsid w:val="00234985"/>
    <w:pPr>
      <w:suppressAutoHyphens w:val="0"/>
    </w:pPr>
    <w:rPr>
      <w:rFonts w:ascii="Times New Roman" w:eastAsia="MS Mincho" w:hAnsi="Times New Roman"/>
      <w:lang w:val="en-US" w:eastAsia="en-US"/>
    </w:rPr>
  </w:style>
  <w:style w:type="paragraph" w:styleId="HTMLPreformatted">
    <w:name w:val="HTML Preformatted"/>
    <w:basedOn w:val="Normal"/>
    <w:link w:val="HTMLPreformattedChar"/>
    <w:uiPriority w:val="99"/>
    <w:unhideWhenUsed/>
    <w:rsid w:val="002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link w:val="HTMLPreformatted"/>
    <w:uiPriority w:val="99"/>
    <w:rsid w:val="00234985"/>
    <w:rPr>
      <w:rFonts w:ascii="Courier New" w:eastAsia="Times New Roman" w:hAnsi="Courier New" w:cs="Courier New"/>
      <w:sz w:val="20"/>
      <w:szCs w:val="20"/>
      <w:lang w:val="sq-AL" w:eastAsia="sq-AL"/>
    </w:rPr>
  </w:style>
  <w:style w:type="paragraph" w:customStyle="1" w:styleId="s30eec3f8">
    <w:name w:val="s30eec3f8"/>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b8d990e2">
    <w:name w:val="sb8d990e2"/>
    <w:rsid w:val="00234985"/>
  </w:style>
  <w:style w:type="character" w:customStyle="1" w:styleId="s6b621b36">
    <w:name w:val="s6b621b36"/>
    <w:rsid w:val="00234985"/>
  </w:style>
  <w:style w:type="character" w:customStyle="1" w:styleId="sfbbfee58">
    <w:name w:val="sfbbfee58"/>
    <w:rsid w:val="00234985"/>
  </w:style>
  <w:style w:type="character" w:customStyle="1" w:styleId="markedcontent">
    <w:name w:val="markedcontent"/>
    <w:rsid w:val="00234985"/>
  </w:style>
  <w:style w:type="paragraph" w:styleId="NoSpacing">
    <w:name w:val="No Spacing"/>
    <w:link w:val="NoSpacingChar"/>
    <w:uiPriority w:val="1"/>
    <w:qFormat/>
    <w:rsid w:val="00234985"/>
    <w:pPr>
      <w:jc w:val="both"/>
    </w:pPr>
    <w:rPr>
      <w:sz w:val="22"/>
      <w:szCs w:val="22"/>
      <w:lang w:val="sq-AL"/>
    </w:rPr>
  </w:style>
  <w:style w:type="character" w:customStyle="1" w:styleId="NoSpacingChar">
    <w:name w:val="No Spacing Char"/>
    <w:link w:val="NoSpacing"/>
    <w:uiPriority w:val="1"/>
    <w:rsid w:val="00234985"/>
    <w:rPr>
      <w:rFonts w:ascii="Calibri" w:eastAsia="Calibri" w:hAnsi="Calibri" w:cs="Times New Roman"/>
      <w:lang w:val="sq-AL"/>
    </w:rPr>
  </w:style>
  <w:style w:type="character" w:customStyle="1" w:styleId="tlid-translation">
    <w:name w:val="tlid-translation"/>
    <w:rsid w:val="00234985"/>
  </w:style>
  <w:style w:type="paragraph" w:styleId="Header">
    <w:name w:val="header"/>
    <w:basedOn w:val="Normal"/>
    <w:link w:val="HeaderChar"/>
    <w:uiPriority w:val="99"/>
    <w:unhideWhenUsed/>
    <w:rsid w:val="00234985"/>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link w:val="Header"/>
    <w:uiPriority w:val="99"/>
    <w:rsid w:val="00234985"/>
    <w:rPr>
      <w:rFonts w:ascii="Times New Roman" w:eastAsia="Calibri" w:hAnsi="Times New Roman" w:cs="Times New Roman"/>
      <w:sz w:val="24"/>
      <w:lang w:val="en-US"/>
    </w:rPr>
  </w:style>
  <w:style w:type="paragraph" w:customStyle="1" w:styleId="Paragrafi0">
    <w:name w:val="Paragrafi"/>
    <w:link w:val="ParagrafiChar"/>
    <w:rsid w:val="00234985"/>
    <w:pPr>
      <w:widowControl w:val="0"/>
      <w:ind w:firstLine="720"/>
      <w:jc w:val="both"/>
    </w:pPr>
    <w:rPr>
      <w:rFonts w:ascii="CG Times" w:eastAsia="Times New Roman" w:hAnsi="CG Times"/>
      <w:sz w:val="22"/>
    </w:rPr>
  </w:style>
  <w:style w:type="character" w:customStyle="1" w:styleId="ParagrafiChar">
    <w:name w:val="Paragrafi Char"/>
    <w:link w:val="Paragrafi0"/>
    <w:locked/>
    <w:rsid w:val="00234985"/>
    <w:rPr>
      <w:rFonts w:ascii="CG Times" w:eastAsia="Times New Roman" w:hAnsi="CG Times" w:cs="Times New Roman"/>
      <w:szCs w:val="20"/>
      <w:lang w:val="en-US"/>
    </w:rPr>
  </w:style>
  <w:style w:type="character" w:customStyle="1" w:styleId="apple-tab-span">
    <w:name w:val="apple-tab-span"/>
    <w:rsid w:val="00234985"/>
  </w:style>
  <w:style w:type="paragraph" w:customStyle="1" w:styleId="TableParagraph">
    <w:name w:val="Table Paragraph"/>
    <w:basedOn w:val="Normal"/>
    <w:uiPriority w:val="1"/>
    <w:qFormat/>
    <w:rsid w:val="00234985"/>
    <w:pPr>
      <w:widowControl w:val="0"/>
      <w:autoSpaceDE w:val="0"/>
      <w:autoSpaceDN w:val="0"/>
      <w:spacing w:after="0" w:line="240" w:lineRule="auto"/>
    </w:pPr>
    <w:rPr>
      <w:rFonts w:ascii="Arial" w:eastAsia="Arial" w:hAnsi="Arial" w:cs="Arial"/>
    </w:rPr>
  </w:style>
  <w:style w:type="character" w:styleId="CommentReference">
    <w:name w:val="annotation reference"/>
    <w:uiPriority w:val="99"/>
    <w:semiHidden/>
    <w:unhideWhenUsed/>
    <w:rsid w:val="00234985"/>
    <w:rPr>
      <w:sz w:val="16"/>
      <w:szCs w:val="16"/>
    </w:rPr>
  </w:style>
  <w:style w:type="paragraph" w:styleId="CommentText">
    <w:name w:val="annotation text"/>
    <w:basedOn w:val="Normal"/>
    <w:link w:val="CommentTextChar"/>
    <w:uiPriority w:val="99"/>
    <w:semiHidden/>
    <w:unhideWhenUsed/>
    <w:rsid w:val="00234985"/>
    <w:rPr>
      <w:sz w:val="20"/>
      <w:szCs w:val="20"/>
    </w:rPr>
  </w:style>
  <w:style w:type="character" w:customStyle="1" w:styleId="CommentTextChar">
    <w:name w:val="Comment Text Char"/>
    <w:link w:val="CommentText"/>
    <w:uiPriority w:val="99"/>
    <w:semiHidden/>
    <w:rsid w:val="0023498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34985"/>
    <w:rPr>
      <w:b/>
      <w:bCs/>
    </w:rPr>
  </w:style>
  <w:style w:type="character" w:customStyle="1" w:styleId="CommentSubjectChar">
    <w:name w:val="Comment Subject Char"/>
    <w:link w:val="CommentSubject"/>
    <w:uiPriority w:val="99"/>
    <w:semiHidden/>
    <w:rsid w:val="00234985"/>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2349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4985"/>
    <w:rPr>
      <w:rFonts w:ascii="Segoe UI" w:eastAsia="Calibri" w:hAnsi="Segoe UI" w:cs="Segoe UI"/>
      <w:sz w:val="18"/>
      <w:szCs w:val="18"/>
      <w:lang w:val="en-US"/>
    </w:rPr>
  </w:style>
  <w:style w:type="paragraph" w:styleId="BodyText3">
    <w:name w:val="Body Text 3"/>
    <w:basedOn w:val="Normal"/>
    <w:link w:val="BodyText3Char"/>
    <w:uiPriority w:val="99"/>
    <w:semiHidden/>
    <w:unhideWhenUsed/>
    <w:rsid w:val="00234985"/>
    <w:pPr>
      <w:spacing w:after="120"/>
    </w:pPr>
    <w:rPr>
      <w:sz w:val="16"/>
      <w:szCs w:val="16"/>
    </w:rPr>
  </w:style>
  <w:style w:type="character" w:customStyle="1" w:styleId="BodyText3Char">
    <w:name w:val="Body Text 3 Char"/>
    <w:link w:val="BodyText3"/>
    <w:uiPriority w:val="99"/>
    <w:semiHidden/>
    <w:rsid w:val="00234985"/>
    <w:rPr>
      <w:rFonts w:ascii="Calibri" w:eastAsia="Calibri" w:hAnsi="Calibri" w:cs="Times New Roman"/>
      <w:sz w:val="16"/>
      <w:szCs w:val="16"/>
      <w:lang w:val="en-US"/>
    </w:rPr>
  </w:style>
  <w:style w:type="character" w:customStyle="1" w:styleId="jlqj4b">
    <w:name w:val="jlqj4b"/>
    <w:rsid w:val="00234985"/>
  </w:style>
  <w:style w:type="character" w:customStyle="1" w:styleId="viiyi">
    <w:name w:val="viiyi"/>
    <w:rsid w:val="00234985"/>
  </w:style>
  <w:style w:type="paragraph" w:customStyle="1" w:styleId="dt">
    <w:name w:val="dt"/>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moa1">
    <w:name w:val="moa1"/>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styleId="Revision">
    <w:name w:val="Revision"/>
    <w:hidden/>
    <w:uiPriority w:val="99"/>
    <w:semiHidden/>
    <w:rsid w:val="00234985"/>
    <w:rPr>
      <w:sz w:val="22"/>
      <w:szCs w:val="22"/>
    </w:rPr>
  </w:style>
  <w:style w:type="paragraph" w:customStyle="1" w:styleId="BodyA">
    <w:name w:val="Body A"/>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pPr>
    <w:rPr>
      <w:rFonts w:eastAsia="Times New Roman" w:cs="Calibri"/>
      <w:color w:val="000000"/>
      <w:sz w:val="22"/>
      <w:szCs w:val="22"/>
      <w:u w:color="000000"/>
      <w:lang w:val="en-GB" w:eastAsia="sq-AL"/>
    </w:rPr>
  </w:style>
  <w:style w:type="character" w:customStyle="1" w:styleId="None">
    <w:name w:val="None"/>
    <w:rsid w:val="00234985"/>
  </w:style>
  <w:style w:type="character" w:customStyle="1" w:styleId="Hyperlink4">
    <w:name w:val="Hyperlink.4"/>
    <w:rsid w:val="00234985"/>
    <w:rPr>
      <w:color w:val="0563C1"/>
      <w:u w:val="single" w:color="0563C1"/>
    </w:rPr>
  </w:style>
  <w:style w:type="character" w:customStyle="1" w:styleId="Hyperlink5">
    <w:name w:val="Hyperlink.5"/>
    <w:rsid w:val="00234985"/>
    <w:rPr>
      <w:color w:val="0563C1"/>
      <w:u w:val="single" w:color="0563C1"/>
      <w:shd w:val="clear" w:color="auto" w:fill="FFFFFF"/>
    </w:rPr>
  </w:style>
  <w:style w:type="character" w:customStyle="1" w:styleId="Hyperlink6">
    <w:name w:val="Hyperlink.6"/>
    <w:rsid w:val="00234985"/>
    <w:rPr>
      <w:color w:val="0563C1"/>
      <w:u w:val="single" w:color="0563C1"/>
      <w:shd w:val="clear" w:color="auto" w:fill="FFFFFF"/>
      <w:lang w:val="en-US"/>
    </w:rPr>
  </w:style>
  <w:style w:type="character" w:customStyle="1" w:styleId="Hyperlink7">
    <w:name w:val="Hyperlink.7"/>
    <w:rsid w:val="00234985"/>
    <w:rPr>
      <w:color w:val="0563C1"/>
      <w:u w:val="single" w:color="0563C1"/>
    </w:rPr>
  </w:style>
  <w:style w:type="character" w:customStyle="1" w:styleId="Hyperlink8">
    <w:name w:val="Hyperlink.8"/>
    <w:rsid w:val="00234985"/>
    <w:rPr>
      <w:color w:val="0563C1"/>
      <w:u w:val="single" w:color="0563C1"/>
      <w:lang w:val="en-US"/>
    </w:rPr>
  </w:style>
  <w:style w:type="paragraph" w:customStyle="1" w:styleId="Footnote">
    <w:name w:val="Footnote"/>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Times New Roman" w:hAnsi="Helvetica Neue" w:cs="Helvetica Neue"/>
      <w:color w:val="000000"/>
      <w:sz w:val="22"/>
      <w:szCs w:val="22"/>
      <w:lang w:val="it-IT" w:eastAsia="it-IT"/>
    </w:rPr>
  </w:style>
  <w:style w:type="character" w:customStyle="1" w:styleId="Date1">
    <w:name w:val="Date1"/>
    <w:rsid w:val="00234985"/>
  </w:style>
  <w:style w:type="character" w:customStyle="1" w:styleId="mw-headline">
    <w:name w:val="mw-headline"/>
    <w:rsid w:val="00234985"/>
  </w:style>
  <w:style w:type="character" w:customStyle="1" w:styleId="Bodytext30">
    <w:name w:val="Body text (3)_"/>
    <w:link w:val="Bodytext31"/>
    <w:uiPriority w:val="99"/>
    <w:rsid w:val="00234985"/>
    <w:rPr>
      <w:i/>
      <w:iCs/>
      <w:sz w:val="16"/>
      <w:szCs w:val="16"/>
      <w:shd w:val="clear" w:color="auto" w:fill="FFFFFF"/>
    </w:rPr>
  </w:style>
  <w:style w:type="paragraph" w:customStyle="1" w:styleId="Bodytext31">
    <w:name w:val="Body text (3)1"/>
    <w:basedOn w:val="Normal"/>
    <w:link w:val="Bodytext30"/>
    <w:uiPriority w:val="99"/>
    <w:rsid w:val="00234985"/>
    <w:pPr>
      <w:widowControl w:val="0"/>
      <w:shd w:val="clear" w:color="auto" w:fill="FFFFFF"/>
      <w:spacing w:before="180" w:after="0" w:line="202" w:lineRule="exact"/>
      <w:ind w:hanging="480"/>
      <w:jc w:val="both"/>
    </w:pPr>
    <w:rPr>
      <w:i/>
      <w:iCs/>
      <w:sz w:val="16"/>
      <w:szCs w:val="16"/>
      <w:lang w:val="en-GB"/>
    </w:rPr>
  </w:style>
  <w:style w:type="paragraph" w:customStyle="1" w:styleId="western">
    <w:name w:val="western"/>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otnotedescription">
    <w:name w:val="footnote description"/>
    <w:next w:val="Normal"/>
    <w:link w:val="footnotedescriptionChar"/>
    <w:hidden/>
    <w:rsid w:val="00234985"/>
    <w:pPr>
      <w:spacing w:line="246" w:lineRule="auto"/>
      <w:ind w:left="293" w:right="4" w:hanging="106"/>
    </w:pPr>
    <w:rPr>
      <w:rFonts w:cs="Calibri"/>
      <w:color w:val="000000"/>
      <w:sz w:val="16"/>
      <w:szCs w:val="22"/>
      <w:lang w:val="sq-AL" w:eastAsia="sq-AL"/>
    </w:rPr>
  </w:style>
  <w:style w:type="character" w:customStyle="1" w:styleId="footnotedescriptionChar">
    <w:name w:val="footnote description Char"/>
    <w:link w:val="footnotedescription"/>
    <w:rsid w:val="00234985"/>
    <w:rPr>
      <w:rFonts w:ascii="Calibri" w:eastAsia="Calibri" w:hAnsi="Calibri" w:cs="Calibri"/>
      <w:color w:val="000000"/>
      <w:sz w:val="16"/>
      <w:lang w:val="sq-AL" w:eastAsia="sq-AL"/>
    </w:rPr>
  </w:style>
  <w:style w:type="character" w:customStyle="1" w:styleId="footnotemark">
    <w:name w:val="footnote mark"/>
    <w:hidden/>
    <w:rsid w:val="00234985"/>
    <w:rPr>
      <w:rFonts w:ascii="Calibri" w:eastAsia="Calibri" w:hAnsi="Calibri" w:cs="Calibri"/>
      <w:color w:val="000000"/>
      <w:sz w:val="16"/>
      <w:vertAlign w:val="superscript"/>
    </w:rPr>
  </w:style>
  <w:style w:type="character" w:customStyle="1" w:styleId="hps">
    <w:name w:val="hps"/>
    <w:rsid w:val="000E3BD7"/>
  </w:style>
  <w:style w:type="paragraph" w:customStyle="1" w:styleId="introtext">
    <w:name w:val="introtext"/>
    <w:basedOn w:val="Normal"/>
    <w:rsid w:val="007400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649036">
      <w:bodyDiv w:val="1"/>
      <w:marLeft w:val="0"/>
      <w:marRight w:val="0"/>
      <w:marTop w:val="0"/>
      <w:marBottom w:val="0"/>
      <w:divBdr>
        <w:top w:val="none" w:sz="0" w:space="0" w:color="auto"/>
        <w:left w:val="none" w:sz="0" w:space="0" w:color="auto"/>
        <w:bottom w:val="none" w:sz="0" w:space="0" w:color="auto"/>
        <w:right w:val="none" w:sz="0" w:space="0" w:color="auto"/>
      </w:divBdr>
    </w:div>
    <w:div w:id="162933478">
      <w:bodyDiv w:val="1"/>
      <w:marLeft w:val="0"/>
      <w:marRight w:val="0"/>
      <w:marTop w:val="0"/>
      <w:marBottom w:val="0"/>
      <w:divBdr>
        <w:top w:val="none" w:sz="0" w:space="0" w:color="auto"/>
        <w:left w:val="none" w:sz="0" w:space="0" w:color="auto"/>
        <w:bottom w:val="none" w:sz="0" w:space="0" w:color="auto"/>
        <w:right w:val="none" w:sz="0" w:space="0" w:color="auto"/>
      </w:divBdr>
    </w:div>
    <w:div w:id="250890279">
      <w:bodyDiv w:val="1"/>
      <w:marLeft w:val="0"/>
      <w:marRight w:val="0"/>
      <w:marTop w:val="0"/>
      <w:marBottom w:val="0"/>
      <w:divBdr>
        <w:top w:val="none" w:sz="0" w:space="0" w:color="auto"/>
        <w:left w:val="none" w:sz="0" w:space="0" w:color="auto"/>
        <w:bottom w:val="none" w:sz="0" w:space="0" w:color="auto"/>
        <w:right w:val="none" w:sz="0" w:space="0" w:color="auto"/>
      </w:divBdr>
    </w:div>
    <w:div w:id="259685179">
      <w:bodyDiv w:val="1"/>
      <w:marLeft w:val="0"/>
      <w:marRight w:val="0"/>
      <w:marTop w:val="0"/>
      <w:marBottom w:val="0"/>
      <w:divBdr>
        <w:top w:val="none" w:sz="0" w:space="0" w:color="auto"/>
        <w:left w:val="none" w:sz="0" w:space="0" w:color="auto"/>
        <w:bottom w:val="none" w:sz="0" w:space="0" w:color="auto"/>
        <w:right w:val="none" w:sz="0" w:space="0" w:color="auto"/>
      </w:divBdr>
    </w:div>
    <w:div w:id="285816594">
      <w:bodyDiv w:val="1"/>
      <w:marLeft w:val="0"/>
      <w:marRight w:val="0"/>
      <w:marTop w:val="0"/>
      <w:marBottom w:val="0"/>
      <w:divBdr>
        <w:top w:val="none" w:sz="0" w:space="0" w:color="auto"/>
        <w:left w:val="none" w:sz="0" w:space="0" w:color="auto"/>
        <w:bottom w:val="none" w:sz="0" w:space="0" w:color="auto"/>
        <w:right w:val="none" w:sz="0" w:space="0" w:color="auto"/>
      </w:divBdr>
    </w:div>
    <w:div w:id="3785510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16950383">
      <w:bodyDiv w:val="1"/>
      <w:marLeft w:val="0"/>
      <w:marRight w:val="0"/>
      <w:marTop w:val="0"/>
      <w:marBottom w:val="0"/>
      <w:divBdr>
        <w:top w:val="none" w:sz="0" w:space="0" w:color="auto"/>
        <w:left w:val="none" w:sz="0" w:space="0" w:color="auto"/>
        <w:bottom w:val="none" w:sz="0" w:space="0" w:color="auto"/>
        <w:right w:val="none" w:sz="0" w:space="0" w:color="auto"/>
      </w:divBdr>
    </w:div>
    <w:div w:id="506753530">
      <w:bodyDiv w:val="1"/>
      <w:marLeft w:val="0"/>
      <w:marRight w:val="0"/>
      <w:marTop w:val="0"/>
      <w:marBottom w:val="0"/>
      <w:divBdr>
        <w:top w:val="none" w:sz="0" w:space="0" w:color="auto"/>
        <w:left w:val="none" w:sz="0" w:space="0" w:color="auto"/>
        <w:bottom w:val="none" w:sz="0" w:space="0" w:color="auto"/>
        <w:right w:val="none" w:sz="0" w:space="0" w:color="auto"/>
      </w:divBdr>
    </w:div>
    <w:div w:id="528758580">
      <w:bodyDiv w:val="1"/>
      <w:marLeft w:val="0"/>
      <w:marRight w:val="0"/>
      <w:marTop w:val="0"/>
      <w:marBottom w:val="0"/>
      <w:divBdr>
        <w:top w:val="none" w:sz="0" w:space="0" w:color="auto"/>
        <w:left w:val="none" w:sz="0" w:space="0" w:color="auto"/>
        <w:bottom w:val="none" w:sz="0" w:space="0" w:color="auto"/>
        <w:right w:val="none" w:sz="0" w:space="0" w:color="auto"/>
      </w:divBdr>
    </w:div>
    <w:div w:id="808546922">
      <w:bodyDiv w:val="1"/>
      <w:marLeft w:val="0"/>
      <w:marRight w:val="0"/>
      <w:marTop w:val="0"/>
      <w:marBottom w:val="0"/>
      <w:divBdr>
        <w:top w:val="none" w:sz="0" w:space="0" w:color="auto"/>
        <w:left w:val="none" w:sz="0" w:space="0" w:color="auto"/>
        <w:bottom w:val="none" w:sz="0" w:space="0" w:color="auto"/>
        <w:right w:val="none" w:sz="0" w:space="0" w:color="auto"/>
      </w:divBdr>
    </w:div>
    <w:div w:id="831142955">
      <w:bodyDiv w:val="1"/>
      <w:marLeft w:val="0"/>
      <w:marRight w:val="0"/>
      <w:marTop w:val="0"/>
      <w:marBottom w:val="0"/>
      <w:divBdr>
        <w:top w:val="none" w:sz="0" w:space="0" w:color="auto"/>
        <w:left w:val="none" w:sz="0" w:space="0" w:color="auto"/>
        <w:bottom w:val="none" w:sz="0" w:space="0" w:color="auto"/>
        <w:right w:val="none" w:sz="0" w:space="0" w:color="auto"/>
      </w:divBdr>
    </w:div>
    <w:div w:id="846287157">
      <w:bodyDiv w:val="1"/>
      <w:marLeft w:val="0"/>
      <w:marRight w:val="0"/>
      <w:marTop w:val="0"/>
      <w:marBottom w:val="0"/>
      <w:divBdr>
        <w:top w:val="none" w:sz="0" w:space="0" w:color="auto"/>
        <w:left w:val="none" w:sz="0" w:space="0" w:color="auto"/>
        <w:bottom w:val="none" w:sz="0" w:space="0" w:color="auto"/>
        <w:right w:val="none" w:sz="0" w:space="0" w:color="auto"/>
      </w:divBdr>
    </w:div>
    <w:div w:id="858661672">
      <w:bodyDiv w:val="1"/>
      <w:marLeft w:val="0"/>
      <w:marRight w:val="0"/>
      <w:marTop w:val="0"/>
      <w:marBottom w:val="0"/>
      <w:divBdr>
        <w:top w:val="none" w:sz="0" w:space="0" w:color="auto"/>
        <w:left w:val="none" w:sz="0" w:space="0" w:color="auto"/>
        <w:bottom w:val="none" w:sz="0" w:space="0" w:color="auto"/>
        <w:right w:val="none" w:sz="0" w:space="0" w:color="auto"/>
      </w:divBdr>
    </w:div>
    <w:div w:id="867257371">
      <w:bodyDiv w:val="1"/>
      <w:marLeft w:val="0"/>
      <w:marRight w:val="0"/>
      <w:marTop w:val="0"/>
      <w:marBottom w:val="0"/>
      <w:divBdr>
        <w:top w:val="none" w:sz="0" w:space="0" w:color="auto"/>
        <w:left w:val="none" w:sz="0" w:space="0" w:color="auto"/>
        <w:bottom w:val="none" w:sz="0" w:space="0" w:color="auto"/>
        <w:right w:val="none" w:sz="0" w:space="0" w:color="auto"/>
      </w:divBdr>
    </w:div>
    <w:div w:id="871695520">
      <w:bodyDiv w:val="1"/>
      <w:marLeft w:val="0"/>
      <w:marRight w:val="0"/>
      <w:marTop w:val="0"/>
      <w:marBottom w:val="0"/>
      <w:divBdr>
        <w:top w:val="none" w:sz="0" w:space="0" w:color="auto"/>
        <w:left w:val="none" w:sz="0" w:space="0" w:color="auto"/>
        <w:bottom w:val="none" w:sz="0" w:space="0" w:color="auto"/>
        <w:right w:val="none" w:sz="0" w:space="0" w:color="auto"/>
      </w:divBdr>
    </w:div>
    <w:div w:id="905528114">
      <w:bodyDiv w:val="1"/>
      <w:marLeft w:val="0"/>
      <w:marRight w:val="0"/>
      <w:marTop w:val="0"/>
      <w:marBottom w:val="0"/>
      <w:divBdr>
        <w:top w:val="none" w:sz="0" w:space="0" w:color="auto"/>
        <w:left w:val="none" w:sz="0" w:space="0" w:color="auto"/>
        <w:bottom w:val="none" w:sz="0" w:space="0" w:color="auto"/>
        <w:right w:val="none" w:sz="0" w:space="0" w:color="auto"/>
      </w:divBdr>
    </w:div>
    <w:div w:id="915556896">
      <w:bodyDiv w:val="1"/>
      <w:marLeft w:val="0"/>
      <w:marRight w:val="0"/>
      <w:marTop w:val="0"/>
      <w:marBottom w:val="0"/>
      <w:divBdr>
        <w:top w:val="none" w:sz="0" w:space="0" w:color="auto"/>
        <w:left w:val="none" w:sz="0" w:space="0" w:color="auto"/>
        <w:bottom w:val="none" w:sz="0" w:space="0" w:color="auto"/>
        <w:right w:val="none" w:sz="0" w:space="0" w:color="auto"/>
      </w:divBdr>
    </w:div>
    <w:div w:id="963198301">
      <w:bodyDiv w:val="1"/>
      <w:marLeft w:val="0"/>
      <w:marRight w:val="0"/>
      <w:marTop w:val="0"/>
      <w:marBottom w:val="0"/>
      <w:divBdr>
        <w:top w:val="none" w:sz="0" w:space="0" w:color="auto"/>
        <w:left w:val="none" w:sz="0" w:space="0" w:color="auto"/>
        <w:bottom w:val="none" w:sz="0" w:space="0" w:color="auto"/>
        <w:right w:val="none" w:sz="0" w:space="0" w:color="auto"/>
      </w:divBdr>
    </w:div>
    <w:div w:id="970209313">
      <w:bodyDiv w:val="1"/>
      <w:marLeft w:val="0"/>
      <w:marRight w:val="0"/>
      <w:marTop w:val="0"/>
      <w:marBottom w:val="0"/>
      <w:divBdr>
        <w:top w:val="none" w:sz="0" w:space="0" w:color="auto"/>
        <w:left w:val="none" w:sz="0" w:space="0" w:color="auto"/>
        <w:bottom w:val="none" w:sz="0" w:space="0" w:color="auto"/>
        <w:right w:val="none" w:sz="0" w:space="0" w:color="auto"/>
      </w:divBdr>
    </w:div>
    <w:div w:id="988948354">
      <w:bodyDiv w:val="1"/>
      <w:marLeft w:val="0"/>
      <w:marRight w:val="0"/>
      <w:marTop w:val="0"/>
      <w:marBottom w:val="0"/>
      <w:divBdr>
        <w:top w:val="none" w:sz="0" w:space="0" w:color="auto"/>
        <w:left w:val="none" w:sz="0" w:space="0" w:color="auto"/>
        <w:bottom w:val="none" w:sz="0" w:space="0" w:color="auto"/>
        <w:right w:val="none" w:sz="0" w:space="0" w:color="auto"/>
      </w:divBdr>
    </w:div>
    <w:div w:id="1034618250">
      <w:bodyDiv w:val="1"/>
      <w:marLeft w:val="0"/>
      <w:marRight w:val="0"/>
      <w:marTop w:val="0"/>
      <w:marBottom w:val="0"/>
      <w:divBdr>
        <w:top w:val="none" w:sz="0" w:space="0" w:color="auto"/>
        <w:left w:val="none" w:sz="0" w:space="0" w:color="auto"/>
        <w:bottom w:val="none" w:sz="0" w:space="0" w:color="auto"/>
        <w:right w:val="none" w:sz="0" w:space="0" w:color="auto"/>
      </w:divBdr>
    </w:div>
    <w:div w:id="1036393475">
      <w:bodyDiv w:val="1"/>
      <w:marLeft w:val="0"/>
      <w:marRight w:val="0"/>
      <w:marTop w:val="0"/>
      <w:marBottom w:val="0"/>
      <w:divBdr>
        <w:top w:val="none" w:sz="0" w:space="0" w:color="auto"/>
        <w:left w:val="none" w:sz="0" w:space="0" w:color="auto"/>
        <w:bottom w:val="none" w:sz="0" w:space="0" w:color="auto"/>
        <w:right w:val="none" w:sz="0" w:space="0" w:color="auto"/>
      </w:divBdr>
    </w:div>
    <w:div w:id="1051156680">
      <w:bodyDiv w:val="1"/>
      <w:marLeft w:val="0"/>
      <w:marRight w:val="0"/>
      <w:marTop w:val="0"/>
      <w:marBottom w:val="0"/>
      <w:divBdr>
        <w:top w:val="none" w:sz="0" w:space="0" w:color="auto"/>
        <w:left w:val="none" w:sz="0" w:space="0" w:color="auto"/>
        <w:bottom w:val="none" w:sz="0" w:space="0" w:color="auto"/>
        <w:right w:val="none" w:sz="0" w:space="0" w:color="auto"/>
      </w:divBdr>
    </w:div>
    <w:div w:id="1060128070">
      <w:bodyDiv w:val="1"/>
      <w:marLeft w:val="0"/>
      <w:marRight w:val="0"/>
      <w:marTop w:val="0"/>
      <w:marBottom w:val="0"/>
      <w:divBdr>
        <w:top w:val="none" w:sz="0" w:space="0" w:color="auto"/>
        <w:left w:val="none" w:sz="0" w:space="0" w:color="auto"/>
        <w:bottom w:val="none" w:sz="0" w:space="0" w:color="auto"/>
        <w:right w:val="none" w:sz="0" w:space="0" w:color="auto"/>
      </w:divBdr>
    </w:div>
    <w:div w:id="1169295658">
      <w:bodyDiv w:val="1"/>
      <w:marLeft w:val="0"/>
      <w:marRight w:val="0"/>
      <w:marTop w:val="0"/>
      <w:marBottom w:val="0"/>
      <w:divBdr>
        <w:top w:val="none" w:sz="0" w:space="0" w:color="auto"/>
        <w:left w:val="none" w:sz="0" w:space="0" w:color="auto"/>
        <w:bottom w:val="none" w:sz="0" w:space="0" w:color="auto"/>
        <w:right w:val="none" w:sz="0" w:space="0" w:color="auto"/>
      </w:divBdr>
    </w:div>
    <w:div w:id="1224487361">
      <w:bodyDiv w:val="1"/>
      <w:marLeft w:val="0"/>
      <w:marRight w:val="0"/>
      <w:marTop w:val="0"/>
      <w:marBottom w:val="0"/>
      <w:divBdr>
        <w:top w:val="none" w:sz="0" w:space="0" w:color="auto"/>
        <w:left w:val="none" w:sz="0" w:space="0" w:color="auto"/>
        <w:bottom w:val="none" w:sz="0" w:space="0" w:color="auto"/>
        <w:right w:val="none" w:sz="0" w:space="0" w:color="auto"/>
      </w:divBdr>
    </w:div>
    <w:div w:id="1341618727">
      <w:bodyDiv w:val="1"/>
      <w:marLeft w:val="0"/>
      <w:marRight w:val="0"/>
      <w:marTop w:val="0"/>
      <w:marBottom w:val="0"/>
      <w:divBdr>
        <w:top w:val="none" w:sz="0" w:space="0" w:color="auto"/>
        <w:left w:val="none" w:sz="0" w:space="0" w:color="auto"/>
        <w:bottom w:val="none" w:sz="0" w:space="0" w:color="auto"/>
        <w:right w:val="none" w:sz="0" w:space="0" w:color="auto"/>
      </w:divBdr>
    </w:div>
    <w:div w:id="1347555284">
      <w:bodyDiv w:val="1"/>
      <w:marLeft w:val="0"/>
      <w:marRight w:val="0"/>
      <w:marTop w:val="0"/>
      <w:marBottom w:val="0"/>
      <w:divBdr>
        <w:top w:val="none" w:sz="0" w:space="0" w:color="auto"/>
        <w:left w:val="none" w:sz="0" w:space="0" w:color="auto"/>
        <w:bottom w:val="none" w:sz="0" w:space="0" w:color="auto"/>
        <w:right w:val="none" w:sz="0" w:space="0" w:color="auto"/>
      </w:divBdr>
    </w:div>
    <w:div w:id="1484733206">
      <w:bodyDiv w:val="1"/>
      <w:marLeft w:val="0"/>
      <w:marRight w:val="0"/>
      <w:marTop w:val="0"/>
      <w:marBottom w:val="0"/>
      <w:divBdr>
        <w:top w:val="none" w:sz="0" w:space="0" w:color="auto"/>
        <w:left w:val="none" w:sz="0" w:space="0" w:color="auto"/>
        <w:bottom w:val="none" w:sz="0" w:space="0" w:color="auto"/>
        <w:right w:val="none" w:sz="0" w:space="0" w:color="auto"/>
      </w:divBdr>
    </w:div>
    <w:div w:id="1486317270">
      <w:bodyDiv w:val="1"/>
      <w:marLeft w:val="0"/>
      <w:marRight w:val="0"/>
      <w:marTop w:val="0"/>
      <w:marBottom w:val="0"/>
      <w:divBdr>
        <w:top w:val="none" w:sz="0" w:space="0" w:color="auto"/>
        <w:left w:val="none" w:sz="0" w:space="0" w:color="auto"/>
        <w:bottom w:val="none" w:sz="0" w:space="0" w:color="auto"/>
        <w:right w:val="none" w:sz="0" w:space="0" w:color="auto"/>
      </w:divBdr>
    </w:div>
    <w:div w:id="1500269515">
      <w:bodyDiv w:val="1"/>
      <w:marLeft w:val="0"/>
      <w:marRight w:val="0"/>
      <w:marTop w:val="0"/>
      <w:marBottom w:val="0"/>
      <w:divBdr>
        <w:top w:val="none" w:sz="0" w:space="0" w:color="auto"/>
        <w:left w:val="none" w:sz="0" w:space="0" w:color="auto"/>
        <w:bottom w:val="none" w:sz="0" w:space="0" w:color="auto"/>
        <w:right w:val="none" w:sz="0" w:space="0" w:color="auto"/>
      </w:divBdr>
    </w:div>
    <w:div w:id="1701737749">
      <w:bodyDiv w:val="1"/>
      <w:marLeft w:val="0"/>
      <w:marRight w:val="0"/>
      <w:marTop w:val="0"/>
      <w:marBottom w:val="0"/>
      <w:divBdr>
        <w:top w:val="none" w:sz="0" w:space="0" w:color="auto"/>
        <w:left w:val="none" w:sz="0" w:space="0" w:color="auto"/>
        <w:bottom w:val="none" w:sz="0" w:space="0" w:color="auto"/>
        <w:right w:val="none" w:sz="0" w:space="0" w:color="auto"/>
      </w:divBdr>
    </w:div>
    <w:div w:id="1719356213">
      <w:bodyDiv w:val="1"/>
      <w:marLeft w:val="0"/>
      <w:marRight w:val="0"/>
      <w:marTop w:val="0"/>
      <w:marBottom w:val="0"/>
      <w:divBdr>
        <w:top w:val="none" w:sz="0" w:space="0" w:color="auto"/>
        <w:left w:val="none" w:sz="0" w:space="0" w:color="auto"/>
        <w:bottom w:val="none" w:sz="0" w:space="0" w:color="auto"/>
        <w:right w:val="none" w:sz="0" w:space="0" w:color="auto"/>
      </w:divBdr>
    </w:div>
    <w:div w:id="1834567237">
      <w:bodyDiv w:val="1"/>
      <w:marLeft w:val="0"/>
      <w:marRight w:val="0"/>
      <w:marTop w:val="0"/>
      <w:marBottom w:val="0"/>
      <w:divBdr>
        <w:top w:val="none" w:sz="0" w:space="0" w:color="auto"/>
        <w:left w:val="none" w:sz="0" w:space="0" w:color="auto"/>
        <w:bottom w:val="none" w:sz="0" w:space="0" w:color="auto"/>
        <w:right w:val="none" w:sz="0" w:space="0" w:color="auto"/>
      </w:divBdr>
    </w:div>
    <w:div w:id="2008362768">
      <w:bodyDiv w:val="1"/>
      <w:marLeft w:val="0"/>
      <w:marRight w:val="0"/>
      <w:marTop w:val="0"/>
      <w:marBottom w:val="0"/>
      <w:divBdr>
        <w:top w:val="none" w:sz="0" w:space="0" w:color="auto"/>
        <w:left w:val="none" w:sz="0" w:space="0" w:color="auto"/>
        <w:bottom w:val="none" w:sz="0" w:space="0" w:color="auto"/>
        <w:right w:val="none" w:sz="0" w:space="0" w:color="auto"/>
      </w:divBdr>
    </w:div>
    <w:div w:id="2071540675">
      <w:bodyDiv w:val="1"/>
      <w:marLeft w:val="0"/>
      <w:marRight w:val="0"/>
      <w:marTop w:val="0"/>
      <w:marBottom w:val="0"/>
      <w:divBdr>
        <w:top w:val="none" w:sz="0" w:space="0" w:color="auto"/>
        <w:left w:val="none" w:sz="0" w:space="0" w:color="auto"/>
        <w:bottom w:val="none" w:sz="0" w:space="0" w:color="auto"/>
        <w:right w:val="none" w:sz="0" w:space="0" w:color="auto"/>
      </w:divBdr>
    </w:div>
    <w:div w:id="2082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onco@Presiden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2BB2-0670-40C0-B61C-52D1C79D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32802</Words>
  <Characters>186973</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219337</CharactersWithSpaces>
  <SharedDoc>false</SharedDoc>
  <HLinks>
    <vt:vector size="6" baseType="variant">
      <vt:variant>
        <vt:i4>6619206</vt:i4>
      </vt:variant>
      <vt:variant>
        <vt:i4>0</vt:i4>
      </vt:variant>
      <vt:variant>
        <vt:i4>0</vt:i4>
      </vt:variant>
      <vt:variant>
        <vt:i4>5</vt:i4>
      </vt:variant>
      <vt:variant>
        <vt:lpwstr>mailto:denonco@President.al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2022-03-15T14:42:00Z</cp:lastPrinted>
  <dcterms:created xsi:type="dcterms:W3CDTF">2022-03-15T13:44:00Z</dcterms:created>
  <dcterms:modified xsi:type="dcterms:W3CDTF">2022-03-15T14:24:00Z</dcterms:modified>
</cp:coreProperties>
</file>